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7E05" w14:textId="6EA61BA8" w:rsidR="00371371" w:rsidRDefault="008650DF" w:rsidP="00751FF7">
      <w:pPr>
        <w:spacing w:after="240" w:line="276" w:lineRule="auto"/>
      </w:pPr>
      <w:r>
        <w:t>25</w:t>
      </w:r>
      <w:r w:rsidR="00FA3405">
        <w:t xml:space="preserve"> June 2023</w:t>
      </w:r>
    </w:p>
    <w:p w14:paraId="3C2DD07C" w14:textId="77777777" w:rsidR="00AB1B95" w:rsidRDefault="00AB1B95" w:rsidP="00751FF7">
      <w:pPr>
        <w:spacing w:after="240" w:line="276" w:lineRule="auto"/>
      </w:pPr>
    </w:p>
    <w:p w14:paraId="7736C248" w14:textId="77777777" w:rsidR="00371371" w:rsidRDefault="00371371" w:rsidP="00751FF7">
      <w:pPr>
        <w:spacing w:line="276" w:lineRule="auto"/>
      </w:pPr>
      <w:r>
        <w:t>Arizona Supreme Court</w:t>
      </w:r>
    </w:p>
    <w:p w14:paraId="0AC84629" w14:textId="77777777" w:rsidR="00371371" w:rsidRDefault="00371371" w:rsidP="00751FF7">
      <w:pPr>
        <w:spacing w:line="276" w:lineRule="auto"/>
      </w:pPr>
      <w:r>
        <w:t>Administrative Office of the Courts</w:t>
      </w:r>
    </w:p>
    <w:p w14:paraId="40384C11" w14:textId="0C41D9F5" w:rsidR="00371371" w:rsidRDefault="00371371" w:rsidP="00751FF7">
      <w:pPr>
        <w:spacing w:line="276" w:lineRule="auto"/>
      </w:pPr>
      <w:r>
        <w:t>1501 W. Washington St., Suite 104</w:t>
      </w:r>
    </w:p>
    <w:p w14:paraId="5E1B0E6F" w14:textId="77777777" w:rsidR="00371371" w:rsidRDefault="00371371" w:rsidP="00751FF7">
      <w:pPr>
        <w:spacing w:line="276" w:lineRule="auto"/>
      </w:pPr>
      <w:r>
        <w:t>Phoenix, AZ 85007-3222</w:t>
      </w:r>
    </w:p>
    <w:p w14:paraId="60B2D070" w14:textId="77777777" w:rsidR="00AB1B95" w:rsidRDefault="00AB1B95" w:rsidP="00751FF7">
      <w:pPr>
        <w:spacing w:line="276" w:lineRule="auto"/>
      </w:pPr>
    </w:p>
    <w:p w14:paraId="7FCE5E32" w14:textId="77777777" w:rsidR="00AB1B95" w:rsidRDefault="00AB1B95" w:rsidP="00751FF7">
      <w:pPr>
        <w:spacing w:line="276" w:lineRule="auto"/>
      </w:pPr>
    </w:p>
    <w:p w14:paraId="395CECF0" w14:textId="5A23CFA2" w:rsidR="00371371" w:rsidRDefault="00371371" w:rsidP="00751FF7">
      <w:pPr>
        <w:spacing w:after="240" w:line="276" w:lineRule="auto"/>
      </w:pPr>
      <w:r>
        <w:t xml:space="preserve">RE: </w:t>
      </w:r>
      <w:r w:rsidRPr="00371371">
        <w:t>Proposed changes to ACJA 7-204</w:t>
      </w:r>
      <w:r w:rsidR="00FA3405">
        <w:t xml:space="preserve"> submitted by AOC on 21 June 2023</w:t>
      </w:r>
    </w:p>
    <w:p w14:paraId="2E2547A4" w14:textId="77777777" w:rsidR="00AB1B95" w:rsidRDefault="00AB1B95" w:rsidP="00751FF7">
      <w:pPr>
        <w:spacing w:after="240" w:line="276" w:lineRule="auto"/>
      </w:pPr>
    </w:p>
    <w:p w14:paraId="647C0B2C" w14:textId="68132306" w:rsidR="00A654F6" w:rsidRDefault="00A654F6" w:rsidP="00751FF7">
      <w:pPr>
        <w:spacing w:after="240" w:line="276" w:lineRule="auto"/>
      </w:pPr>
      <w:r>
        <w:t xml:space="preserve">This letter is being submitted </w:t>
      </w:r>
      <w:r w:rsidR="00751FF7">
        <w:t xml:space="preserve">by the undersigned </w:t>
      </w:r>
      <w:r>
        <w:t xml:space="preserve">on behalf of and with the </w:t>
      </w:r>
      <w:r w:rsidR="00751FF7">
        <w:t>consent of</w:t>
      </w:r>
      <w:r>
        <w:t xml:space="preserve"> the Board of Directors of the Arizona Process Servers Association and on behalf of its members.</w:t>
      </w:r>
    </w:p>
    <w:p w14:paraId="52F098FF" w14:textId="571C3BE4" w:rsidR="00AB1B95" w:rsidRDefault="00371371" w:rsidP="00751FF7">
      <w:pPr>
        <w:spacing w:after="240" w:line="276" w:lineRule="auto"/>
      </w:pPr>
      <w:r>
        <w:t xml:space="preserve">The Arizona Process Servers Association </w:t>
      </w:r>
      <w:r w:rsidR="00AB1B95">
        <w:t xml:space="preserve">(APSA) </w:t>
      </w:r>
      <w:r w:rsidR="00FA3405">
        <w:t xml:space="preserve">originally submitted requested changes to </w:t>
      </w:r>
      <w:r>
        <w:t>ACJA §7-204</w:t>
      </w:r>
      <w:r w:rsidR="00AB1B95">
        <w:t xml:space="preserve"> in November 2022.  Although the instigator of some proposed changes, the AOC failed to notify APSA of its </w:t>
      </w:r>
      <w:r w:rsidR="00425E76">
        <w:t xml:space="preserve">current, </w:t>
      </w:r>
      <w:r w:rsidR="00AB1B95">
        <w:t xml:space="preserve">formal proposal.  </w:t>
      </w:r>
      <w:r w:rsidR="00C216AB">
        <w:t xml:space="preserve">Our analysis of the current proposed changes by the AOC </w:t>
      </w:r>
      <w:r w:rsidR="00AB1B95">
        <w:t>yields some undesirable results. We are concerned.</w:t>
      </w:r>
    </w:p>
    <w:p w14:paraId="3A150334" w14:textId="203C8493" w:rsidR="00C10F3A" w:rsidRDefault="0003522B" w:rsidP="00751FF7">
      <w:pPr>
        <w:spacing w:after="240" w:line="276" w:lineRule="auto"/>
      </w:pPr>
      <w:r>
        <w:t xml:space="preserve">Our </w:t>
      </w:r>
      <w:r w:rsidR="00371371">
        <w:t>proposal addresse</w:t>
      </w:r>
      <w:r>
        <w:t>d</w:t>
      </w:r>
      <w:r w:rsidR="00371371">
        <w:t xml:space="preserve"> </w:t>
      </w:r>
      <w:r>
        <w:t xml:space="preserve">what we </w:t>
      </w:r>
      <w:r w:rsidR="00B659EE">
        <w:t xml:space="preserve">previously </w:t>
      </w:r>
      <w:r>
        <w:t xml:space="preserve">described as </w:t>
      </w:r>
      <w:r w:rsidR="00371371">
        <w:t>small, but significant issue</w:t>
      </w:r>
      <w:r w:rsidR="00C10F3A">
        <w:t>s</w:t>
      </w:r>
      <w:r w:rsidR="00371371">
        <w:t xml:space="preserve"> facing process servers, as well as the clerks and courts.  </w:t>
      </w:r>
      <w:r w:rsidR="00C10F3A">
        <w:t xml:space="preserve">APSA believes </w:t>
      </w:r>
      <w:r w:rsidR="00A218FA">
        <w:t xml:space="preserve">some of </w:t>
      </w:r>
      <w:r>
        <w:t xml:space="preserve">our </w:t>
      </w:r>
      <w:r w:rsidR="00C10F3A">
        <w:t xml:space="preserve">proposed language </w:t>
      </w:r>
      <w:r>
        <w:t>would</w:t>
      </w:r>
      <w:r w:rsidR="00A218FA">
        <w:t xml:space="preserve"> help</w:t>
      </w:r>
      <w:r>
        <w:t xml:space="preserve"> </w:t>
      </w:r>
      <w:r w:rsidR="00C10F3A">
        <w:t xml:space="preserve">solve the issues </w:t>
      </w:r>
      <w:r>
        <w:t xml:space="preserve">we </w:t>
      </w:r>
      <w:r w:rsidR="00C10F3A">
        <w:t>addressed.</w:t>
      </w:r>
      <w:r w:rsidR="00C10F3A" w:rsidRPr="00C10F3A">
        <w:t xml:space="preserve"> </w:t>
      </w:r>
      <w:r w:rsidR="00A218FA">
        <w:t xml:space="preserve"> In this regard:</w:t>
      </w:r>
    </w:p>
    <w:p w14:paraId="1FDEA304" w14:textId="6F193C37" w:rsidR="00F81D7D" w:rsidRDefault="0003522B" w:rsidP="00751FF7">
      <w:pPr>
        <w:pStyle w:val="Level3"/>
        <w:numPr>
          <w:ilvl w:val="0"/>
          <w:numId w:val="0"/>
        </w:numPr>
        <w:tabs>
          <w:tab w:val="left" w:pos="720"/>
        </w:tabs>
        <w:spacing w:after="240" w:line="276" w:lineRule="auto"/>
        <w:outlineLvl w:val="9"/>
      </w:pPr>
      <w:r>
        <w:t xml:space="preserve">APSA endorses the </w:t>
      </w:r>
      <w:r w:rsidR="00F516A9">
        <w:t xml:space="preserve">language </w:t>
      </w:r>
      <w:r>
        <w:t xml:space="preserve">proposed </w:t>
      </w:r>
      <w:r w:rsidR="00F516A9">
        <w:t xml:space="preserve">by the AOC in </w:t>
      </w:r>
      <w:r>
        <w:t xml:space="preserve">subsection (G)(1)(b): </w:t>
      </w:r>
    </w:p>
    <w:p w14:paraId="14C5AD6C" w14:textId="3E460946" w:rsidR="0003522B" w:rsidRDefault="0003522B" w:rsidP="00751FF7">
      <w:pPr>
        <w:pStyle w:val="Level3"/>
        <w:numPr>
          <w:ilvl w:val="0"/>
          <w:numId w:val="0"/>
        </w:numPr>
        <w:tabs>
          <w:tab w:val="left" w:pos="720"/>
        </w:tabs>
        <w:spacing w:after="240" w:line="276" w:lineRule="auto"/>
        <w:ind w:left="720"/>
        <w:outlineLvl w:val="9"/>
        <w:rPr>
          <w:color w:val="242424"/>
          <w:u w:val="single"/>
        </w:rPr>
      </w:pPr>
      <w:r>
        <w:t>“</w:t>
      </w:r>
      <w:r>
        <w:rPr>
          <w:color w:val="242424"/>
          <w:u w:val="single"/>
        </w:rPr>
        <w:t xml:space="preserve">If the presiding judge grants </w:t>
      </w:r>
      <w:r w:rsidRPr="00E9402D">
        <w:rPr>
          <w:color w:val="242424"/>
          <w:u w:val="single"/>
        </w:rPr>
        <w:t>renew</w:t>
      </w:r>
      <w:r>
        <w:rPr>
          <w:color w:val="242424"/>
          <w:u w:val="single"/>
        </w:rPr>
        <w:t>al of</w:t>
      </w:r>
      <w:r w:rsidRPr="00E9402D">
        <w:rPr>
          <w:color w:val="242424"/>
          <w:u w:val="single"/>
        </w:rPr>
        <w:t xml:space="preserve"> </w:t>
      </w:r>
      <w:r>
        <w:rPr>
          <w:color w:val="242424"/>
          <w:u w:val="single"/>
        </w:rPr>
        <w:t xml:space="preserve">a </w:t>
      </w:r>
      <w:r w:rsidRPr="00E9402D">
        <w:rPr>
          <w:color w:val="242424"/>
          <w:u w:val="single"/>
        </w:rPr>
        <w:t xml:space="preserve">certification, the effective date of the renewal is 12:01 a.m. of the first day following </w:t>
      </w:r>
      <w:r>
        <w:rPr>
          <w:color w:val="242424"/>
          <w:u w:val="single"/>
        </w:rPr>
        <w:t xml:space="preserve">expiration of </w:t>
      </w:r>
      <w:r w:rsidRPr="00E9402D">
        <w:rPr>
          <w:color w:val="242424"/>
          <w:u w:val="single"/>
        </w:rPr>
        <w:t xml:space="preserve">the prior certification regardless of </w:t>
      </w:r>
      <w:r>
        <w:rPr>
          <w:color w:val="242424"/>
          <w:u w:val="single"/>
        </w:rPr>
        <w:t>any expiration date extensions provided in this code section</w:t>
      </w:r>
      <w:r w:rsidRPr="00E9402D">
        <w:rPr>
          <w:color w:val="242424"/>
          <w:u w:val="single"/>
        </w:rPr>
        <w:t>. The renewed certificate expires at midnight, three years from the date of issuance.</w:t>
      </w:r>
      <w:r>
        <w:rPr>
          <w:color w:val="242424"/>
          <w:u w:val="single"/>
        </w:rPr>
        <w:t>”</w:t>
      </w:r>
    </w:p>
    <w:p w14:paraId="77ABAE72" w14:textId="77777777" w:rsidR="00A218FA" w:rsidRDefault="0003522B" w:rsidP="00751FF7">
      <w:pPr>
        <w:pStyle w:val="Level3"/>
        <w:numPr>
          <w:ilvl w:val="0"/>
          <w:numId w:val="0"/>
        </w:numPr>
        <w:tabs>
          <w:tab w:val="left" w:pos="720"/>
        </w:tabs>
        <w:spacing w:after="240" w:line="276" w:lineRule="auto"/>
        <w:outlineLvl w:val="9"/>
        <w:rPr>
          <w:color w:val="242424"/>
        </w:rPr>
      </w:pPr>
      <w:r w:rsidRPr="00B659EE">
        <w:rPr>
          <w:color w:val="242424"/>
        </w:rPr>
        <w:t>We also endorse the proposed changes to subsection (H)(1)(a)</w:t>
      </w:r>
      <w:r w:rsidR="00A218FA">
        <w:rPr>
          <w:color w:val="242424"/>
        </w:rPr>
        <w:t>, excerpted here:</w:t>
      </w:r>
    </w:p>
    <w:p w14:paraId="0E604C9A" w14:textId="77777777" w:rsidR="00A218FA" w:rsidRDefault="00A218FA" w:rsidP="00751FF7">
      <w:pPr>
        <w:spacing w:after="240" w:line="276" w:lineRule="auto"/>
        <w:ind w:left="720"/>
      </w:pPr>
      <w:r w:rsidRPr="00A218FA">
        <w:t xml:space="preserve">The clerk </w:t>
      </w:r>
      <w:proofErr w:type="gramStart"/>
      <w:r w:rsidRPr="00A218FA">
        <w:rPr>
          <w:strike/>
        </w:rPr>
        <w:t>shall</w:t>
      </w:r>
      <w:r w:rsidRPr="00A218FA">
        <w:t xml:space="preserve"> </w:t>
      </w:r>
      <w:r w:rsidRPr="00A218FA">
        <w:rPr>
          <w:u w:val="single"/>
        </w:rPr>
        <w:t>must</w:t>
      </w:r>
      <w:proofErr w:type="gramEnd"/>
      <w:r w:rsidRPr="00A218FA">
        <w:rPr>
          <w:u w:val="single"/>
        </w:rPr>
        <w:t xml:space="preserve"> obtain records from the clerk of the county in which the process server is certified, as provided in subsection (D)(4)(a)(7), and </w:t>
      </w:r>
      <w:r w:rsidRPr="00A218FA">
        <w:t xml:space="preserve">forward </w:t>
      </w:r>
      <w:r w:rsidRPr="00A218FA">
        <w:rPr>
          <w:u w:val="single"/>
        </w:rPr>
        <w:t xml:space="preserve">those records and </w:t>
      </w:r>
      <w:r w:rsidRPr="00A218FA">
        <w:t>the complaint to the presiding judge.</w:t>
      </w:r>
    </w:p>
    <w:p w14:paraId="7146CB82" w14:textId="77777777" w:rsidR="00751FF7" w:rsidRPr="00A218FA" w:rsidRDefault="00751FF7" w:rsidP="00751FF7">
      <w:pPr>
        <w:spacing w:after="240" w:line="276" w:lineRule="auto"/>
        <w:ind w:left="720"/>
      </w:pPr>
    </w:p>
    <w:p w14:paraId="2D40EBF3" w14:textId="2CE4883C" w:rsidR="00F81D7D" w:rsidRDefault="00A218FA" w:rsidP="00751FF7">
      <w:pPr>
        <w:widowControl w:val="0"/>
        <w:tabs>
          <w:tab w:val="left" w:pos="360"/>
          <w:tab w:val="left" w:pos="720"/>
          <w:tab w:val="left" w:pos="1080"/>
        </w:tabs>
        <w:autoSpaceDE w:val="0"/>
        <w:autoSpaceDN w:val="0"/>
        <w:adjustRightInd w:val="0"/>
        <w:spacing w:after="240" w:line="276" w:lineRule="auto"/>
      </w:pPr>
      <w:r>
        <w:lastRenderedPageBreak/>
        <w:t>However, APSA must object to the pr</w:t>
      </w:r>
      <w:r w:rsidR="00D301A9">
        <w:t>oposed subsection (L)(2)</w:t>
      </w:r>
      <w:r>
        <w:t>:</w:t>
      </w:r>
      <w:r w:rsidR="00D301A9">
        <w:t xml:space="preserve"> </w:t>
      </w:r>
    </w:p>
    <w:p w14:paraId="4B33A766" w14:textId="15AEF146" w:rsidR="00D301A9" w:rsidRDefault="00D301A9" w:rsidP="00751FF7">
      <w:pPr>
        <w:widowControl w:val="0"/>
        <w:tabs>
          <w:tab w:val="left" w:pos="360"/>
          <w:tab w:val="left" w:pos="720"/>
          <w:tab w:val="left" w:pos="1080"/>
        </w:tabs>
        <w:autoSpaceDE w:val="0"/>
        <w:autoSpaceDN w:val="0"/>
        <w:adjustRightInd w:val="0"/>
        <w:spacing w:after="240" w:line="276" w:lineRule="auto"/>
        <w:ind w:left="360"/>
      </w:pPr>
      <w:r>
        <w:t>“</w:t>
      </w:r>
      <w:r w:rsidRPr="00D301A9">
        <w:t xml:space="preserve">Applicability.  </w:t>
      </w:r>
      <w:r w:rsidRPr="00D301A9">
        <w:rPr>
          <w:bCs/>
          <w:strike/>
        </w:rPr>
        <w:t>Pursuant to</w:t>
      </w:r>
      <w:r w:rsidRPr="00D301A9">
        <w:rPr>
          <w:bCs/>
        </w:rPr>
        <w:t xml:space="preserve"> </w:t>
      </w:r>
      <w:r w:rsidRPr="00D301A9">
        <w:rPr>
          <w:bCs/>
          <w:u w:val="single"/>
        </w:rPr>
        <w:t>Under</w:t>
      </w:r>
      <w:r w:rsidRPr="00D301A9">
        <w:rPr>
          <w:bCs/>
        </w:rPr>
        <w:t xml:space="preserve"> subsection (F), all certified private process servers </w:t>
      </w:r>
      <w:proofErr w:type="gramStart"/>
      <w:r w:rsidRPr="00D301A9">
        <w:rPr>
          <w:strike/>
        </w:rPr>
        <w:t>shall</w:t>
      </w:r>
      <w:r w:rsidRPr="00D301A9">
        <w:rPr>
          <w:bCs/>
        </w:rPr>
        <w:t xml:space="preserve"> </w:t>
      </w:r>
      <w:r w:rsidRPr="00D301A9">
        <w:rPr>
          <w:u w:val="single"/>
        </w:rPr>
        <w:t>must</w:t>
      </w:r>
      <w:proofErr w:type="gramEnd"/>
      <w:r w:rsidRPr="00D301A9">
        <w:t xml:space="preserve"> </w:t>
      </w:r>
      <w:r w:rsidRPr="00D301A9">
        <w:rPr>
          <w:bCs/>
        </w:rPr>
        <w:t xml:space="preserve">complete at least ten hours of approved continuing education </w:t>
      </w:r>
      <w:r w:rsidRPr="00D301A9">
        <w:t>every twelve months in an area relevant to the work of a certified private process server.  The private p</w:t>
      </w:r>
      <w:r w:rsidRPr="00D301A9">
        <w:rPr>
          <w:bCs/>
        </w:rPr>
        <w:t xml:space="preserve">rocess server </w:t>
      </w:r>
      <w:proofErr w:type="gramStart"/>
      <w:r w:rsidRPr="00D301A9">
        <w:rPr>
          <w:bCs/>
          <w:strike/>
        </w:rPr>
        <w:t xml:space="preserve">shall </w:t>
      </w:r>
      <w:r w:rsidRPr="00D301A9">
        <w:rPr>
          <w:bCs/>
        </w:rPr>
        <w:t xml:space="preserve"> must</w:t>
      </w:r>
      <w:proofErr w:type="gramEnd"/>
      <w:r w:rsidRPr="00D301A9">
        <w:rPr>
          <w:bCs/>
        </w:rPr>
        <w:t xml:space="preserve"> submit documentation of completion of the continuing education </w:t>
      </w:r>
      <w:r w:rsidRPr="00D301A9">
        <w:rPr>
          <w:bCs/>
          <w:u w:val="single"/>
        </w:rPr>
        <w:t>for the 3-year certification period</w:t>
      </w:r>
      <w:r w:rsidRPr="00D301A9">
        <w:rPr>
          <w:bCs/>
        </w:rPr>
        <w:t xml:space="preserve"> in an </w:t>
      </w:r>
      <w:r w:rsidRPr="00D301A9">
        <w:t xml:space="preserve">approved format with the application for renewal of certification. </w:t>
      </w:r>
      <w:r w:rsidRPr="00D301A9">
        <w:rPr>
          <w:color w:val="242424"/>
          <w:u w:val="single"/>
        </w:rPr>
        <w:t>Any hours completed after the filing of the renewal application do not apply to either the current certification or the renewed certification. Only hours completed after the renewed certification is effective will apply to the continuing education requirement for the renewed certificate’s 3-year certification period.</w:t>
      </w:r>
      <w:r w:rsidRPr="00D301A9">
        <w:t xml:space="preserve">  </w:t>
      </w:r>
      <w:r w:rsidRPr="00D301A9">
        <w:rPr>
          <w:strike/>
        </w:rPr>
        <w:t>Pursuant to subsection G, a renewal period is for three years from the date of issuance of the certificate.</w:t>
      </w:r>
      <w:r w:rsidRPr="00B659EE">
        <w:t>”</w:t>
      </w:r>
      <w:r>
        <w:t xml:space="preserve"> </w:t>
      </w:r>
    </w:p>
    <w:p w14:paraId="0ED4DA29" w14:textId="4B6DC5A0" w:rsidR="00D301A9" w:rsidRDefault="00D301A9" w:rsidP="00751FF7">
      <w:pPr>
        <w:widowControl w:val="0"/>
        <w:tabs>
          <w:tab w:val="left" w:pos="360"/>
          <w:tab w:val="left" w:pos="720"/>
          <w:tab w:val="left" w:pos="1080"/>
        </w:tabs>
        <w:autoSpaceDE w:val="0"/>
        <w:autoSpaceDN w:val="0"/>
        <w:adjustRightInd w:val="0"/>
        <w:spacing w:after="240" w:line="276" w:lineRule="auto"/>
      </w:pPr>
      <w:r>
        <w:t xml:space="preserve">This proposed subsection is inconsistent with what APSA had desired and codifies a harmful policy which is detrimental to the process server.  </w:t>
      </w:r>
      <w:r w:rsidR="00D062F3">
        <w:t>A</w:t>
      </w:r>
      <w:r>
        <w:t xml:space="preserve"> process server whose certification lasts for a consistent three years under the proposal</w:t>
      </w:r>
      <w:r w:rsidR="00B659EE">
        <w:t xml:space="preserve"> with a</w:t>
      </w:r>
      <w:r>
        <w:t xml:space="preserve"> consistent expiration date, </w:t>
      </w:r>
      <w:r w:rsidR="00BE4C58">
        <w:t>who submitted a timely and complete renewal application,</w:t>
      </w:r>
      <w:r>
        <w:t xml:space="preserve"> not expecting any renewal to be questioned, </w:t>
      </w:r>
      <w:r w:rsidR="00B659EE">
        <w:t>delayed,</w:t>
      </w:r>
      <w:r>
        <w:t xml:space="preserve"> or otherwise </w:t>
      </w:r>
      <w:r w:rsidR="00BD0FA0">
        <w:t xml:space="preserve">rejected, </w:t>
      </w:r>
      <w:r>
        <w:t>would</w:t>
      </w:r>
      <w:r w:rsidR="00BE4C58">
        <w:t xml:space="preserve">, under the proposed language from the AOC, </w:t>
      </w:r>
      <w:r>
        <w:t xml:space="preserve">suffer economic and other hardship should he/she seek to take advantage of continuing education opportunities </w:t>
      </w:r>
      <w:r w:rsidR="00BD0FA0">
        <w:t>in the period immediately following his/her expiration date and</w:t>
      </w:r>
      <w:r w:rsidR="00A218FA">
        <w:t xml:space="preserve"> but before the formal</w:t>
      </w:r>
      <w:r w:rsidR="00BD0FA0">
        <w:t xml:space="preserve"> issuance of recertification. </w:t>
      </w:r>
    </w:p>
    <w:p w14:paraId="0C80FD51" w14:textId="20066354" w:rsidR="00BD0FA0" w:rsidRDefault="00BD0FA0" w:rsidP="00751FF7">
      <w:pPr>
        <w:spacing w:after="240" w:line="276" w:lineRule="auto"/>
      </w:pPr>
      <w:r>
        <w:t>As we stated in our initial letter requesting changes to ACJA §7-204, “…process servers have been informed by the clerks that not only has their (future) renewal date changed, but their continuing education classes taken and paid for between the expiration of their certification and issuance of renewal certification (an investment not only of their money but time), shall not be counted toward their (current) renewal period nor their past renewal period as there is no provision in the ACJA to recognize this issue.  APSA is informed and believes there is a solution to not only the issue of inconsistent renewal dates and inconsistent renewal periods, but process servers unintentionally being shortchanged in their continuing education by modification to the language in ACJA §7-204(G).”  The AOC’s proposal in this regard is inconsistent with that stated desire.</w:t>
      </w:r>
    </w:p>
    <w:p w14:paraId="5E403258" w14:textId="567473F7" w:rsidR="003E2AEE" w:rsidRDefault="00F516A9" w:rsidP="00751FF7">
      <w:pPr>
        <w:spacing w:after="240" w:line="276" w:lineRule="auto"/>
        <w:rPr>
          <w:color w:val="000000" w:themeColor="text1"/>
        </w:rPr>
      </w:pPr>
      <w:r>
        <w:t>While t</w:t>
      </w:r>
      <w:r w:rsidR="00A218FA">
        <w:t xml:space="preserve">he </w:t>
      </w:r>
      <w:r>
        <w:t xml:space="preserve">proposed </w:t>
      </w:r>
      <w:r w:rsidR="00A218FA">
        <w:t>language</w:t>
      </w:r>
      <w:r>
        <w:t xml:space="preserve"> in (G)(1)(b) </w:t>
      </w:r>
      <w:r w:rsidR="000E5E75" w:rsidRPr="00BE4C58">
        <w:rPr>
          <w:color w:val="000000" w:themeColor="text1"/>
        </w:rPr>
        <w:t xml:space="preserve">appears to solve the problem of inconsistent renewal </w:t>
      </w:r>
      <w:proofErr w:type="gramStart"/>
      <w:r w:rsidR="000E5E75" w:rsidRPr="00BE4C58">
        <w:rPr>
          <w:color w:val="000000" w:themeColor="text1"/>
        </w:rPr>
        <w:t xml:space="preserve">dates, </w:t>
      </w:r>
      <w:r w:rsidR="00751FF7">
        <w:rPr>
          <w:color w:val="000000" w:themeColor="text1"/>
        </w:rPr>
        <w:t>but</w:t>
      </w:r>
      <w:proofErr w:type="gramEnd"/>
      <w:r w:rsidR="00751FF7">
        <w:rPr>
          <w:color w:val="000000" w:themeColor="text1"/>
        </w:rPr>
        <w:t xml:space="preserve"> </w:t>
      </w:r>
      <w:r w:rsidR="004016AC" w:rsidRPr="00BE4C58">
        <w:rPr>
          <w:color w:val="000000" w:themeColor="text1"/>
        </w:rPr>
        <w:t>the proposed (new) language in (L)(2) is</w:t>
      </w:r>
      <w:r w:rsidR="00BD0FA0" w:rsidRPr="00BE4C58">
        <w:rPr>
          <w:color w:val="000000" w:themeColor="text1"/>
        </w:rPr>
        <w:t xml:space="preserve"> inconsistent, </w:t>
      </w:r>
      <w:r w:rsidR="003E2AEE" w:rsidRPr="00BE4C58">
        <w:rPr>
          <w:color w:val="000000" w:themeColor="text1"/>
        </w:rPr>
        <w:t xml:space="preserve">at best, </w:t>
      </w:r>
      <w:r w:rsidR="00BD0FA0" w:rsidRPr="00BE4C58">
        <w:rPr>
          <w:color w:val="000000" w:themeColor="text1"/>
        </w:rPr>
        <w:t xml:space="preserve">and will result in </w:t>
      </w:r>
      <w:r w:rsidR="003E2AEE" w:rsidRPr="00BE4C58">
        <w:rPr>
          <w:color w:val="000000" w:themeColor="text1"/>
        </w:rPr>
        <w:t>confusion</w:t>
      </w:r>
      <w:r w:rsidR="00BD0FA0" w:rsidRPr="00BE4C58">
        <w:rPr>
          <w:color w:val="000000" w:themeColor="text1"/>
        </w:rPr>
        <w:t xml:space="preserve"> </w:t>
      </w:r>
      <w:r w:rsidR="003E2AEE" w:rsidRPr="00BE4C58">
        <w:rPr>
          <w:color w:val="000000" w:themeColor="text1"/>
        </w:rPr>
        <w:t>in its administration.</w:t>
      </w:r>
    </w:p>
    <w:p w14:paraId="65BE77AC" w14:textId="7F175432" w:rsidR="00A70109" w:rsidRDefault="00A70109" w:rsidP="00751FF7">
      <w:pPr>
        <w:spacing w:after="240" w:line="276" w:lineRule="auto"/>
        <w:rPr>
          <w:color w:val="000000" w:themeColor="text1"/>
        </w:rPr>
      </w:pPr>
      <w:r>
        <w:rPr>
          <w:color w:val="000000" w:themeColor="text1"/>
        </w:rPr>
        <w:lastRenderedPageBreak/>
        <w:t xml:space="preserve">In supporting APSA’s objection to this paragraph, our board member Nathan </w:t>
      </w:r>
      <w:proofErr w:type="spellStart"/>
      <w:r>
        <w:rPr>
          <w:color w:val="000000" w:themeColor="text1"/>
        </w:rPr>
        <w:t>Botsch</w:t>
      </w:r>
      <w:proofErr w:type="spellEnd"/>
      <w:r>
        <w:rPr>
          <w:color w:val="000000" w:themeColor="text1"/>
        </w:rPr>
        <w:t>, stated: “</w:t>
      </w:r>
      <w:r>
        <w:t>I oppose this proposed rule change.  The paragraph is poorly worded (as to) clarity.  Furthermore,  It would serve no purpose to deprive a process server who is undergoing recertification the opportunity to satisfy any of their continuing education requirements during the first year of the new certification period for however long it takes for the recertification to become final.  Additionally, I find no new language to (mandate) the courts to grant approval within a specified time frame…”.</w:t>
      </w:r>
    </w:p>
    <w:p w14:paraId="64C8FFA0" w14:textId="450FC929" w:rsidR="00C963AD" w:rsidRPr="00F81D7D" w:rsidRDefault="00C963AD" w:rsidP="00751FF7">
      <w:pPr>
        <w:spacing w:after="240" w:line="276" w:lineRule="auto"/>
        <w:rPr>
          <w:color w:val="242424"/>
        </w:rPr>
      </w:pPr>
      <w:r w:rsidRPr="00F81D7D">
        <w:rPr>
          <w:color w:val="242424"/>
        </w:rPr>
        <w:t>APSA proposes in place of such proposed language in (L)(2):</w:t>
      </w:r>
    </w:p>
    <w:p w14:paraId="1B5A7E9B" w14:textId="20DA826E" w:rsidR="00C963AD" w:rsidRDefault="00F516A9" w:rsidP="00751FF7">
      <w:pPr>
        <w:spacing w:after="240" w:line="276" w:lineRule="auto"/>
        <w:ind w:left="720"/>
        <w:rPr>
          <w:color w:val="242424"/>
          <w:u w:val="single"/>
        </w:rPr>
      </w:pPr>
      <w:r w:rsidRPr="00D301A9">
        <w:t xml:space="preserve">Applicability.  </w:t>
      </w:r>
      <w:r w:rsidRPr="00D301A9">
        <w:rPr>
          <w:bCs/>
          <w:strike/>
        </w:rPr>
        <w:t>Pursuant to</w:t>
      </w:r>
      <w:r w:rsidRPr="00D301A9">
        <w:rPr>
          <w:bCs/>
        </w:rPr>
        <w:t xml:space="preserve"> </w:t>
      </w:r>
      <w:r w:rsidRPr="00D301A9">
        <w:rPr>
          <w:bCs/>
          <w:u w:val="single"/>
        </w:rPr>
        <w:t>Under</w:t>
      </w:r>
      <w:r w:rsidRPr="00D301A9">
        <w:rPr>
          <w:bCs/>
        </w:rPr>
        <w:t xml:space="preserve"> subsection (F), all certified private process servers </w:t>
      </w:r>
      <w:proofErr w:type="gramStart"/>
      <w:r w:rsidRPr="00D301A9">
        <w:rPr>
          <w:strike/>
        </w:rPr>
        <w:t>shall</w:t>
      </w:r>
      <w:r w:rsidRPr="00D301A9">
        <w:rPr>
          <w:bCs/>
        </w:rPr>
        <w:t xml:space="preserve"> </w:t>
      </w:r>
      <w:r w:rsidRPr="00D301A9">
        <w:rPr>
          <w:u w:val="single"/>
        </w:rPr>
        <w:t>must</w:t>
      </w:r>
      <w:proofErr w:type="gramEnd"/>
      <w:r w:rsidRPr="00D301A9">
        <w:t xml:space="preserve"> </w:t>
      </w:r>
      <w:r w:rsidRPr="00D301A9">
        <w:rPr>
          <w:bCs/>
        </w:rPr>
        <w:t xml:space="preserve">complete at least ten hours of approved continuing education </w:t>
      </w:r>
      <w:r w:rsidRPr="00D301A9">
        <w:t>every twelve months in an area relevant to the work of a certified private process server.  The private p</w:t>
      </w:r>
      <w:r w:rsidRPr="00D301A9">
        <w:rPr>
          <w:bCs/>
        </w:rPr>
        <w:t xml:space="preserve">rocess server </w:t>
      </w:r>
      <w:proofErr w:type="gramStart"/>
      <w:r w:rsidRPr="00D301A9">
        <w:rPr>
          <w:bCs/>
          <w:strike/>
        </w:rPr>
        <w:t xml:space="preserve">shall </w:t>
      </w:r>
      <w:r w:rsidRPr="00D301A9">
        <w:rPr>
          <w:bCs/>
        </w:rPr>
        <w:t xml:space="preserve"> must</w:t>
      </w:r>
      <w:proofErr w:type="gramEnd"/>
      <w:r w:rsidRPr="00D301A9">
        <w:rPr>
          <w:bCs/>
        </w:rPr>
        <w:t xml:space="preserve"> submit documentation of completion of the continuing education </w:t>
      </w:r>
      <w:r w:rsidRPr="00D301A9">
        <w:rPr>
          <w:bCs/>
          <w:u w:val="single"/>
        </w:rPr>
        <w:t>for the 3-year certification period</w:t>
      </w:r>
      <w:r w:rsidRPr="00D301A9">
        <w:rPr>
          <w:bCs/>
        </w:rPr>
        <w:t xml:space="preserve"> in an </w:t>
      </w:r>
      <w:r w:rsidRPr="00D301A9">
        <w:t xml:space="preserve">approved format with the application for renewal of certification. </w:t>
      </w:r>
      <w:r w:rsidR="00C963AD" w:rsidRPr="00F516A9">
        <w:rPr>
          <w:i/>
          <w:iCs/>
          <w:color w:val="242424"/>
          <w:u w:val="single"/>
        </w:rPr>
        <w:t xml:space="preserve">Any hours completed after the filing of the renewal application do not apply </w:t>
      </w:r>
      <w:r w:rsidR="00C963AD" w:rsidRPr="00F96BB8">
        <w:rPr>
          <w:i/>
          <w:iCs/>
          <w:color w:val="242424"/>
          <w:u w:val="single"/>
        </w:rPr>
        <w:t xml:space="preserve">to </w:t>
      </w:r>
      <w:r w:rsidR="004016AC" w:rsidRPr="00F96BB8">
        <w:rPr>
          <w:i/>
          <w:iCs/>
          <w:color w:val="242424"/>
          <w:u w:val="single"/>
        </w:rPr>
        <w:t xml:space="preserve">that </w:t>
      </w:r>
      <w:r w:rsidR="00C963AD" w:rsidRPr="00F96BB8">
        <w:rPr>
          <w:i/>
          <w:iCs/>
          <w:color w:val="242424"/>
          <w:u w:val="single"/>
        </w:rPr>
        <w:t>certification</w:t>
      </w:r>
      <w:r w:rsidR="004016AC" w:rsidRPr="00F96BB8">
        <w:rPr>
          <w:i/>
          <w:iCs/>
          <w:color w:val="242424"/>
          <w:u w:val="single"/>
        </w:rPr>
        <w:t xml:space="preserve"> period</w:t>
      </w:r>
      <w:r w:rsidR="00C963AD" w:rsidRPr="00F96BB8">
        <w:rPr>
          <w:i/>
          <w:iCs/>
          <w:color w:val="242424"/>
          <w:u w:val="single"/>
        </w:rPr>
        <w:t xml:space="preserve">. Hours completed after the effective </w:t>
      </w:r>
      <w:r w:rsidR="004016AC" w:rsidRPr="00F96BB8">
        <w:rPr>
          <w:i/>
          <w:iCs/>
          <w:color w:val="242424"/>
          <w:u w:val="single"/>
        </w:rPr>
        <w:t xml:space="preserve">date of the renewal </w:t>
      </w:r>
      <w:r w:rsidR="00C963AD" w:rsidRPr="00F96BB8">
        <w:rPr>
          <w:i/>
          <w:iCs/>
          <w:color w:val="242424"/>
          <w:u w:val="single"/>
        </w:rPr>
        <w:t>will apply to the continuing education requirement for the certificate’s 3-year certification period.</w:t>
      </w:r>
      <w:r>
        <w:rPr>
          <w:color w:val="242424"/>
          <w:u w:val="single"/>
        </w:rPr>
        <w:t xml:space="preserve"> </w:t>
      </w:r>
      <w:r w:rsidRPr="00D301A9">
        <w:rPr>
          <w:strike/>
        </w:rPr>
        <w:t>Pursuant to subsection G, a renewal period is for three years from the date of issuance of the certificate.</w:t>
      </w:r>
      <w:r w:rsidRPr="00B659EE">
        <w:t>”</w:t>
      </w:r>
    </w:p>
    <w:p w14:paraId="6A077C9B" w14:textId="3851500C" w:rsidR="00BD0FA0" w:rsidRDefault="00C963AD" w:rsidP="00751FF7">
      <w:pPr>
        <w:spacing w:after="240" w:line="276" w:lineRule="auto"/>
      </w:pPr>
      <w:r w:rsidRPr="00BE4C58">
        <w:rPr>
          <w:color w:val="242424"/>
        </w:rPr>
        <w:t>In this manner, where some of the</w:t>
      </w:r>
      <w:r>
        <w:t xml:space="preserve"> courts are issuing renewal certificates on a delayed and inconsistent basis, many times as a result of delayed background checks or for other reason(s), the process server who filed a timely and complete renewal packet shall not suffer economic or other loss by having his/her education hours disqualified, many times years later.  </w:t>
      </w:r>
    </w:p>
    <w:p w14:paraId="0779FE02" w14:textId="5ED8EFF9" w:rsidR="00BD0FA0" w:rsidRDefault="00677CAF" w:rsidP="00751FF7">
      <w:pPr>
        <w:spacing w:after="240" w:line="276" w:lineRule="auto"/>
      </w:pPr>
      <w:r>
        <w:t>APSA objects to t</w:t>
      </w:r>
      <w:r w:rsidR="00B659EE">
        <w:t xml:space="preserve">he proposed new language </w:t>
      </w:r>
      <w:r>
        <w:t xml:space="preserve">from the AOC </w:t>
      </w:r>
      <w:r w:rsidR="00B659EE">
        <w:t>under (L)(4)(n):</w:t>
      </w:r>
    </w:p>
    <w:p w14:paraId="7B2CA734" w14:textId="662DB940" w:rsidR="00B659EE" w:rsidRDefault="00B659EE" w:rsidP="00751FF7">
      <w:pPr>
        <w:widowControl w:val="0"/>
        <w:tabs>
          <w:tab w:val="left" w:pos="1080"/>
        </w:tabs>
        <w:autoSpaceDE w:val="0"/>
        <w:autoSpaceDN w:val="0"/>
        <w:adjustRightInd w:val="0"/>
        <w:spacing w:line="276" w:lineRule="auto"/>
        <w:ind w:left="1080" w:hanging="360"/>
        <w:jc w:val="both"/>
        <w:rPr>
          <w:strike/>
        </w:rPr>
      </w:pPr>
      <w:r w:rsidRPr="00B659EE">
        <w:t>n.</w:t>
      </w:r>
      <w:r w:rsidRPr="00B659EE">
        <w:tab/>
      </w:r>
      <w:r w:rsidRPr="00B659EE">
        <w:rPr>
          <w:strike/>
        </w:rPr>
        <w:t xml:space="preserve">Process servers requesting CE credit for </w:t>
      </w:r>
      <w:proofErr w:type="spellStart"/>
      <w:r w:rsidRPr="00B659EE">
        <w:rPr>
          <w:strike/>
        </w:rPr>
        <w:t>self study</w:t>
      </w:r>
      <w:proofErr w:type="spellEnd"/>
      <w:r w:rsidRPr="00B659EE">
        <w:rPr>
          <w:strike/>
        </w:rPr>
        <w:t xml:space="preserve"> shall submit documentation of completion on an approved </w:t>
      </w:r>
      <w:proofErr w:type="spellStart"/>
      <w:r w:rsidRPr="00B659EE">
        <w:rPr>
          <w:strike/>
        </w:rPr>
        <w:t>form.</w:t>
      </w:r>
      <w:r w:rsidRPr="00B659EE">
        <w:rPr>
          <w:u w:val="single"/>
        </w:rPr>
        <w:t>Self</w:t>
      </w:r>
      <w:proofErr w:type="spellEnd"/>
      <w:r w:rsidRPr="00B659EE">
        <w:rPr>
          <w:u w:val="single"/>
        </w:rPr>
        <w:t xml:space="preserve">-Study.  A process server may receive continuing education credit for self-study activities, including taking correspondence courses, reviewing procedure manuals, watching video presentations, listening to audio materials, attending online seminars, and other methods of independent learning. The maximum hours of continuing education credits earned in a self-study format may not exceed 50 percent of the total number of continuing education hours required during the certification period. The remaining hours must be obtained through live training, meaning training or education provided by one or more faculty or facilitators to an individual or a group using real-time </w:t>
      </w:r>
      <w:proofErr w:type="gramStart"/>
      <w:r w:rsidRPr="00B659EE">
        <w:rPr>
          <w:u w:val="single"/>
        </w:rPr>
        <w:t>interaction</w:t>
      </w:r>
      <w:proofErr w:type="gramEnd"/>
      <w:r w:rsidRPr="00B659EE">
        <w:rPr>
          <w:u w:val="single"/>
        </w:rPr>
        <w:t xml:space="preserve"> </w:t>
      </w:r>
    </w:p>
    <w:p w14:paraId="7C7DE06F" w14:textId="77777777" w:rsidR="00B659EE" w:rsidRPr="00B659EE" w:rsidRDefault="00B659EE" w:rsidP="00751FF7">
      <w:pPr>
        <w:widowControl w:val="0"/>
        <w:tabs>
          <w:tab w:val="left" w:pos="1080"/>
        </w:tabs>
        <w:autoSpaceDE w:val="0"/>
        <w:autoSpaceDN w:val="0"/>
        <w:adjustRightInd w:val="0"/>
        <w:spacing w:line="276" w:lineRule="auto"/>
        <w:ind w:left="1080" w:hanging="360"/>
        <w:jc w:val="both"/>
        <w:rPr>
          <w:strike/>
        </w:rPr>
      </w:pPr>
    </w:p>
    <w:p w14:paraId="0676E991" w14:textId="4980FDF6" w:rsidR="001775DB" w:rsidRDefault="001775DB" w:rsidP="00751FF7">
      <w:pPr>
        <w:spacing w:after="240" w:line="276" w:lineRule="auto"/>
      </w:pPr>
      <w:r>
        <w:t xml:space="preserve">While APSA could find no such restriction or mandate to attend in-person events for attorneys (ref. </w:t>
      </w:r>
      <w:r w:rsidRPr="00657E06">
        <w:t>Mandatory Continuing Legal Education</w:t>
      </w:r>
      <w:r>
        <w:t xml:space="preserve">, Rule 45, </w:t>
      </w:r>
      <w:r w:rsidRPr="00657E06">
        <w:t>Ariz. R. Sup. Ct.</w:t>
      </w:r>
      <w:r>
        <w:t>) or legal paraprofessionals (ACJA §7-210), our largest objection to this proposal comes from a health and economic perspective.</w:t>
      </w:r>
    </w:p>
    <w:p w14:paraId="4AE3429B" w14:textId="77777777" w:rsidR="00A96306" w:rsidRDefault="001775DB" w:rsidP="00751FF7">
      <w:pPr>
        <w:spacing w:after="240" w:line="276" w:lineRule="auto"/>
      </w:pPr>
      <w:r>
        <w:t>M</w:t>
      </w:r>
      <w:r w:rsidR="00F81D7D">
        <w:t>any process servers still do not want to attend group settings due to their individual health concerns.</w:t>
      </w:r>
      <w:r>
        <w:t xml:space="preserve">  While the pandemic is “over”, many process servers have suffered adverse effects due to immunizations or exposure to the virus.</w:t>
      </w:r>
      <w:r w:rsidR="00F81D7D">
        <w:t xml:space="preserve">  This proposed language </w:t>
      </w:r>
      <w:r w:rsidR="00B659EE">
        <w:t xml:space="preserve">is </w:t>
      </w:r>
      <w:r w:rsidR="00F81D7D">
        <w:t xml:space="preserve">also </w:t>
      </w:r>
      <w:r w:rsidR="00B659EE">
        <w:t xml:space="preserve">economically burdensome to many process servers, especially those who work/live in remote areas of the state where travel, lodging and meals </w:t>
      </w:r>
      <w:r>
        <w:t xml:space="preserve">must be </w:t>
      </w:r>
      <w:r w:rsidR="00B659EE">
        <w:t xml:space="preserve">added expenses to attending in-person seminars. </w:t>
      </w:r>
      <w:r w:rsidR="00BE4C58">
        <w:t xml:space="preserve"> </w:t>
      </w:r>
      <w:r w:rsidR="00F516A9">
        <w:t xml:space="preserve">Online seminars and presentations address these issues. </w:t>
      </w:r>
      <w:r>
        <w:t xml:space="preserve"> </w:t>
      </w:r>
      <w:r w:rsidR="00BE4C58">
        <w:t>Process servers are for the most part self-employed or independent contractors, and do not have the wide-ranging budgetary discretion of government.</w:t>
      </w:r>
      <w:r w:rsidR="00F81D7D">
        <w:t xml:space="preserve">  </w:t>
      </w:r>
    </w:p>
    <w:p w14:paraId="63A339E2" w14:textId="50C1E0BE" w:rsidR="00A96306" w:rsidRDefault="00A96306" w:rsidP="00A96306">
      <w:r>
        <w:t xml:space="preserve">Mr. </w:t>
      </w:r>
      <w:proofErr w:type="spellStart"/>
      <w:r>
        <w:t>Botsch</w:t>
      </w:r>
      <w:proofErr w:type="spellEnd"/>
      <w:r>
        <w:t xml:space="preserve"> further commented, “…If this rule change is made, it should be made with no less than an additional year to take effect to allow process servers, professional organizations, and educational interests to prepare.  The resources are not currently available to satisfy the 50% real-time requirement unless we are to have the slack taken up by persons and institutions who are neither legal professionals nor persons working in the field of process serving.  I am fundamentally opposed to that possibility…”.  </w:t>
      </w:r>
    </w:p>
    <w:p w14:paraId="07F08419" w14:textId="77777777" w:rsidR="00A96306" w:rsidRDefault="00A96306" w:rsidP="00A96306"/>
    <w:p w14:paraId="6272C9EE" w14:textId="31086343" w:rsidR="00B659EE" w:rsidRDefault="00F81D7D" w:rsidP="00751FF7">
      <w:pPr>
        <w:spacing w:after="240" w:line="276" w:lineRule="auto"/>
      </w:pPr>
      <w:r>
        <w:t xml:space="preserve">Again, APSA objects to this proposed language.   </w:t>
      </w:r>
    </w:p>
    <w:p w14:paraId="3A0AF9E3" w14:textId="3068858D" w:rsidR="00C10F3A" w:rsidRDefault="00F96BB8" w:rsidP="00751FF7">
      <w:pPr>
        <w:spacing w:after="240" w:line="276" w:lineRule="auto"/>
      </w:pPr>
      <w:r>
        <w:t xml:space="preserve">APSA hopes that the Supreme Court and the AOC will take our </w:t>
      </w:r>
      <w:r w:rsidR="00D062F3">
        <w:t>reservations constructively.  We look forward to</w:t>
      </w:r>
      <w:r w:rsidR="00A654F6">
        <w:t xml:space="preserve"> working with the AOC to</w:t>
      </w:r>
      <w:r w:rsidR="00D062F3">
        <w:t xml:space="preserve"> resolv</w:t>
      </w:r>
      <w:r w:rsidR="00A654F6">
        <w:t>e</w:t>
      </w:r>
      <w:r w:rsidR="00D062F3">
        <w:t xml:space="preserve"> these conflicts.  </w:t>
      </w:r>
      <w:r>
        <w:t xml:space="preserve"> </w:t>
      </w:r>
    </w:p>
    <w:p w14:paraId="2324E712" w14:textId="6D857EB5" w:rsidR="00C10F3A" w:rsidRDefault="00C10F3A" w:rsidP="00751FF7">
      <w:pPr>
        <w:spacing w:after="240" w:line="276" w:lineRule="auto"/>
      </w:pPr>
    </w:p>
    <w:p w14:paraId="3C47FCAB" w14:textId="77777777" w:rsidR="00C10F3A" w:rsidRDefault="00C10F3A" w:rsidP="00751FF7">
      <w:pPr>
        <w:spacing w:line="276" w:lineRule="auto"/>
      </w:pPr>
      <w:r>
        <w:t>Very truly yours,</w:t>
      </w:r>
    </w:p>
    <w:p w14:paraId="355ADA0B" w14:textId="2B3ACC1A" w:rsidR="00C10F3A" w:rsidRDefault="00D062F3" w:rsidP="00751FF7">
      <w:pPr>
        <w:spacing w:after="240" w:line="276" w:lineRule="auto"/>
      </w:pPr>
      <w:r>
        <w:t>ARIZONA PROCESS SERVERS ASSOCIATION</w:t>
      </w:r>
    </w:p>
    <w:p w14:paraId="08D03E1B" w14:textId="77777777" w:rsidR="00C10F3A" w:rsidRDefault="00C10F3A" w:rsidP="00751FF7">
      <w:pPr>
        <w:spacing w:after="240" w:line="276" w:lineRule="auto"/>
      </w:pPr>
    </w:p>
    <w:p w14:paraId="0DFC4BB7" w14:textId="741E6047" w:rsidR="00C10F3A" w:rsidRDefault="00C10F3A" w:rsidP="00751FF7">
      <w:pPr>
        <w:spacing w:line="276" w:lineRule="auto"/>
      </w:pPr>
      <w:r>
        <w:t>BARRY R. GOLDMAN</w:t>
      </w:r>
    </w:p>
    <w:p w14:paraId="4C607396" w14:textId="0B4E2BC7" w:rsidR="00C10F3A" w:rsidRDefault="00C10F3A" w:rsidP="00751FF7">
      <w:pPr>
        <w:spacing w:line="276" w:lineRule="auto"/>
      </w:pPr>
      <w:r>
        <w:t>Secretary/Treasurer</w:t>
      </w:r>
    </w:p>
    <w:p w14:paraId="50F235A0" w14:textId="5359E1D2" w:rsidR="00C10F3A" w:rsidRDefault="00C10F3A" w:rsidP="00751FF7">
      <w:pPr>
        <w:spacing w:after="240" w:line="276" w:lineRule="auto"/>
      </w:pPr>
      <w:r>
        <w:t>Administrator</w:t>
      </w:r>
    </w:p>
    <w:p w14:paraId="0BECC903" w14:textId="77777777" w:rsidR="00A654F6" w:rsidRDefault="00A654F6" w:rsidP="00751FF7">
      <w:pPr>
        <w:spacing w:after="240" w:line="276" w:lineRule="auto"/>
      </w:pPr>
    </w:p>
    <w:p w14:paraId="4BF6EF41" w14:textId="77777777" w:rsidR="00A654F6" w:rsidRDefault="00A654F6" w:rsidP="00751FF7">
      <w:pPr>
        <w:pStyle w:val="ListParagraph"/>
        <w:numPr>
          <w:ilvl w:val="0"/>
          <w:numId w:val="22"/>
        </w:numPr>
        <w:spacing w:after="240" w:line="276" w:lineRule="auto"/>
        <w:ind w:left="360"/>
      </w:pPr>
      <w:r>
        <w:lastRenderedPageBreak/>
        <w:t>Larry J. Ratcliff, President Direct: (928) 367-0510</w:t>
      </w:r>
    </w:p>
    <w:p w14:paraId="5B4563A2" w14:textId="77777777" w:rsidR="00A654F6" w:rsidRDefault="00A654F6" w:rsidP="00751FF7">
      <w:pPr>
        <w:pStyle w:val="ListParagraph"/>
        <w:numPr>
          <w:ilvl w:val="0"/>
          <w:numId w:val="22"/>
        </w:numPr>
        <w:spacing w:after="240" w:line="276" w:lineRule="auto"/>
        <w:ind w:left="360"/>
      </w:pPr>
      <w:r>
        <w:t>John Osborn, Vice President (480) 821-1552</w:t>
      </w:r>
    </w:p>
    <w:p w14:paraId="100C2196" w14:textId="77777777" w:rsidR="00A654F6" w:rsidRDefault="00A654F6" w:rsidP="00751FF7">
      <w:pPr>
        <w:pStyle w:val="ListParagraph"/>
        <w:numPr>
          <w:ilvl w:val="0"/>
          <w:numId w:val="22"/>
        </w:numPr>
        <w:spacing w:after="240" w:line="276" w:lineRule="auto"/>
        <w:ind w:left="360"/>
      </w:pPr>
      <w:r>
        <w:t>Barry R. Goldman, Secretary/Treasurer/Admin.</w:t>
      </w:r>
    </w:p>
    <w:p w14:paraId="3C7121E7" w14:textId="77777777" w:rsidR="00A654F6" w:rsidRDefault="00A654F6" w:rsidP="00751FF7">
      <w:pPr>
        <w:pStyle w:val="ListParagraph"/>
        <w:numPr>
          <w:ilvl w:val="0"/>
          <w:numId w:val="22"/>
        </w:numPr>
        <w:spacing w:after="240" w:line="276" w:lineRule="auto"/>
        <w:ind w:left="360"/>
      </w:pPr>
      <w:r>
        <w:t xml:space="preserve">Ronald R. Ezell, </w:t>
      </w:r>
      <w:proofErr w:type="spellStart"/>
      <w:r>
        <w:t>Immed</w:t>
      </w:r>
      <w:proofErr w:type="spellEnd"/>
      <w:r>
        <w:t>. Past Pres. (520) 631-3877</w:t>
      </w:r>
    </w:p>
    <w:p w14:paraId="5B2E6D6A" w14:textId="77777777" w:rsidR="00A654F6" w:rsidRDefault="00A654F6" w:rsidP="00751FF7">
      <w:pPr>
        <w:pStyle w:val="ListParagraph"/>
        <w:numPr>
          <w:ilvl w:val="0"/>
          <w:numId w:val="22"/>
        </w:numPr>
        <w:spacing w:after="240" w:line="276" w:lineRule="auto"/>
        <w:ind w:left="360"/>
      </w:pPr>
      <w:r>
        <w:t xml:space="preserve">Nathan </w:t>
      </w:r>
      <w:proofErr w:type="spellStart"/>
      <w:r>
        <w:t>Botsch</w:t>
      </w:r>
      <w:proofErr w:type="spellEnd"/>
      <w:r>
        <w:t>, Bd. Member (928) 864-5597</w:t>
      </w:r>
    </w:p>
    <w:p w14:paraId="1F2854D3" w14:textId="77777777" w:rsidR="00A654F6" w:rsidRDefault="00A654F6" w:rsidP="00751FF7">
      <w:pPr>
        <w:pStyle w:val="ListParagraph"/>
        <w:numPr>
          <w:ilvl w:val="0"/>
          <w:numId w:val="22"/>
        </w:numPr>
        <w:spacing w:after="240" w:line="276" w:lineRule="auto"/>
        <w:ind w:left="360"/>
      </w:pPr>
      <w:r>
        <w:t>Kay Dean, Bd. Member (623) 670-9728</w:t>
      </w:r>
    </w:p>
    <w:p w14:paraId="062FB31C" w14:textId="6D1D69AA" w:rsidR="00A654F6" w:rsidRDefault="00A654F6" w:rsidP="00751FF7">
      <w:pPr>
        <w:pStyle w:val="ListParagraph"/>
        <w:numPr>
          <w:ilvl w:val="0"/>
          <w:numId w:val="22"/>
        </w:numPr>
        <w:spacing w:after="240" w:line="276" w:lineRule="auto"/>
        <w:ind w:left="360"/>
      </w:pPr>
      <w:r>
        <w:t>Susie Baldwin, Bd. Member (602) 920-1809</w:t>
      </w:r>
      <w:r w:rsidR="00A70109">
        <w:t xml:space="preserve"> </w:t>
      </w:r>
    </w:p>
    <w:sectPr w:rsidR="00A654F6" w:rsidSect="00AA6414">
      <w:headerReference w:type="even" r:id="rId8"/>
      <w:headerReference w:type="default" r:id="rId9"/>
      <w:footerReference w:type="even" r:id="rId10"/>
      <w:footerReference w:type="default" r:id="rId11"/>
      <w:headerReference w:type="first" r:id="rId12"/>
      <w:footerReference w:type="first" r:id="rId13"/>
      <w:pgSz w:w="12240" w:h="15840"/>
      <w:pgMar w:top="1530" w:right="1080" w:bottom="1440" w:left="180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9DF2" w14:textId="77777777" w:rsidR="00CA5A79" w:rsidRDefault="00CA5A79">
      <w:r>
        <w:separator/>
      </w:r>
    </w:p>
  </w:endnote>
  <w:endnote w:type="continuationSeparator" w:id="0">
    <w:p w14:paraId="10D732A5" w14:textId="77777777" w:rsidR="00CA5A79" w:rsidRDefault="00CA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26AC" w14:textId="77777777" w:rsidR="0010671E" w:rsidRDefault="00106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59525"/>
      <w:docPartObj>
        <w:docPartGallery w:val="Page Numbers (Bottom of Page)"/>
        <w:docPartUnique/>
      </w:docPartObj>
    </w:sdtPr>
    <w:sdtEndPr/>
    <w:sdtContent>
      <w:p w14:paraId="1AA2674B" w14:textId="154A615F" w:rsidR="00983B94" w:rsidRPr="00777253" w:rsidRDefault="00F41640" w:rsidP="007D3357">
        <w:pPr>
          <w:pStyle w:val="Footer"/>
          <w:tabs>
            <w:tab w:val="left" w:pos="9360"/>
          </w:tabs>
          <w:jc w:val="right"/>
          <w:rPr>
            <w:noProof/>
            <w:sz w:val="16"/>
            <w:szCs w:val="16"/>
          </w:rPr>
        </w:pPr>
        <w:r w:rsidRPr="00777253">
          <w:rPr>
            <w:sz w:val="16"/>
            <w:szCs w:val="16"/>
          </w:rPr>
          <w:fldChar w:fldCharType="begin"/>
        </w:r>
        <w:r w:rsidRPr="00777253">
          <w:rPr>
            <w:sz w:val="16"/>
            <w:szCs w:val="16"/>
          </w:rPr>
          <w:instrText xml:space="preserve"> PAGE   \* MERGEFORMAT </w:instrText>
        </w:r>
        <w:r w:rsidRPr="00777253">
          <w:rPr>
            <w:sz w:val="16"/>
            <w:szCs w:val="16"/>
          </w:rPr>
          <w:fldChar w:fldCharType="separate"/>
        </w:r>
        <w:r w:rsidR="00554906" w:rsidRPr="00777253">
          <w:rPr>
            <w:noProof/>
            <w:sz w:val="16"/>
            <w:szCs w:val="16"/>
          </w:rPr>
          <w:t>1</w:t>
        </w:r>
        <w:r w:rsidRPr="00777253">
          <w:rPr>
            <w:noProof/>
            <w:sz w:val="16"/>
            <w:szCs w:val="16"/>
          </w:rPr>
          <w:fldChar w:fldCharType="end"/>
        </w:r>
      </w:p>
      <w:p w14:paraId="61862651" w14:textId="0AA4DD91" w:rsidR="00777253" w:rsidRPr="00777253" w:rsidRDefault="00777253" w:rsidP="007D3357">
        <w:pPr>
          <w:pStyle w:val="Footer"/>
          <w:tabs>
            <w:tab w:val="left" w:pos="9360"/>
          </w:tabs>
          <w:jc w:val="right"/>
          <w:rPr>
            <w:noProof/>
            <w:sz w:val="16"/>
            <w:szCs w:val="16"/>
          </w:rPr>
        </w:pPr>
        <w:r w:rsidRPr="00777253">
          <w:rPr>
            <w:noProof/>
            <w:sz w:val="16"/>
            <w:szCs w:val="16"/>
          </w:rPr>
          <w:t xml:space="preserve">Produced/Updated: </w:t>
        </w:r>
        <w:r w:rsidRPr="00777253">
          <w:rPr>
            <w:noProof/>
            <w:sz w:val="16"/>
            <w:szCs w:val="16"/>
          </w:rPr>
          <w:fldChar w:fldCharType="begin"/>
        </w:r>
        <w:r w:rsidRPr="00777253">
          <w:rPr>
            <w:noProof/>
            <w:sz w:val="16"/>
            <w:szCs w:val="16"/>
          </w:rPr>
          <w:instrText xml:space="preserve"> DATE \@ "d MMMM yyyy" </w:instrText>
        </w:r>
        <w:r w:rsidRPr="00777253">
          <w:rPr>
            <w:noProof/>
            <w:sz w:val="16"/>
            <w:szCs w:val="16"/>
          </w:rPr>
          <w:fldChar w:fldCharType="separate"/>
        </w:r>
        <w:r w:rsidR="00EF391D">
          <w:rPr>
            <w:noProof/>
            <w:sz w:val="16"/>
            <w:szCs w:val="16"/>
          </w:rPr>
          <w:t>26 June 2023</w:t>
        </w:r>
        <w:r w:rsidRPr="00777253">
          <w:rPr>
            <w:noProof/>
            <w:sz w:val="16"/>
            <w:szCs w:val="16"/>
          </w:rPr>
          <w:fldChar w:fldCharType="end"/>
        </w:r>
      </w:p>
      <w:p w14:paraId="03E18539" w14:textId="5AF3618F" w:rsidR="00777253" w:rsidRDefault="00777253" w:rsidP="00777253">
        <w:pPr>
          <w:pStyle w:val="Footer"/>
          <w:tabs>
            <w:tab w:val="left" w:pos="9360"/>
          </w:tabs>
          <w:spacing w:after="240"/>
          <w:jc w:val="right"/>
        </w:pPr>
        <w:r w:rsidRPr="00777253">
          <w:rPr>
            <w:noProof/>
            <w:sz w:val="16"/>
            <w:szCs w:val="16"/>
          </w:rPr>
          <w:t>By: Goldman, B.R.</w:t>
        </w:r>
      </w:p>
      <w:p w14:paraId="63616995" w14:textId="77777777" w:rsidR="00983B94" w:rsidRPr="004C6CD9" w:rsidRDefault="00983B94" w:rsidP="007D3357">
        <w:pPr>
          <w:pStyle w:val="Footer"/>
          <w:tabs>
            <w:tab w:val="clear" w:pos="4320"/>
            <w:tab w:val="clear" w:pos="8640"/>
            <w:tab w:val="center" w:pos="0"/>
            <w:tab w:val="left" w:pos="9360"/>
          </w:tabs>
          <w:jc w:val="center"/>
          <w:rPr>
            <w:rFonts w:ascii="Copperplate Gothic Bold" w:hAnsi="Copperplate Gothic Bold"/>
            <w:sz w:val="16"/>
            <w:szCs w:val="16"/>
          </w:rPr>
        </w:pPr>
        <w:r w:rsidRPr="004C6CD9">
          <w:rPr>
            <w:rFonts w:ascii="Copperplate Gothic Bold" w:hAnsi="Copperplate Gothic Bold"/>
            <w:sz w:val="16"/>
            <w:szCs w:val="16"/>
          </w:rPr>
          <w:t>Arizona Process Servers Association</w:t>
        </w:r>
      </w:p>
      <w:p w14:paraId="6CE148A2" w14:textId="77777777" w:rsidR="001D3AEE" w:rsidRDefault="001D3AEE" w:rsidP="001D3AEE">
        <w:pPr>
          <w:pStyle w:val="Footer"/>
          <w:tabs>
            <w:tab w:val="clear" w:pos="4320"/>
            <w:tab w:val="clear" w:pos="8640"/>
            <w:tab w:val="center" w:pos="0"/>
            <w:tab w:val="left" w:pos="9360"/>
          </w:tabs>
          <w:jc w:val="center"/>
          <w:rPr>
            <w:rFonts w:ascii="Copperplate Gothic Bold" w:hAnsi="Copperplate Gothic Bold"/>
            <w:sz w:val="16"/>
            <w:szCs w:val="16"/>
          </w:rPr>
        </w:pPr>
        <w:r>
          <w:rPr>
            <w:rFonts w:ascii="Copperplate Gothic Bold" w:hAnsi="Copperplate Gothic Bold"/>
            <w:sz w:val="16"/>
            <w:szCs w:val="16"/>
          </w:rPr>
          <w:t>c/o Barry R. Goldman, Administrator</w:t>
        </w:r>
      </w:p>
      <w:p w14:paraId="19AC70DB" w14:textId="77777777" w:rsidR="001D3AEE" w:rsidRPr="004C6CD9" w:rsidRDefault="001D3AEE" w:rsidP="001D3AEE">
        <w:pPr>
          <w:pStyle w:val="Footer"/>
          <w:tabs>
            <w:tab w:val="clear" w:pos="4320"/>
            <w:tab w:val="clear" w:pos="8640"/>
            <w:tab w:val="center" w:pos="0"/>
            <w:tab w:val="left" w:pos="9360"/>
          </w:tabs>
          <w:jc w:val="center"/>
          <w:rPr>
            <w:rFonts w:ascii="Copperplate Gothic Bold" w:hAnsi="Copperplate Gothic Bold"/>
            <w:sz w:val="16"/>
            <w:szCs w:val="16"/>
          </w:rPr>
        </w:pPr>
        <w:r>
          <w:rPr>
            <w:rFonts w:ascii="Copperplate Gothic Bold" w:hAnsi="Copperplate Gothic Bold"/>
            <w:sz w:val="16"/>
            <w:szCs w:val="16"/>
          </w:rPr>
          <w:t>20987 N. John Wayne Pkwy. #B104-381, Maricopa, AZ 85139</w:t>
        </w:r>
      </w:p>
      <w:p w14:paraId="07723ABC" w14:textId="77777777" w:rsidR="001D3AEE" w:rsidRPr="004C6CD9" w:rsidRDefault="001D3AEE" w:rsidP="001D3AEE">
        <w:pPr>
          <w:pStyle w:val="Footer"/>
          <w:tabs>
            <w:tab w:val="clear" w:pos="4320"/>
            <w:tab w:val="clear" w:pos="8640"/>
            <w:tab w:val="center" w:pos="0"/>
            <w:tab w:val="left" w:pos="9360"/>
          </w:tabs>
          <w:jc w:val="center"/>
          <w:rPr>
            <w:rFonts w:ascii="Copperplate Gothic Bold" w:hAnsi="Copperplate Gothic Bold"/>
            <w:sz w:val="16"/>
            <w:szCs w:val="16"/>
          </w:rPr>
        </w:pPr>
        <w:r w:rsidRPr="004C6CD9">
          <w:rPr>
            <w:rFonts w:ascii="Copperplate Gothic Bold" w:hAnsi="Copperplate Gothic Bold"/>
            <w:sz w:val="16"/>
            <w:szCs w:val="16"/>
          </w:rPr>
          <w:t>Phone: (602) 476-1737</w:t>
        </w:r>
        <w:r>
          <w:rPr>
            <w:rFonts w:ascii="Copperplate Gothic Bold" w:hAnsi="Copperplate Gothic Bold"/>
            <w:sz w:val="16"/>
            <w:szCs w:val="16"/>
          </w:rPr>
          <w:t xml:space="preserve"> [Admin. Cell: (623) 640-0602]</w:t>
        </w:r>
      </w:p>
      <w:p w14:paraId="64934312" w14:textId="7C393C6B" w:rsidR="00983B94" w:rsidRPr="00777253" w:rsidRDefault="00983B94" w:rsidP="00777253">
        <w:pPr>
          <w:pStyle w:val="Footer"/>
          <w:tabs>
            <w:tab w:val="clear" w:pos="4320"/>
            <w:tab w:val="clear" w:pos="8640"/>
            <w:tab w:val="center" w:pos="0"/>
            <w:tab w:val="left" w:pos="9360"/>
          </w:tabs>
          <w:jc w:val="center"/>
        </w:pPr>
        <w:r w:rsidRPr="004C6CD9">
          <w:rPr>
            <w:rFonts w:ascii="Copperplate Gothic Bold" w:hAnsi="Copperplate Gothic Bold"/>
            <w:sz w:val="16"/>
            <w:szCs w:val="16"/>
          </w:rPr>
          <w:t xml:space="preserve">www.arizonaprocessservers.org  </w:t>
        </w:r>
        <w:r>
          <w:rPr>
            <w:rFonts w:ascii="Copperplate Gothic Bold" w:hAnsi="Copperplate Gothic Bold"/>
            <w:sz w:val="16"/>
            <w:szCs w:val="16"/>
          </w:rPr>
          <w:t xml:space="preserve">  </w:t>
        </w:r>
        <w:r w:rsidRPr="004C6CD9">
          <w:rPr>
            <w:rFonts w:ascii="Copperplate Gothic Bold" w:hAnsi="Copperplate Gothic Bold"/>
            <w:sz w:val="16"/>
            <w:szCs w:val="16"/>
          </w:rPr>
          <w:t>azserverassoc@gmail.com</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296B" w14:textId="77777777" w:rsidR="0010671E" w:rsidRDefault="00106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F4FE" w14:textId="77777777" w:rsidR="00CA5A79" w:rsidRDefault="00CA5A79">
      <w:r>
        <w:separator/>
      </w:r>
    </w:p>
  </w:footnote>
  <w:footnote w:type="continuationSeparator" w:id="0">
    <w:p w14:paraId="630B069D" w14:textId="77777777" w:rsidR="00CA5A79" w:rsidRDefault="00CA5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1657" w14:textId="34082C80" w:rsidR="0010671E" w:rsidRDefault="00106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D522" w14:textId="389FEED6" w:rsidR="00983B94" w:rsidRPr="004A4ECC" w:rsidRDefault="00983B94" w:rsidP="007D3357">
    <w:pPr>
      <w:pStyle w:val="Header"/>
      <w:tabs>
        <w:tab w:val="clear" w:pos="4320"/>
        <w:tab w:val="clear" w:pos="8640"/>
      </w:tabs>
      <w:rPr>
        <w:b/>
        <w:i/>
        <w:sz w:val="20"/>
        <w:szCs w:val="20"/>
      </w:rPr>
    </w:pPr>
    <w:r w:rsidRPr="004A4ECC">
      <w:rPr>
        <w:i/>
        <w:noProof/>
        <w:sz w:val="20"/>
        <w:szCs w:val="20"/>
      </w:rPr>
      <w:drawing>
        <wp:anchor distT="36576" distB="36576" distL="36576" distR="36576" simplePos="0" relativeHeight="251657216" behindDoc="1" locked="0" layoutInCell="1" allowOverlap="1" wp14:anchorId="39A17B73" wp14:editId="0309CF8F">
          <wp:simplePos x="0" y="0"/>
          <wp:positionH relativeFrom="column">
            <wp:posOffset>3219450</wp:posOffset>
          </wp:positionH>
          <wp:positionV relativeFrom="paragraph">
            <wp:posOffset>-238125</wp:posOffset>
          </wp:positionV>
          <wp:extent cx="3114675" cy="666750"/>
          <wp:effectExtent l="19050" t="0" r="9525" b="0"/>
          <wp:wrapTight wrapText="bothSides">
            <wp:wrapPolygon edited="0">
              <wp:start x="-132" y="0"/>
              <wp:lineTo x="-132" y="20983"/>
              <wp:lineTo x="21666" y="20983"/>
              <wp:lineTo x="21666" y="0"/>
              <wp:lineTo x="-132" y="0"/>
            </wp:wrapPolygon>
          </wp:wrapTight>
          <wp:docPr id="4" name="Picture 1" descr="NEW-APSA-LOGO-1024pxX220px-RGB-72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APSA-LOGO-1024pxX220px-RGB-72res"/>
                  <pic:cNvPicPr>
                    <a:picLocks noChangeAspect="1" noChangeArrowheads="1"/>
                  </pic:cNvPicPr>
                </pic:nvPicPr>
                <pic:blipFill>
                  <a:blip r:embed="rId1"/>
                  <a:srcRect/>
                  <a:stretch>
                    <a:fillRect/>
                  </a:stretch>
                </pic:blipFill>
                <pic:spPr bwMode="auto">
                  <a:xfrm>
                    <a:off x="0" y="0"/>
                    <a:ext cx="3114675" cy="666750"/>
                  </a:xfrm>
                  <a:prstGeom prst="rect">
                    <a:avLst/>
                  </a:prstGeom>
                  <a:noFill/>
                  <a:ln w="9525" algn="in">
                    <a:noFill/>
                    <a:miter lim="800000"/>
                    <a:headEnd/>
                    <a:tailEnd/>
                  </a:ln>
                  <a:effectLst/>
                </pic:spPr>
              </pic:pic>
            </a:graphicData>
          </a:graphic>
        </wp:anchor>
      </w:drawing>
    </w:r>
    <w:r w:rsidRPr="004A4ECC">
      <w:rPr>
        <w:b/>
        <w:i/>
        <w:sz w:val="20"/>
        <w:szCs w:val="20"/>
      </w:rPr>
      <w:t>Continuing Education</w:t>
    </w:r>
    <w:r w:rsidR="00D81260" w:rsidRPr="004A4ECC">
      <w:rPr>
        <w:b/>
        <w:i/>
        <w:sz w:val="20"/>
        <w:szCs w:val="20"/>
      </w:rPr>
      <w:t xml:space="preserve"> &amp; Advocacy</w:t>
    </w:r>
    <w:r w:rsidRPr="004A4ECC">
      <w:rPr>
        <w:b/>
        <w:i/>
        <w:sz w:val="20"/>
        <w:szCs w:val="20"/>
      </w:rPr>
      <w:t xml:space="preserve"> for Process Servers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6EC6" w14:textId="5D417A92" w:rsidR="0010671E" w:rsidRDefault="00106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00"/>
    <w:name w:val="AutoList11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2A"/>
    <w:multiLevelType w:val="multilevel"/>
    <w:tmpl w:val="F7A87AAC"/>
    <w:name w:val="AutoList68"/>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124A8A"/>
    <w:multiLevelType w:val="hybridMultilevel"/>
    <w:tmpl w:val="A5C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00CD1"/>
    <w:multiLevelType w:val="hybridMultilevel"/>
    <w:tmpl w:val="9E10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B2373"/>
    <w:multiLevelType w:val="hybridMultilevel"/>
    <w:tmpl w:val="4D32E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E19E9"/>
    <w:multiLevelType w:val="hybridMultilevel"/>
    <w:tmpl w:val="7BEA2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B03C65"/>
    <w:multiLevelType w:val="hybridMultilevel"/>
    <w:tmpl w:val="4404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B7AC6"/>
    <w:multiLevelType w:val="hybridMultilevel"/>
    <w:tmpl w:val="83C4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5051C"/>
    <w:multiLevelType w:val="hybridMultilevel"/>
    <w:tmpl w:val="11A6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26C39"/>
    <w:multiLevelType w:val="hybridMultilevel"/>
    <w:tmpl w:val="0C7C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D65AD"/>
    <w:multiLevelType w:val="hybridMultilevel"/>
    <w:tmpl w:val="E2183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72434"/>
    <w:multiLevelType w:val="hybridMultilevel"/>
    <w:tmpl w:val="E746F428"/>
    <w:lvl w:ilvl="0" w:tplc="3AB0DFF8">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67C32"/>
    <w:multiLevelType w:val="hybridMultilevel"/>
    <w:tmpl w:val="AEA8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063A"/>
    <w:multiLevelType w:val="hybridMultilevel"/>
    <w:tmpl w:val="2918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27CEC"/>
    <w:multiLevelType w:val="hybridMultilevel"/>
    <w:tmpl w:val="64FA2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D11FB"/>
    <w:multiLevelType w:val="hybridMultilevel"/>
    <w:tmpl w:val="F498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36EF9"/>
    <w:multiLevelType w:val="hybridMultilevel"/>
    <w:tmpl w:val="2806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192B7E6">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FC4E17"/>
    <w:multiLevelType w:val="hybridMultilevel"/>
    <w:tmpl w:val="2624B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D031C"/>
    <w:multiLevelType w:val="hybridMultilevel"/>
    <w:tmpl w:val="E4A2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8489A"/>
    <w:multiLevelType w:val="hybridMultilevel"/>
    <w:tmpl w:val="FF9A4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C2973"/>
    <w:multiLevelType w:val="hybridMultilevel"/>
    <w:tmpl w:val="AA1A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B75EE1"/>
    <w:multiLevelType w:val="hybridMultilevel"/>
    <w:tmpl w:val="5D22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043870">
    <w:abstractNumId w:val="18"/>
  </w:num>
  <w:num w:numId="2" w16cid:durableId="448936121">
    <w:abstractNumId w:val="19"/>
  </w:num>
  <w:num w:numId="3" w16cid:durableId="1037664038">
    <w:abstractNumId w:val="3"/>
  </w:num>
  <w:num w:numId="4" w16cid:durableId="1481658418">
    <w:abstractNumId w:val="6"/>
  </w:num>
  <w:num w:numId="5" w16cid:durableId="1804931952">
    <w:abstractNumId w:val="12"/>
  </w:num>
  <w:num w:numId="6" w16cid:durableId="1477800595">
    <w:abstractNumId w:val="9"/>
  </w:num>
  <w:num w:numId="7" w16cid:durableId="1742168890">
    <w:abstractNumId w:val="17"/>
  </w:num>
  <w:num w:numId="8" w16cid:durableId="163128998">
    <w:abstractNumId w:val="14"/>
  </w:num>
  <w:num w:numId="9" w16cid:durableId="1735352714">
    <w:abstractNumId w:val="13"/>
  </w:num>
  <w:num w:numId="10" w16cid:durableId="1397632145">
    <w:abstractNumId w:val="20"/>
  </w:num>
  <w:num w:numId="11" w16cid:durableId="78646544">
    <w:abstractNumId w:val="8"/>
  </w:num>
  <w:num w:numId="12" w16cid:durableId="574362827">
    <w:abstractNumId w:val="2"/>
  </w:num>
  <w:num w:numId="13" w16cid:durableId="266349113">
    <w:abstractNumId w:val="5"/>
  </w:num>
  <w:num w:numId="14" w16cid:durableId="679621605">
    <w:abstractNumId w:val="16"/>
  </w:num>
  <w:num w:numId="15" w16cid:durableId="1479571338">
    <w:abstractNumId w:val="21"/>
  </w:num>
  <w:num w:numId="16" w16cid:durableId="2048215633">
    <w:abstractNumId w:val="7"/>
  </w:num>
  <w:num w:numId="17" w16cid:durableId="126511071">
    <w:abstractNumId w:val="11"/>
  </w:num>
  <w:num w:numId="18" w16cid:durableId="1525168609">
    <w:abstractNumId w:val="4"/>
  </w:num>
  <w:num w:numId="19" w16cid:durableId="732853618">
    <w:abstractNumId w:val="10"/>
  </w:num>
  <w:num w:numId="20" w16cid:durableId="544758530">
    <w:abstractNumId w:val="1"/>
    <w:lvlOverride w:ilvl="0">
      <w:startOverride w:val="1"/>
      <w:lvl w:ilvl="0">
        <w:start w:val="1"/>
        <w:numFmt w:val="decimal"/>
        <w:lvlText w:val="%1."/>
        <w:lvlJc w:val="left"/>
        <w:rPr>
          <w:b w:val="0"/>
          <w:strike w:val="0"/>
          <w:u w:val="none"/>
        </w:rPr>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rPr>
          <w:u w:val="none"/>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288559412">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lowerLetter"/>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2" w16cid:durableId="20301767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14"/>
    <w:rsid w:val="00005088"/>
    <w:rsid w:val="00006016"/>
    <w:rsid w:val="000251BB"/>
    <w:rsid w:val="0003522B"/>
    <w:rsid w:val="00053D1B"/>
    <w:rsid w:val="00061EB0"/>
    <w:rsid w:val="00071B1F"/>
    <w:rsid w:val="000907B8"/>
    <w:rsid w:val="000A1638"/>
    <w:rsid w:val="000B78DA"/>
    <w:rsid w:val="000C0FFF"/>
    <w:rsid w:val="000C4E39"/>
    <w:rsid w:val="000D7413"/>
    <w:rsid w:val="000E26DC"/>
    <w:rsid w:val="000E42EB"/>
    <w:rsid w:val="000E5E75"/>
    <w:rsid w:val="000F36E7"/>
    <w:rsid w:val="000F451F"/>
    <w:rsid w:val="0010671E"/>
    <w:rsid w:val="00117AC9"/>
    <w:rsid w:val="00165835"/>
    <w:rsid w:val="00170DAF"/>
    <w:rsid w:val="00176C2C"/>
    <w:rsid w:val="001775DB"/>
    <w:rsid w:val="00183D53"/>
    <w:rsid w:val="001A03E6"/>
    <w:rsid w:val="001B0347"/>
    <w:rsid w:val="001B0FC3"/>
    <w:rsid w:val="001B4266"/>
    <w:rsid w:val="001B756B"/>
    <w:rsid w:val="001D2325"/>
    <w:rsid w:val="001D3AEE"/>
    <w:rsid w:val="001E1519"/>
    <w:rsid w:val="001E7864"/>
    <w:rsid w:val="00212311"/>
    <w:rsid w:val="00254B56"/>
    <w:rsid w:val="00255EEA"/>
    <w:rsid w:val="002660D6"/>
    <w:rsid w:val="00271677"/>
    <w:rsid w:val="00294328"/>
    <w:rsid w:val="002C4702"/>
    <w:rsid w:val="002D621E"/>
    <w:rsid w:val="002E48AF"/>
    <w:rsid w:val="002E6899"/>
    <w:rsid w:val="002E72E5"/>
    <w:rsid w:val="002F4A57"/>
    <w:rsid w:val="002F7B06"/>
    <w:rsid w:val="00311232"/>
    <w:rsid w:val="00345003"/>
    <w:rsid w:val="00357A43"/>
    <w:rsid w:val="00366AC6"/>
    <w:rsid w:val="00371371"/>
    <w:rsid w:val="0038299A"/>
    <w:rsid w:val="00385B8C"/>
    <w:rsid w:val="00386910"/>
    <w:rsid w:val="003A026F"/>
    <w:rsid w:val="003C170A"/>
    <w:rsid w:val="003C22C8"/>
    <w:rsid w:val="003D1579"/>
    <w:rsid w:val="003E2AEE"/>
    <w:rsid w:val="004016AC"/>
    <w:rsid w:val="004161F7"/>
    <w:rsid w:val="004256D3"/>
    <w:rsid w:val="00425E76"/>
    <w:rsid w:val="00432978"/>
    <w:rsid w:val="00436613"/>
    <w:rsid w:val="00440189"/>
    <w:rsid w:val="00464015"/>
    <w:rsid w:val="004673B2"/>
    <w:rsid w:val="00474E2A"/>
    <w:rsid w:val="0048354C"/>
    <w:rsid w:val="004A4ECC"/>
    <w:rsid w:val="004C6339"/>
    <w:rsid w:val="004C6CD9"/>
    <w:rsid w:val="004D1E35"/>
    <w:rsid w:val="004E2E2D"/>
    <w:rsid w:val="00501008"/>
    <w:rsid w:val="00504068"/>
    <w:rsid w:val="00504E32"/>
    <w:rsid w:val="00505846"/>
    <w:rsid w:val="00533727"/>
    <w:rsid w:val="00535007"/>
    <w:rsid w:val="0054013E"/>
    <w:rsid w:val="00541D2C"/>
    <w:rsid w:val="00553E0E"/>
    <w:rsid w:val="00554906"/>
    <w:rsid w:val="00562B40"/>
    <w:rsid w:val="005661A1"/>
    <w:rsid w:val="00575EBF"/>
    <w:rsid w:val="00582CDF"/>
    <w:rsid w:val="00584213"/>
    <w:rsid w:val="005C1561"/>
    <w:rsid w:val="005E61BD"/>
    <w:rsid w:val="005F7659"/>
    <w:rsid w:val="00600D4A"/>
    <w:rsid w:val="0060771F"/>
    <w:rsid w:val="00607E39"/>
    <w:rsid w:val="006517F1"/>
    <w:rsid w:val="00656F9C"/>
    <w:rsid w:val="00657E06"/>
    <w:rsid w:val="00677CAF"/>
    <w:rsid w:val="006868E9"/>
    <w:rsid w:val="006977EA"/>
    <w:rsid w:val="006C1F04"/>
    <w:rsid w:val="006D6D14"/>
    <w:rsid w:val="006D6F65"/>
    <w:rsid w:val="006E4832"/>
    <w:rsid w:val="006E58E8"/>
    <w:rsid w:val="007033C5"/>
    <w:rsid w:val="007260B5"/>
    <w:rsid w:val="00740DFA"/>
    <w:rsid w:val="0074754B"/>
    <w:rsid w:val="00751FF7"/>
    <w:rsid w:val="00764BB1"/>
    <w:rsid w:val="00771054"/>
    <w:rsid w:val="007722AE"/>
    <w:rsid w:val="00773A55"/>
    <w:rsid w:val="00777253"/>
    <w:rsid w:val="00787953"/>
    <w:rsid w:val="007903F8"/>
    <w:rsid w:val="007A4812"/>
    <w:rsid w:val="007B1095"/>
    <w:rsid w:val="007C30CE"/>
    <w:rsid w:val="007C4397"/>
    <w:rsid w:val="007D3357"/>
    <w:rsid w:val="007D6DD1"/>
    <w:rsid w:val="007E5B5B"/>
    <w:rsid w:val="007E5FF8"/>
    <w:rsid w:val="00803377"/>
    <w:rsid w:val="0080612B"/>
    <w:rsid w:val="0081451D"/>
    <w:rsid w:val="00816857"/>
    <w:rsid w:val="00851515"/>
    <w:rsid w:val="00851FFC"/>
    <w:rsid w:val="008650DF"/>
    <w:rsid w:val="008A3078"/>
    <w:rsid w:val="008B1082"/>
    <w:rsid w:val="008B1FE7"/>
    <w:rsid w:val="008B4577"/>
    <w:rsid w:val="008E4DCA"/>
    <w:rsid w:val="008F60AF"/>
    <w:rsid w:val="00905828"/>
    <w:rsid w:val="00916579"/>
    <w:rsid w:val="00922D8D"/>
    <w:rsid w:val="00935AE1"/>
    <w:rsid w:val="009456E1"/>
    <w:rsid w:val="009550B0"/>
    <w:rsid w:val="00961294"/>
    <w:rsid w:val="0096415E"/>
    <w:rsid w:val="00980FCB"/>
    <w:rsid w:val="00983B94"/>
    <w:rsid w:val="0098706A"/>
    <w:rsid w:val="0098775F"/>
    <w:rsid w:val="009A280B"/>
    <w:rsid w:val="009B2A9D"/>
    <w:rsid w:val="009B73BA"/>
    <w:rsid w:val="009D0E45"/>
    <w:rsid w:val="009E6F48"/>
    <w:rsid w:val="009F071B"/>
    <w:rsid w:val="009F5C70"/>
    <w:rsid w:val="009F705F"/>
    <w:rsid w:val="00A01DA3"/>
    <w:rsid w:val="00A12906"/>
    <w:rsid w:val="00A1528F"/>
    <w:rsid w:val="00A218FA"/>
    <w:rsid w:val="00A57630"/>
    <w:rsid w:val="00A654F6"/>
    <w:rsid w:val="00A70109"/>
    <w:rsid w:val="00A84193"/>
    <w:rsid w:val="00A96306"/>
    <w:rsid w:val="00AA6414"/>
    <w:rsid w:val="00AB0846"/>
    <w:rsid w:val="00AB1B95"/>
    <w:rsid w:val="00AE3CA2"/>
    <w:rsid w:val="00AE4519"/>
    <w:rsid w:val="00AF2EE5"/>
    <w:rsid w:val="00AF7C42"/>
    <w:rsid w:val="00B12CA2"/>
    <w:rsid w:val="00B2360D"/>
    <w:rsid w:val="00B27FD5"/>
    <w:rsid w:val="00B35099"/>
    <w:rsid w:val="00B37FEA"/>
    <w:rsid w:val="00B520D0"/>
    <w:rsid w:val="00B659EE"/>
    <w:rsid w:val="00B7483E"/>
    <w:rsid w:val="00B773A9"/>
    <w:rsid w:val="00B851D2"/>
    <w:rsid w:val="00B90F15"/>
    <w:rsid w:val="00BA4410"/>
    <w:rsid w:val="00BA64D1"/>
    <w:rsid w:val="00BB0E37"/>
    <w:rsid w:val="00BC6FA4"/>
    <w:rsid w:val="00BD0FA0"/>
    <w:rsid w:val="00BD69D5"/>
    <w:rsid w:val="00BE4C58"/>
    <w:rsid w:val="00C008A5"/>
    <w:rsid w:val="00C030EA"/>
    <w:rsid w:val="00C05EE4"/>
    <w:rsid w:val="00C10F3A"/>
    <w:rsid w:val="00C216AB"/>
    <w:rsid w:val="00C25428"/>
    <w:rsid w:val="00C2760F"/>
    <w:rsid w:val="00C36C3E"/>
    <w:rsid w:val="00C5625F"/>
    <w:rsid w:val="00C61343"/>
    <w:rsid w:val="00C75A08"/>
    <w:rsid w:val="00C87CD8"/>
    <w:rsid w:val="00C963AD"/>
    <w:rsid w:val="00C97684"/>
    <w:rsid w:val="00CA3896"/>
    <w:rsid w:val="00CA5A79"/>
    <w:rsid w:val="00D0257E"/>
    <w:rsid w:val="00D062F3"/>
    <w:rsid w:val="00D1740E"/>
    <w:rsid w:val="00D26CEB"/>
    <w:rsid w:val="00D301A9"/>
    <w:rsid w:val="00D37059"/>
    <w:rsid w:val="00D538DE"/>
    <w:rsid w:val="00D558BF"/>
    <w:rsid w:val="00D5612E"/>
    <w:rsid w:val="00D77695"/>
    <w:rsid w:val="00D81260"/>
    <w:rsid w:val="00DB1CCA"/>
    <w:rsid w:val="00DB27BA"/>
    <w:rsid w:val="00DB2F89"/>
    <w:rsid w:val="00DE2770"/>
    <w:rsid w:val="00DE6A05"/>
    <w:rsid w:val="00E03122"/>
    <w:rsid w:val="00E25D84"/>
    <w:rsid w:val="00E54D40"/>
    <w:rsid w:val="00E54F4C"/>
    <w:rsid w:val="00E732D0"/>
    <w:rsid w:val="00E85EBF"/>
    <w:rsid w:val="00E91899"/>
    <w:rsid w:val="00E93D36"/>
    <w:rsid w:val="00E94E2C"/>
    <w:rsid w:val="00EA2870"/>
    <w:rsid w:val="00EA63BD"/>
    <w:rsid w:val="00EB2212"/>
    <w:rsid w:val="00EC672A"/>
    <w:rsid w:val="00ED1587"/>
    <w:rsid w:val="00ED3F69"/>
    <w:rsid w:val="00EE48BE"/>
    <w:rsid w:val="00EE6D22"/>
    <w:rsid w:val="00EF391D"/>
    <w:rsid w:val="00F20AF5"/>
    <w:rsid w:val="00F26DFF"/>
    <w:rsid w:val="00F270D6"/>
    <w:rsid w:val="00F41640"/>
    <w:rsid w:val="00F43451"/>
    <w:rsid w:val="00F516A9"/>
    <w:rsid w:val="00F54696"/>
    <w:rsid w:val="00F56DC9"/>
    <w:rsid w:val="00F63E9B"/>
    <w:rsid w:val="00F64501"/>
    <w:rsid w:val="00F81D7D"/>
    <w:rsid w:val="00F96BB8"/>
    <w:rsid w:val="00FA3405"/>
    <w:rsid w:val="00FA6F03"/>
    <w:rsid w:val="00FD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2F6F8"/>
  <w15:docId w15:val="{30E14925-1319-4CC9-84DE-7AD6B9E8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6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1343"/>
    <w:pPr>
      <w:tabs>
        <w:tab w:val="center" w:pos="4320"/>
        <w:tab w:val="right" w:pos="8640"/>
      </w:tabs>
    </w:pPr>
  </w:style>
  <w:style w:type="paragraph" w:styleId="Footer">
    <w:name w:val="footer"/>
    <w:basedOn w:val="Normal"/>
    <w:link w:val="FooterChar"/>
    <w:uiPriority w:val="99"/>
    <w:rsid w:val="00C61343"/>
    <w:pPr>
      <w:tabs>
        <w:tab w:val="center" w:pos="4320"/>
        <w:tab w:val="right" w:pos="8640"/>
      </w:tabs>
    </w:pPr>
  </w:style>
  <w:style w:type="paragraph" w:styleId="BalloonText">
    <w:name w:val="Balloon Text"/>
    <w:basedOn w:val="Normal"/>
    <w:link w:val="BalloonTextChar"/>
    <w:rsid w:val="00D558BF"/>
    <w:rPr>
      <w:rFonts w:ascii="Tahoma" w:hAnsi="Tahoma" w:cs="Tahoma"/>
      <w:sz w:val="16"/>
      <w:szCs w:val="16"/>
    </w:rPr>
  </w:style>
  <w:style w:type="character" w:customStyle="1" w:styleId="BalloonTextChar">
    <w:name w:val="Balloon Text Char"/>
    <w:basedOn w:val="DefaultParagraphFont"/>
    <w:link w:val="BalloonText"/>
    <w:rsid w:val="00D558BF"/>
    <w:rPr>
      <w:rFonts w:ascii="Tahoma" w:hAnsi="Tahoma" w:cs="Tahoma"/>
      <w:sz w:val="16"/>
      <w:szCs w:val="16"/>
    </w:rPr>
  </w:style>
  <w:style w:type="table" w:styleId="TableGrid">
    <w:name w:val="Table Grid"/>
    <w:basedOn w:val="TableNormal"/>
    <w:rsid w:val="00851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E61BD"/>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E61BD"/>
    <w:rPr>
      <w:sz w:val="24"/>
      <w:szCs w:val="24"/>
    </w:rPr>
  </w:style>
  <w:style w:type="paragraph" w:styleId="ListParagraph">
    <w:name w:val="List Paragraph"/>
    <w:basedOn w:val="Normal"/>
    <w:uiPriority w:val="34"/>
    <w:qFormat/>
    <w:rsid w:val="001B0FC3"/>
    <w:pPr>
      <w:ind w:left="720"/>
      <w:contextualSpacing/>
    </w:pPr>
  </w:style>
  <w:style w:type="paragraph" w:styleId="EndnoteText">
    <w:name w:val="endnote text"/>
    <w:basedOn w:val="Normal"/>
    <w:link w:val="EndnoteTextChar"/>
    <w:rsid w:val="002E72E5"/>
    <w:rPr>
      <w:sz w:val="20"/>
      <w:szCs w:val="20"/>
    </w:rPr>
  </w:style>
  <w:style w:type="character" w:customStyle="1" w:styleId="EndnoteTextChar">
    <w:name w:val="Endnote Text Char"/>
    <w:basedOn w:val="DefaultParagraphFont"/>
    <w:link w:val="EndnoteText"/>
    <w:rsid w:val="002E72E5"/>
  </w:style>
  <w:style w:type="character" w:styleId="EndnoteReference">
    <w:name w:val="endnote reference"/>
    <w:basedOn w:val="DefaultParagraphFont"/>
    <w:rsid w:val="002E72E5"/>
    <w:rPr>
      <w:vertAlign w:val="superscript"/>
    </w:rPr>
  </w:style>
  <w:style w:type="character" w:styleId="LineNumber">
    <w:name w:val="line number"/>
    <w:basedOn w:val="DefaultParagraphFont"/>
    <w:rsid w:val="004E2E2D"/>
  </w:style>
  <w:style w:type="paragraph" w:styleId="FootnoteText">
    <w:name w:val="footnote text"/>
    <w:basedOn w:val="Normal"/>
    <w:link w:val="FootnoteTextChar"/>
    <w:semiHidden/>
    <w:unhideWhenUsed/>
    <w:rsid w:val="001E1519"/>
    <w:rPr>
      <w:sz w:val="20"/>
      <w:szCs w:val="20"/>
    </w:rPr>
  </w:style>
  <w:style w:type="character" w:customStyle="1" w:styleId="FootnoteTextChar">
    <w:name w:val="Footnote Text Char"/>
    <w:basedOn w:val="DefaultParagraphFont"/>
    <w:link w:val="FootnoteText"/>
    <w:semiHidden/>
    <w:rsid w:val="001E1519"/>
  </w:style>
  <w:style w:type="character" w:styleId="FootnoteReference">
    <w:name w:val="footnote reference"/>
    <w:basedOn w:val="DefaultParagraphFont"/>
    <w:semiHidden/>
    <w:unhideWhenUsed/>
    <w:rsid w:val="001E1519"/>
    <w:rPr>
      <w:vertAlign w:val="superscript"/>
    </w:rPr>
  </w:style>
  <w:style w:type="character" w:customStyle="1" w:styleId="qu">
    <w:name w:val="qu"/>
    <w:basedOn w:val="DefaultParagraphFont"/>
    <w:rsid w:val="0081451D"/>
  </w:style>
  <w:style w:type="character" w:customStyle="1" w:styleId="gd">
    <w:name w:val="gd"/>
    <w:basedOn w:val="DefaultParagraphFont"/>
    <w:rsid w:val="0081451D"/>
  </w:style>
  <w:style w:type="character" w:customStyle="1" w:styleId="go">
    <w:name w:val="go"/>
    <w:basedOn w:val="DefaultParagraphFont"/>
    <w:rsid w:val="0081451D"/>
  </w:style>
  <w:style w:type="character" w:styleId="Strong">
    <w:name w:val="Strong"/>
    <w:basedOn w:val="DefaultParagraphFont"/>
    <w:uiPriority w:val="22"/>
    <w:qFormat/>
    <w:rsid w:val="00005088"/>
    <w:rPr>
      <w:b/>
      <w:bCs/>
    </w:rPr>
  </w:style>
  <w:style w:type="paragraph" w:styleId="NormalWeb">
    <w:name w:val="Normal (Web)"/>
    <w:basedOn w:val="Normal"/>
    <w:uiPriority w:val="99"/>
    <w:semiHidden/>
    <w:unhideWhenUsed/>
    <w:rsid w:val="00787953"/>
    <w:pPr>
      <w:spacing w:before="100" w:beforeAutospacing="1" w:after="100" w:afterAutospacing="1"/>
    </w:pPr>
  </w:style>
  <w:style w:type="paragraph" w:styleId="Revision">
    <w:name w:val="Revision"/>
    <w:hidden/>
    <w:uiPriority w:val="99"/>
    <w:semiHidden/>
    <w:rsid w:val="00C216AB"/>
    <w:rPr>
      <w:sz w:val="24"/>
      <w:szCs w:val="24"/>
    </w:rPr>
  </w:style>
  <w:style w:type="paragraph" w:customStyle="1" w:styleId="Level3">
    <w:name w:val="Level 3"/>
    <w:basedOn w:val="Normal"/>
    <w:rsid w:val="0003522B"/>
    <w:pPr>
      <w:widowControl w:val="0"/>
      <w:numPr>
        <w:ilvl w:val="2"/>
        <w:numId w:val="20"/>
      </w:numPr>
      <w:autoSpaceDE w:val="0"/>
      <w:autoSpaceDN w:val="0"/>
      <w:adjustRightInd w:val="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478">
      <w:bodyDiv w:val="1"/>
      <w:marLeft w:val="0"/>
      <w:marRight w:val="0"/>
      <w:marTop w:val="0"/>
      <w:marBottom w:val="0"/>
      <w:divBdr>
        <w:top w:val="none" w:sz="0" w:space="0" w:color="auto"/>
        <w:left w:val="none" w:sz="0" w:space="0" w:color="auto"/>
        <w:bottom w:val="none" w:sz="0" w:space="0" w:color="auto"/>
        <w:right w:val="none" w:sz="0" w:space="0" w:color="auto"/>
      </w:divBdr>
    </w:div>
    <w:div w:id="69426438">
      <w:bodyDiv w:val="1"/>
      <w:marLeft w:val="0"/>
      <w:marRight w:val="0"/>
      <w:marTop w:val="0"/>
      <w:marBottom w:val="0"/>
      <w:divBdr>
        <w:top w:val="none" w:sz="0" w:space="0" w:color="auto"/>
        <w:left w:val="none" w:sz="0" w:space="0" w:color="auto"/>
        <w:bottom w:val="none" w:sz="0" w:space="0" w:color="auto"/>
        <w:right w:val="none" w:sz="0" w:space="0" w:color="auto"/>
      </w:divBdr>
      <w:divsChild>
        <w:div w:id="1416587171">
          <w:marLeft w:val="432"/>
          <w:marRight w:val="0"/>
          <w:marTop w:val="0"/>
          <w:marBottom w:val="0"/>
          <w:divBdr>
            <w:top w:val="none" w:sz="0" w:space="0" w:color="auto"/>
            <w:left w:val="none" w:sz="0" w:space="0" w:color="auto"/>
            <w:bottom w:val="none" w:sz="0" w:space="0" w:color="auto"/>
            <w:right w:val="none" w:sz="0" w:space="0" w:color="auto"/>
          </w:divBdr>
        </w:div>
      </w:divsChild>
    </w:div>
    <w:div w:id="106196853">
      <w:bodyDiv w:val="1"/>
      <w:marLeft w:val="0"/>
      <w:marRight w:val="0"/>
      <w:marTop w:val="0"/>
      <w:marBottom w:val="0"/>
      <w:divBdr>
        <w:top w:val="none" w:sz="0" w:space="0" w:color="auto"/>
        <w:left w:val="none" w:sz="0" w:space="0" w:color="auto"/>
        <w:bottom w:val="none" w:sz="0" w:space="0" w:color="auto"/>
        <w:right w:val="none" w:sz="0" w:space="0" w:color="auto"/>
      </w:divBdr>
      <w:divsChild>
        <w:div w:id="1630240006">
          <w:marLeft w:val="432"/>
          <w:marRight w:val="0"/>
          <w:marTop w:val="0"/>
          <w:marBottom w:val="0"/>
          <w:divBdr>
            <w:top w:val="none" w:sz="0" w:space="0" w:color="auto"/>
            <w:left w:val="none" w:sz="0" w:space="0" w:color="auto"/>
            <w:bottom w:val="none" w:sz="0" w:space="0" w:color="auto"/>
            <w:right w:val="none" w:sz="0" w:space="0" w:color="auto"/>
          </w:divBdr>
        </w:div>
      </w:divsChild>
    </w:div>
    <w:div w:id="139007578">
      <w:bodyDiv w:val="1"/>
      <w:marLeft w:val="0"/>
      <w:marRight w:val="0"/>
      <w:marTop w:val="0"/>
      <w:marBottom w:val="0"/>
      <w:divBdr>
        <w:top w:val="none" w:sz="0" w:space="0" w:color="auto"/>
        <w:left w:val="none" w:sz="0" w:space="0" w:color="auto"/>
        <w:bottom w:val="none" w:sz="0" w:space="0" w:color="auto"/>
        <w:right w:val="none" w:sz="0" w:space="0" w:color="auto"/>
      </w:divBdr>
    </w:div>
    <w:div w:id="301738977">
      <w:bodyDiv w:val="1"/>
      <w:marLeft w:val="0"/>
      <w:marRight w:val="0"/>
      <w:marTop w:val="0"/>
      <w:marBottom w:val="0"/>
      <w:divBdr>
        <w:top w:val="none" w:sz="0" w:space="0" w:color="auto"/>
        <w:left w:val="none" w:sz="0" w:space="0" w:color="auto"/>
        <w:bottom w:val="none" w:sz="0" w:space="0" w:color="auto"/>
        <w:right w:val="none" w:sz="0" w:space="0" w:color="auto"/>
      </w:divBdr>
    </w:div>
    <w:div w:id="329254820">
      <w:bodyDiv w:val="1"/>
      <w:marLeft w:val="0"/>
      <w:marRight w:val="0"/>
      <w:marTop w:val="0"/>
      <w:marBottom w:val="0"/>
      <w:divBdr>
        <w:top w:val="none" w:sz="0" w:space="0" w:color="auto"/>
        <w:left w:val="none" w:sz="0" w:space="0" w:color="auto"/>
        <w:bottom w:val="none" w:sz="0" w:space="0" w:color="auto"/>
        <w:right w:val="none" w:sz="0" w:space="0" w:color="auto"/>
      </w:divBdr>
    </w:div>
    <w:div w:id="362706878">
      <w:bodyDiv w:val="1"/>
      <w:marLeft w:val="0"/>
      <w:marRight w:val="0"/>
      <w:marTop w:val="0"/>
      <w:marBottom w:val="0"/>
      <w:divBdr>
        <w:top w:val="none" w:sz="0" w:space="0" w:color="auto"/>
        <w:left w:val="none" w:sz="0" w:space="0" w:color="auto"/>
        <w:bottom w:val="none" w:sz="0" w:space="0" w:color="auto"/>
        <w:right w:val="none" w:sz="0" w:space="0" w:color="auto"/>
      </w:divBdr>
    </w:div>
    <w:div w:id="364448433">
      <w:bodyDiv w:val="1"/>
      <w:marLeft w:val="0"/>
      <w:marRight w:val="0"/>
      <w:marTop w:val="0"/>
      <w:marBottom w:val="0"/>
      <w:divBdr>
        <w:top w:val="none" w:sz="0" w:space="0" w:color="auto"/>
        <w:left w:val="none" w:sz="0" w:space="0" w:color="auto"/>
        <w:bottom w:val="none" w:sz="0" w:space="0" w:color="auto"/>
        <w:right w:val="none" w:sz="0" w:space="0" w:color="auto"/>
      </w:divBdr>
      <w:divsChild>
        <w:div w:id="473985659">
          <w:marLeft w:val="0"/>
          <w:marRight w:val="0"/>
          <w:marTop w:val="0"/>
          <w:marBottom w:val="0"/>
          <w:divBdr>
            <w:top w:val="none" w:sz="0" w:space="0" w:color="auto"/>
            <w:left w:val="none" w:sz="0" w:space="0" w:color="auto"/>
            <w:bottom w:val="none" w:sz="0" w:space="0" w:color="auto"/>
            <w:right w:val="none" w:sz="0" w:space="0" w:color="auto"/>
          </w:divBdr>
          <w:divsChild>
            <w:div w:id="1539005674">
              <w:marLeft w:val="0"/>
              <w:marRight w:val="0"/>
              <w:marTop w:val="0"/>
              <w:marBottom w:val="0"/>
              <w:divBdr>
                <w:top w:val="none" w:sz="0" w:space="0" w:color="auto"/>
                <w:left w:val="none" w:sz="0" w:space="0" w:color="auto"/>
                <w:bottom w:val="none" w:sz="0" w:space="0" w:color="auto"/>
                <w:right w:val="none" w:sz="0" w:space="0" w:color="auto"/>
              </w:divBdr>
              <w:divsChild>
                <w:div w:id="14477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2441">
          <w:marLeft w:val="0"/>
          <w:marRight w:val="0"/>
          <w:marTop w:val="0"/>
          <w:marBottom w:val="0"/>
          <w:divBdr>
            <w:top w:val="none" w:sz="0" w:space="0" w:color="auto"/>
            <w:left w:val="none" w:sz="0" w:space="0" w:color="auto"/>
            <w:bottom w:val="none" w:sz="0" w:space="0" w:color="auto"/>
            <w:right w:val="none" w:sz="0" w:space="0" w:color="auto"/>
          </w:divBdr>
          <w:divsChild>
            <w:div w:id="955213592">
              <w:marLeft w:val="0"/>
              <w:marRight w:val="0"/>
              <w:marTop w:val="0"/>
              <w:marBottom w:val="0"/>
              <w:divBdr>
                <w:top w:val="none" w:sz="0" w:space="0" w:color="auto"/>
                <w:left w:val="none" w:sz="0" w:space="0" w:color="auto"/>
                <w:bottom w:val="none" w:sz="0" w:space="0" w:color="auto"/>
                <w:right w:val="none" w:sz="0" w:space="0" w:color="auto"/>
              </w:divBdr>
              <w:divsChild>
                <w:div w:id="332805976">
                  <w:marLeft w:val="0"/>
                  <w:marRight w:val="0"/>
                  <w:marTop w:val="0"/>
                  <w:marBottom w:val="0"/>
                  <w:divBdr>
                    <w:top w:val="none" w:sz="0" w:space="0" w:color="auto"/>
                    <w:left w:val="none" w:sz="0" w:space="0" w:color="auto"/>
                    <w:bottom w:val="none" w:sz="0" w:space="0" w:color="auto"/>
                    <w:right w:val="none" w:sz="0" w:space="0" w:color="auto"/>
                  </w:divBdr>
                </w:div>
              </w:divsChild>
            </w:div>
            <w:div w:id="2032105647">
              <w:marLeft w:val="0"/>
              <w:marRight w:val="0"/>
              <w:marTop w:val="0"/>
              <w:marBottom w:val="0"/>
              <w:divBdr>
                <w:top w:val="none" w:sz="0" w:space="0" w:color="auto"/>
                <w:left w:val="none" w:sz="0" w:space="0" w:color="auto"/>
                <w:bottom w:val="none" w:sz="0" w:space="0" w:color="auto"/>
                <w:right w:val="none" w:sz="0" w:space="0" w:color="auto"/>
              </w:divBdr>
              <w:divsChild>
                <w:div w:id="550265292">
                  <w:marLeft w:val="0"/>
                  <w:marRight w:val="0"/>
                  <w:marTop w:val="0"/>
                  <w:marBottom w:val="0"/>
                  <w:divBdr>
                    <w:top w:val="none" w:sz="0" w:space="0" w:color="auto"/>
                    <w:left w:val="none" w:sz="0" w:space="0" w:color="auto"/>
                    <w:bottom w:val="none" w:sz="0" w:space="0" w:color="auto"/>
                    <w:right w:val="none" w:sz="0" w:space="0" w:color="auto"/>
                  </w:divBdr>
                  <w:divsChild>
                    <w:div w:id="9909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2849">
              <w:marLeft w:val="0"/>
              <w:marRight w:val="0"/>
              <w:marTop w:val="0"/>
              <w:marBottom w:val="0"/>
              <w:divBdr>
                <w:top w:val="none" w:sz="0" w:space="0" w:color="auto"/>
                <w:left w:val="none" w:sz="0" w:space="0" w:color="auto"/>
                <w:bottom w:val="none" w:sz="0" w:space="0" w:color="auto"/>
                <w:right w:val="none" w:sz="0" w:space="0" w:color="auto"/>
              </w:divBdr>
              <w:divsChild>
                <w:div w:id="2042590958">
                  <w:marLeft w:val="0"/>
                  <w:marRight w:val="0"/>
                  <w:marTop w:val="0"/>
                  <w:marBottom w:val="0"/>
                  <w:divBdr>
                    <w:top w:val="none" w:sz="0" w:space="0" w:color="auto"/>
                    <w:left w:val="none" w:sz="0" w:space="0" w:color="auto"/>
                    <w:bottom w:val="none" w:sz="0" w:space="0" w:color="auto"/>
                    <w:right w:val="none" w:sz="0" w:space="0" w:color="auto"/>
                  </w:divBdr>
                  <w:divsChild>
                    <w:div w:id="2507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1761">
              <w:marLeft w:val="0"/>
              <w:marRight w:val="0"/>
              <w:marTop w:val="0"/>
              <w:marBottom w:val="0"/>
              <w:divBdr>
                <w:top w:val="none" w:sz="0" w:space="0" w:color="auto"/>
                <w:left w:val="none" w:sz="0" w:space="0" w:color="auto"/>
                <w:bottom w:val="none" w:sz="0" w:space="0" w:color="auto"/>
                <w:right w:val="none" w:sz="0" w:space="0" w:color="auto"/>
              </w:divBdr>
              <w:divsChild>
                <w:div w:id="1447584190">
                  <w:marLeft w:val="0"/>
                  <w:marRight w:val="0"/>
                  <w:marTop w:val="0"/>
                  <w:marBottom w:val="0"/>
                  <w:divBdr>
                    <w:top w:val="none" w:sz="0" w:space="0" w:color="auto"/>
                    <w:left w:val="none" w:sz="0" w:space="0" w:color="auto"/>
                    <w:bottom w:val="none" w:sz="0" w:space="0" w:color="auto"/>
                    <w:right w:val="none" w:sz="0" w:space="0" w:color="auto"/>
                  </w:divBdr>
                  <w:divsChild>
                    <w:div w:id="4480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9299">
          <w:marLeft w:val="0"/>
          <w:marRight w:val="0"/>
          <w:marTop w:val="0"/>
          <w:marBottom w:val="0"/>
          <w:divBdr>
            <w:top w:val="none" w:sz="0" w:space="0" w:color="auto"/>
            <w:left w:val="none" w:sz="0" w:space="0" w:color="auto"/>
            <w:bottom w:val="none" w:sz="0" w:space="0" w:color="auto"/>
            <w:right w:val="none" w:sz="0" w:space="0" w:color="auto"/>
          </w:divBdr>
          <w:divsChild>
            <w:div w:id="2007047108">
              <w:marLeft w:val="0"/>
              <w:marRight w:val="0"/>
              <w:marTop w:val="0"/>
              <w:marBottom w:val="0"/>
              <w:divBdr>
                <w:top w:val="none" w:sz="0" w:space="0" w:color="auto"/>
                <w:left w:val="none" w:sz="0" w:space="0" w:color="auto"/>
                <w:bottom w:val="none" w:sz="0" w:space="0" w:color="auto"/>
                <w:right w:val="none" w:sz="0" w:space="0" w:color="auto"/>
              </w:divBdr>
              <w:divsChild>
                <w:div w:id="1679692798">
                  <w:marLeft w:val="0"/>
                  <w:marRight w:val="0"/>
                  <w:marTop w:val="0"/>
                  <w:marBottom w:val="0"/>
                  <w:divBdr>
                    <w:top w:val="none" w:sz="0" w:space="0" w:color="auto"/>
                    <w:left w:val="none" w:sz="0" w:space="0" w:color="auto"/>
                    <w:bottom w:val="none" w:sz="0" w:space="0" w:color="auto"/>
                    <w:right w:val="none" w:sz="0" w:space="0" w:color="auto"/>
                  </w:divBdr>
                </w:div>
              </w:divsChild>
            </w:div>
            <w:div w:id="1592543231">
              <w:marLeft w:val="0"/>
              <w:marRight w:val="0"/>
              <w:marTop w:val="0"/>
              <w:marBottom w:val="0"/>
              <w:divBdr>
                <w:top w:val="none" w:sz="0" w:space="0" w:color="auto"/>
                <w:left w:val="none" w:sz="0" w:space="0" w:color="auto"/>
                <w:bottom w:val="none" w:sz="0" w:space="0" w:color="auto"/>
                <w:right w:val="none" w:sz="0" w:space="0" w:color="auto"/>
              </w:divBdr>
              <w:divsChild>
                <w:div w:id="998776289">
                  <w:marLeft w:val="0"/>
                  <w:marRight w:val="0"/>
                  <w:marTop w:val="0"/>
                  <w:marBottom w:val="0"/>
                  <w:divBdr>
                    <w:top w:val="none" w:sz="0" w:space="0" w:color="auto"/>
                    <w:left w:val="none" w:sz="0" w:space="0" w:color="auto"/>
                    <w:bottom w:val="none" w:sz="0" w:space="0" w:color="auto"/>
                    <w:right w:val="none" w:sz="0" w:space="0" w:color="auto"/>
                  </w:divBdr>
                  <w:divsChild>
                    <w:div w:id="13190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6857">
              <w:marLeft w:val="0"/>
              <w:marRight w:val="0"/>
              <w:marTop w:val="0"/>
              <w:marBottom w:val="0"/>
              <w:divBdr>
                <w:top w:val="none" w:sz="0" w:space="0" w:color="auto"/>
                <w:left w:val="none" w:sz="0" w:space="0" w:color="auto"/>
                <w:bottom w:val="none" w:sz="0" w:space="0" w:color="auto"/>
                <w:right w:val="none" w:sz="0" w:space="0" w:color="auto"/>
              </w:divBdr>
              <w:divsChild>
                <w:div w:id="482429250">
                  <w:marLeft w:val="0"/>
                  <w:marRight w:val="0"/>
                  <w:marTop w:val="0"/>
                  <w:marBottom w:val="0"/>
                  <w:divBdr>
                    <w:top w:val="none" w:sz="0" w:space="0" w:color="auto"/>
                    <w:left w:val="none" w:sz="0" w:space="0" w:color="auto"/>
                    <w:bottom w:val="none" w:sz="0" w:space="0" w:color="auto"/>
                    <w:right w:val="none" w:sz="0" w:space="0" w:color="auto"/>
                  </w:divBdr>
                  <w:divsChild>
                    <w:div w:id="4075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4351">
              <w:marLeft w:val="0"/>
              <w:marRight w:val="0"/>
              <w:marTop w:val="0"/>
              <w:marBottom w:val="0"/>
              <w:divBdr>
                <w:top w:val="none" w:sz="0" w:space="0" w:color="auto"/>
                <w:left w:val="none" w:sz="0" w:space="0" w:color="auto"/>
                <w:bottom w:val="none" w:sz="0" w:space="0" w:color="auto"/>
                <w:right w:val="none" w:sz="0" w:space="0" w:color="auto"/>
              </w:divBdr>
              <w:divsChild>
                <w:div w:id="831724670">
                  <w:marLeft w:val="0"/>
                  <w:marRight w:val="0"/>
                  <w:marTop w:val="0"/>
                  <w:marBottom w:val="0"/>
                  <w:divBdr>
                    <w:top w:val="none" w:sz="0" w:space="0" w:color="auto"/>
                    <w:left w:val="none" w:sz="0" w:space="0" w:color="auto"/>
                    <w:bottom w:val="none" w:sz="0" w:space="0" w:color="auto"/>
                    <w:right w:val="none" w:sz="0" w:space="0" w:color="auto"/>
                  </w:divBdr>
                  <w:divsChild>
                    <w:div w:id="10992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7254">
      <w:bodyDiv w:val="1"/>
      <w:marLeft w:val="0"/>
      <w:marRight w:val="0"/>
      <w:marTop w:val="0"/>
      <w:marBottom w:val="0"/>
      <w:divBdr>
        <w:top w:val="none" w:sz="0" w:space="0" w:color="auto"/>
        <w:left w:val="none" w:sz="0" w:space="0" w:color="auto"/>
        <w:bottom w:val="none" w:sz="0" w:space="0" w:color="auto"/>
        <w:right w:val="none" w:sz="0" w:space="0" w:color="auto"/>
      </w:divBdr>
    </w:div>
    <w:div w:id="397823299">
      <w:bodyDiv w:val="1"/>
      <w:marLeft w:val="0"/>
      <w:marRight w:val="0"/>
      <w:marTop w:val="0"/>
      <w:marBottom w:val="0"/>
      <w:divBdr>
        <w:top w:val="none" w:sz="0" w:space="0" w:color="auto"/>
        <w:left w:val="none" w:sz="0" w:space="0" w:color="auto"/>
        <w:bottom w:val="none" w:sz="0" w:space="0" w:color="auto"/>
        <w:right w:val="none" w:sz="0" w:space="0" w:color="auto"/>
      </w:divBdr>
      <w:divsChild>
        <w:div w:id="1032926681">
          <w:marLeft w:val="1008"/>
          <w:marRight w:val="0"/>
          <w:marTop w:val="0"/>
          <w:marBottom w:val="0"/>
          <w:divBdr>
            <w:top w:val="none" w:sz="0" w:space="0" w:color="auto"/>
            <w:left w:val="none" w:sz="0" w:space="0" w:color="auto"/>
            <w:bottom w:val="none" w:sz="0" w:space="0" w:color="auto"/>
            <w:right w:val="none" w:sz="0" w:space="0" w:color="auto"/>
          </w:divBdr>
        </w:div>
        <w:div w:id="1342977228">
          <w:marLeft w:val="1008"/>
          <w:marRight w:val="0"/>
          <w:marTop w:val="0"/>
          <w:marBottom w:val="0"/>
          <w:divBdr>
            <w:top w:val="none" w:sz="0" w:space="0" w:color="auto"/>
            <w:left w:val="none" w:sz="0" w:space="0" w:color="auto"/>
            <w:bottom w:val="none" w:sz="0" w:space="0" w:color="auto"/>
            <w:right w:val="none" w:sz="0" w:space="0" w:color="auto"/>
          </w:divBdr>
        </w:div>
        <w:div w:id="458958227">
          <w:marLeft w:val="1008"/>
          <w:marRight w:val="0"/>
          <w:marTop w:val="0"/>
          <w:marBottom w:val="0"/>
          <w:divBdr>
            <w:top w:val="none" w:sz="0" w:space="0" w:color="auto"/>
            <w:left w:val="none" w:sz="0" w:space="0" w:color="auto"/>
            <w:bottom w:val="none" w:sz="0" w:space="0" w:color="auto"/>
            <w:right w:val="none" w:sz="0" w:space="0" w:color="auto"/>
          </w:divBdr>
        </w:div>
        <w:div w:id="190843165">
          <w:marLeft w:val="1008"/>
          <w:marRight w:val="0"/>
          <w:marTop w:val="0"/>
          <w:marBottom w:val="0"/>
          <w:divBdr>
            <w:top w:val="none" w:sz="0" w:space="0" w:color="auto"/>
            <w:left w:val="none" w:sz="0" w:space="0" w:color="auto"/>
            <w:bottom w:val="none" w:sz="0" w:space="0" w:color="auto"/>
            <w:right w:val="none" w:sz="0" w:space="0" w:color="auto"/>
          </w:divBdr>
        </w:div>
        <w:div w:id="497501775">
          <w:marLeft w:val="1008"/>
          <w:marRight w:val="0"/>
          <w:marTop w:val="0"/>
          <w:marBottom w:val="0"/>
          <w:divBdr>
            <w:top w:val="none" w:sz="0" w:space="0" w:color="auto"/>
            <w:left w:val="none" w:sz="0" w:space="0" w:color="auto"/>
            <w:bottom w:val="none" w:sz="0" w:space="0" w:color="auto"/>
            <w:right w:val="none" w:sz="0" w:space="0" w:color="auto"/>
          </w:divBdr>
        </w:div>
        <w:div w:id="1435397752">
          <w:marLeft w:val="1008"/>
          <w:marRight w:val="0"/>
          <w:marTop w:val="0"/>
          <w:marBottom w:val="0"/>
          <w:divBdr>
            <w:top w:val="none" w:sz="0" w:space="0" w:color="auto"/>
            <w:left w:val="none" w:sz="0" w:space="0" w:color="auto"/>
            <w:bottom w:val="none" w:sz="0" w:space="0" w:color="auto"/>
            <w:right w:val="none" w:sz="0" w:space="0" w:color="auto"/>
          </w:divBdr>
        </w:div>
        <w:div w:id="153303768">
          <w:marLeft w:val="1008"/>
          <w:marRight w:val="0"/>
          <w:marTop w:val="0"/>
          <w:marBottom w:val="0"/>
          <w:divBdr>
            <w:top w:val="none" w:sz="0" w:space="0" w:color="auto"/>
            <w:left w:val="none" w:sz="0" w:space="0" w:color="auto"/>
            <w:bottom w:val="none" w:sz="0" w:space="0" w:color="auto"/>
            <w:right w:val="none" w:sz="0" w:space="0" w:color="auto"/>
          </w:divBdr>
        </w:div>
        <w:div w:id="462887837">
          <w:marLeft w:val="1008"/>
          <w:marRight w:val="0"/>
          <w:marTop w:val="0"/>
          <w:marBottom w:val="0"/>
          <w:divBdr>
            <w:top w:val="none" w:sz="0" w:space="0" w:color="auto"/>
            <w:left w:val="none" w:sz="0" w:space="0" w:color="auto"/>
            <w:bottom w:val="none" w:sz="0" w:space="0" w:color="auto"/>
            <w:right w:val="none" w:sz="0" w:space="0" w:color="auto"/>
          </w:divBdr>
        </w:div>
        <w:div w:id="1730810768">
          <w:marLeft w:val="1008"/>
          <w:marRight w:val="0"/>
          <w:marTop w:val="0"/>
          <w:marBottom w:val="0"/>
          <w:divBdr>
            <w:top w:val="none" w:sz="0" w:space="0" w:color="auto"/>
            <w:left w:val="none" w:sz="0" w:space="0" w:color="auto"/>
            <w:bottom w:val="none" w:sz="0" w:space="0" w:color="auto"/>
            <w:right w:val="none" w:sz="0" w:space="0" w:color="auto"/>
          </w:divBdr>
        </w:div>
      </w:divsChild>
    </w:div>
    <w:div w:id="444733502">
      <w:bodyDiv w:val="1"/>
      <w:marLeft w:val="0"/>
      <w:marRight w:val="0"/>
      <w:marTop w:val="0"/>
      <w:marBottom w:val="0"/>
      <w:divBdr>
        <w:top w:val="none" w:sz="0" w:space="0" w:color="auto"/>
        <w:left w:val="none" w:sz="0" w:space="0" w:color="auto"/>
        <w:bottom w:val="none" w:sz="0" w:space="0" w:color="auto"/>
        <w:right w:val="none" w:sz="0" w:space="0" w:color="auto"/>
      </w:divBdr>
      <w:divsChild>
        <w:div w:id="2067218786">
          <w:marLeft w:val="1008"/>
          <w:marRight w:val="0"/>
          <w:marTop w:val="60"/>
          <w:marBottom w:val="0"/>
          <w:divBdr>
            <w:top w:val="none" w:sz="0" w:space="0" w:color="auto"/>
            <w:left w:val="none" w:sz="0" w:space="0" w:color="auto"/>
            <w:bottom w:val="none" w:sz="0" w:space="0" w:color="auto"/>
            <w:right w:val="none" w:sz="0" w:space="0" w:color="auto"/>
          </w:divBdr>
        </w:div>
        <w:div w:id="2010987051">
          <w:marLeft w:val="1008"/>
          <w:marRight w:val="0"/>
          <w:marTop w:val="60"/>
          <w:marBottom w:val="0"/>
          <w:divBdr>
            <w:top w:val="none" w:sz="0" w:space="0" w:color="auto"/>
            <w:left w:val="none" w:sz="0" w:space="0" w:color="auto"/>
            <w:bottom w:val="none" w:sz="0" w:space="0" w:color="auto"/>
            <w:right w:val="none" w:sz="0" w:space="0" w:color="auto"/>
          </w:divBdr>
        </w:div>
        <w:div w:id="572817180">
          <w:marLeft w:val="1008"/>
          <w:marRight w:val="0"/>
          <w:marTop w:val="60"/>
          <w:marBottom w:val="0"/>
          <w:divBdr>
            <w:top w:val="none" w:sz="0" w:space="0" w:color="auto"/>
            <w:left w:val="none" w:sz="0" w:space="0" w:color="auto"/>
            <w:bottom w:val="none" w:sz="0" w:space="0" w:color="auto"/>
            <w:right w:val="none" w:sz="0" w:space="0" w:color="auto"/>
          </w:divBdr>
        </w:div>
        <w:div w:id="2053385667">
          <w:marLeft w:val="1008"/>
          <w:marRight w:val="0"/>
          <w:marTop w:val="60"/>
          <w:marBottom w:val="0"/>
          <w:divBdr>
            <w:top w:val="none" w:sz="0" w:space="0" w:color="auto"/>
            <w:left w:val="none" w:sz="0" w:space="0" w:color="auto"/>
            <w:bottom w:val="none" w:sz="0" w:space="0" w:color="auto"/>
            <w:right w:val="none" w:sz="0" w:space="0" w:color="auto"/>
          </w:divBdr>
        </w:div>
      </w:divsChild>
    </w:div>
    <w:div w:id="491796611">
      <w:bodyDiv w:val="1"/>
      <w:marLeft w:val="0"/>
      <w:marRight w:val="0"/>
      <w:marTop w:val="0"/>
      <w:marBottom w:val="0"/>
      <w:divBdr>
        <w:top w:val="none" w:sz="0" w:space="0" w:color="auto"/>
        <w:left w:val="none" w:sz="0" w:space="0" w:color="auto"/>
        <w:bottom w:val="none" w:sz="0" w:space="0" w:color="auto"/>
        <w:right w:val="none" w:sz="0" w:space="0" w:color="auto"/>
      </w:divBdr>
      <w:divsChild>
        <w:div w:id="1122845391">
          <w:marLeft w:val="432"/>
          <w:marRight w:val="0"/>
          <w:marTop w:val="0"/>
          <w:marBottom w:val="0"/>
          <w:divBdr>
            <w:top w:val="none" w:sz="0" w:space="0" w:color="auto"/>
            <w:left w:val="none" w:sz="0" w:space="0" w:color="auto"/>
            <w:bottom w:val="none" w:sz="0" w:space="0" w:color="auto"/>
            <w:right w:val="none" w:sz="0" w:space="0" w:color="auto"/>
          </w:divBdr>
        </w:div>
      </w:divsChild>
    </w:div>
    <w:div w:id="528953625">
      <w:bodyDiv w:val="1"/>
      <w:marLeft w:val="0"/>
      <w:marRight w:val="0"/>
      <w:marTop w:val="0"/>
      <w:marBottom w:val="0"/>
      <w:divBdr>
        <w:top w:val="none" w:sz="0" w:space="0" w:color="auto"/>
        <w:left w:val="none" w:sz="0" w:space="0" w:color="auto"/>
        <w:bottom w:val="none" w:sz="0" w:space="0" w:color="auto"/>
        <w:right w:val="none" w:sz="0" w:space="0" w:color="auto"/>
      </w:divBdr>
      <w:divsChild>
        <w:div w:id="1656303203">
          <w:marLeft w:val="1152"/>
          <w:marRight w:val="0"/>
          <w:marTop w:val="125"/>
          <w:marBottom w:val="0"/>
          <w:divBdr>
            <w:top w:val="none" w:sz="0" w:space="0" w:color="auto"/>
            <w:left w:val="none" w:sz="0" w:space="0" w:color="auto"/>
            <w:bottom w:val="none" w:sz="0" w:space="0" w:color="auto"/>
            <w:right w:val="none" w:sz="0" w:space="0" w:color="auto"/>
          </w:divBdr>
        </w:div>
        <w:div w:id="849836226">
          <w:marLeft w:val="1570"/>
          <w:marRight w:val="0"/>
          <w:marTop w:val="91"/>
          <w:marBottom w:val="0"/>
          <w:divBdr>
            <w:top w:val="none" w:sz="0" w:space="0" w:color="auto"/>
            <w:left w:val="none" w:sz="0" w:space="0" w:color="auto"/>
            <w:bottom w:val="none" w:sz="0" w:space="0" w:color="auto"/>
            <w:right w:val="none" w:sz="0" w:space="0" w:color="auto"/>
          </w:divBdr>
        </w:div>
        <w:div w:id="1308972905">
          <w:marLeft w:val="1570"/>
          <w:marRight w:val="0"/>
          <w:marTop w:val="91"/>
          <w:marBottom w:val="0"/>
          <w:divBdr>
            <w:top w:val="none" w:sz="0" w:space="0" w:color="auto"/>
            <w:left w:val="none" w:sz="0" w:space="0" w:color="auto"/>
            <w:bottom w:val="none" w:sz="0" w:space="0" w:color="auto"/>
            <w:right w:val="none" w:sz="0" w:space="0" w:color="auto"/>
          </w:divBdr>
        </w:div>
        <w:div w:id="1716663812">
          <w:marLeft w:val="1570"/>
          <w:marRight w:val="0"/>
          <w:marTop w:val="91"/>
          <w:marBottom w:val="0"/>
          <w:divBdr>
            <w:top w:val="none" w:sz="0" w:space="0" w:color="auto"/>
            <w:left w:val="none" w:sz="0" w:space="0" w:color="auto"/>
            <w:bottom w:val="none" w:sz="0" w:space="0" w:color="auto"/>
            <w:right w:val="none" w:sz="0" w:space="0" w:color="auto"/>
          </w:divBdr>
        </w:div>
        <w:div w:id="1539466004">
          <w:marLeft w:val="1152"/>
          <w:marRight w:val="0"/>
          <w:marTop w:val="125"/>
          <w:marBottom w:val="0"/>
          <w:divBdr>
            <w:top w:val="none" w:sz="0" w:space="0" w:color="auto"/>
            <w:left w:val="none" w:sz="0" w:space="0" w:color="auto"/>
            <w:bottom w:val="none" w:sz="0" w:space="0" w:color="auto"/>
            <w:right w:val="none" w:sz="0" w:space="0" w:color="auto"/>
          </w:divBdr>
        </w:div>
      </w:divsChild>
    </w:div>
    <w:div w:id="625359458">
      <w:bodyDiv w:val="1"/>
      <w:marLeft w:val="0"/>
      <w:marRight w:val="0"/>
      <w:marTop w:val="0"/>
      <w:marBottom w:val="0"/>
      <w:divBdr>
        <w:top w:val="none" w:sz="0" w:space="0" w:color="auto"/>
        <w:left w:val="none" w:sz="0" w:space="0" w:color="auto"/>
        <w:bottom w:val="none" w:sz="0" w:space="0" w:color="auto"/>
        <w:right w:val="none" w:sz="0" w:space="0" w:color="auto"/>
      </w:divBdr>
      <w:divsChild>
        <w:div w:id="1357853376">
          <w:marLeft w:val="1152"/>
          <w:marRight w:val="0"/>
          <w:marTop w:val="91"/>
          <w:marBottom w:val="0"/>
          <w:divBdr>
            <w:top w:val="none" w:sz="0" w:space="0" w:color="auto"/>
            <w:left w:val="none" w:sz="0" w:space="0" w:color="auto"/>
            <w:bottom w:val="none" w:sz="0" w:space="0" w:color="auto"/>
            <w:right w:val="none" w:sz="0" w:space="0" w:color="auto"/>
          </w:divBdr>
        </w:div>
        <w:div w:id="329606289">
          <w:marLeft w:val="1152"/>
          <w:marRight w:val="0"/>
          <w:marTop w:val="91"/>
          <w:marBottom w:val="0"/>
          <w:divBdr>
            <w:top w:val="none" w:sz="0" w:space="0" w:color="auto"/>
            <w:left w:val="none" w:sz="0" w:space="0" w:color="auto"/>
            <w:bottom w:val="none" w:sz="0" w:space="0" w:color="auto"/>
            <w:right w:val="none" w:sz="0" w:space="0" w:color="auto"/>
          </w:divBdr>
        </w:div>
      </w:divsChild>
    </w:div>
    <w:div w:id="658731091">
      <w:bodyDiv w:val="1"/>
      <w:marLeft w:val="0"/>
      <w:marRight w:val="0"/>
      <w:marTop w:val="0"/>
      <w:marBottom w:val="0"/>
      <w:divBdr>
        <w:top w:val="none" w:sz="0" w:space="0" w:color="auto"/>
        <w:left w:val="none" w:sz="0" w:space="0" w:color="auto"/>
        <w:bottom w:val="none" w:sz="0" w:space="0" w:color="auto"/>
        <w:right w:val="none" w:sz="0" w:space="0" w:color="auto"/>
      </w:divBdr>
    </w:div>
    <w:div w:id="679091645">
      <w:bodyDiv w:val="1"/>
      <w:marLeft w:val="0"/>
      <w:marRight w:val="0"/>
      <w:marTop w:val="0"/>
      <w:marBottom w:val="0"/>
      <w:divBdr>
        <w:top w:val="none" w:sz="0" w:space="0" w:color="auto"/>
        <w:left w:val="none" w:sz="0" w:space="0" w:color="auto"/>
        <w:bottom w:val="none" w:sz="0" w:space="0" w:color="auto"/>
        <w:right w:val="none" w:sz="0" w:space="0" w:color="auto"/>
      </w:divBdr>
    </w:div>
    <w:div w:id="696614258">
      <w:bodyDiv w:val="1"/>
      <w:marLeft w:val="0"/>
      <w:marRight w:val="0"/>
      <w:marTop w:val="0"/>
      <w:marBottom w:val="0"/>
      <w:divBdr>
        <w:top w:val="none" w:sz="0" w:space="0" w:color="auto"/>
        <w:left w:val="none" w:sz="0" w:space="0" w:color="auto"/>
        <w:bottom w:val="none" w:sz="0" w:space="0" w:color="auto"/>
        <w:right w:val="none" w:sz="0" w:space="0" w:color="auto"/>
      </w:divBdr>
    </w:div>
    <w:div w:id="746466060">
      <w:bodyDiv w:val="1"/>
      <w:marLeft w:val="0"/>
      <w:marRight w:val="0"/>
      <w:marTop w:val="0"/>
      <w:marBottom w:val="0"/>
      <w:divBdr>
        <w:top w:val="none" w:sz="0" w:space="0" w:color="auto"/>
        <w:left w:val="none" w:sz="0" w:space="0" w:color="auto"/>
        <w:bottom w:val="none" w:sz="0" w:space="0" w:color="auto"/>
        <w:right w:val="none" w:sz="0" w:space="0" w:color="auto"/>
      </w:divBdr>
      <w:divsChild>
        <w:div w:id="773942914">
          <w:marLeft w:val="0"/>
          <w:marRight w:val="0"/>
          <w:marTop w:val="0"/>
          <w:marBottom w:val="0"/>
          <w:divBdr>
            <w:top w:val="none" w:sz="0" w:space="0" w:color="auto"/>
            <w:left w:val="none" w:sz="0" w:space="0" w:color="auto"/>
            <w:bottom w:val="none" w:sz="0" w:space="0" w:color="auto"/>
            <w:right w:val="none" w:sz="0" w:space="0" w:color="auto"/>
          </w:divBdr>
        </w:div>
        <w:div w:id="167332854">
          <w:marLeft w:val="0"/>
          <w:marRight w:val="0"/>
          <w:marTop w:val="0"/>
          <w:marBottom w:val="0"/>
          <w:divBdr>
            <w:top w:val="none" w:sz="0" w:space="0" w:color="auto"/>
            <w:left w:val="none" w:sz="0" w:space="0" w:color="auto"/>
            <w:bottom w:val="none" w:sz="0" w:space="0" w:color="auto"/>
            <w:right w:val="none" w:sz="0" w:space="0" w:color="auto"/>
          </w:divBdr>
        </w:div>
      </w:divsChild>
    </w:div>
    <w:div w:id="758138275">
      <w:bodyDiv w:val="1"/>
      <w:marLeft w:val="0"/>
      <w:marRight w:val="0"/>
      <w:marTop w:val="0"/>
      <w:marBottom w:val="0"/>
      <w:divBdr>
        <w:top w:val="none" w:sz="0" w:space="0" w:color="auto"/>
        <w:left w:val="none" w:sz="0" w:space="0" w:color="auto"/>
        <w:bottom w:val="none" w:sz="0" w:space="0" w:color="auto"/>
        <w:right w:val="none" w:sz="0" w:space="0" w:color="auto"/>
      </w:divBdr>
    </w:div>
    <w:div w:id="798110041">
      <w:bodyDiv w:val="1"/>
      <w:marLeft w:val="0"/>
      <w:marRight w:val="0"/>
      <w:marTop w:val="0"/>
      <w:marBottom w:val="0"/>
      <w:divBdr>
        <w:top w:val="none" w:sz="0" w:space="0" w:color="auto"/>
        <w:left w:val="none" w:sz="0" w:space="0" w:color="auto"/>
        <w:bottom w:val="none" w:sz="0" w:space="0" w:color="auto"/>
        <w:right w:val="none" w:sz="0" w:space="0" w:color="auto"/>
      </w:divBdr>
    </w:div>
    <w:div w:id="824931004">
      <w:bodyDiv w:val="1"/>
      <w:marLeft w:val="0"/>
      <w:marRight w:val="0"/>
      <w:marTop w:val="0"/>
      <w:marBottom w:val="0"/>
      <w:divBdr>
        <w:top w:val="none" w:sz="0" w:space="0" w:color="auto"/>
        <w:left w:val="none" w:sz="0" w:space="0" w:color="auto"/>
        <w:bottom w:val="none" w:sz="0" w:space="0" w:color="auto"/>
        <w:right w:val="none" w:sz="0" w:space="0" w:color="auto"/>
      </w:divBdr>
      <w:divsChild>
        <w:div w:id="251865847">
          <w:marLeft w:val="432"/>
          <w:marRight w:val="0"/>
          <w:marTop w:val="120"/>
          <w:marBottom w:val="0"/>
          <w:divBdr>
            <w:top w:val="none" w:sz="0" w:space="0" w:color="auto"/>
            <w:left w:val="none" w:sz="0" w:space="0" w:color="auto"/>
            <w:bottom w:val="none" w:sz="0" w:space="0" w:color="auto"/>
            <w:right w:val="none" w:sz="0" w:space="0" w:color="auto"/>
          </w:divBdr>
        </w:div>
        <w:div w:id="1410156937">
          <w:marLeft w:val="432"/>
          <w:marRight w:val="0"/>
          <w:marTop w:val="120"/>
          <w:marBottom w:val="0"/>
          <w:divBdr>
            <w:top w:val="none" w:sz="0" w:space="0" w:color="auto"/>
            <w:left w:val="none" w:sz="0" w:space="0" w:color="auto"/>
            <w:bottom w:val="none" w:sz="0" w:space="0" w:color="auto"/>
            <w:right w:val="none" w:sz="0" w:space="0" w:color="auto"/>
          </w:divBdr>
        </w:div>
        <w:div w:id="827554019">
          <w:marLeft w:val="1008"/>
          <w:marRight w:val="0"/>
          <w:marTop w:val="60"/>
          <w:marBottom w:val="0"/>
          <w:divBdr>
            <w:top w:val="none" w:sz="0" w:space="0" w:color="auto"/>
            <w:left w:val="none" w:sz="0" w:space="0" w:color="auto"/>
            <w:bottom w:val="none" w:sz="0" w:space="0" w:color="auto"/>
            <w:right w:val="none" w:sz="0" w:space="0" w:color="auto"/>
          </w:divBdr>
        </w:div>
        <w:div w:id="1363049203">
          <w:marLeft w:val="432"/>
          <w:marRight w:val="0"/>
          <w:marTop w:val="120"/>
          <w:marBottom w:val="0"/>
          <w:divBdr>
            <w:top w:val="none" w:sz="0" w:space="0" w:color="auto"/>
            <w:left w:val="none" w:sz="0" w:space="0" w:color="auto"/>
            <w:bottom w:val="none" w:sz="0" w:space="0" w:color="auto"/>
            <w:right w:val="none" w:sz="0" w:space="0" w:color="auto"/>
          </w:divBdr>
        </w:div>
        <w:div w:id="1475874314">
          <w:marLeft w:val="1008"/>
          <w:marRight w:val="0"/>
          <w:marTop w:val="60"/>
          <w:marBottom w:val="0"/>
          <w:divBdr>
            <w:top w:val="none" w:sz="0" w:space="0" w:color="auto"/>
            <w:left w:val="none" w:sz="0" w:space="0" w:color="auto"/>
            <w:bottom w:val="none" w:sz="0" w:space="0" w:color="auto"/>
            <w:right w:val="none" w:sz="0" w:space="0" w:color="auto"/>
          </w:divBdr>
        </w:div>
        <w:div w:id="566034543">
          <w:marLeft w:val="432"/>
          <w:marRight w:val="0"/>
          <w:marTop w:val="120"/>
          <w:marBottom w:val="0"/>
          <w:divBdr>
            <w:top w:val="none" w:sz="0" w:space="0" w:color="auto"/>
            <w:left w:val="none" w:sz="0" w:space="0" w:color="auto"/>
            <w:bottom w:val="none" w:sz="0" w:space="0" w:color="auto"/>
            <w:right w:val="none" w:sz="0" w:space="0" w:color="auto"/>
          </w:divBdr>
        </w:div>
        <w:div w:id="977302527">
          <w:marLeft w:val="1008"/>
          <w:marRight w:val="0"/>
          <w:marTop w:val="60"/>
          <w:marBottom w:val="0"/>
          <w:divBdr>
            <w:top w:val="none" w:sz="0" w:space="0" w:color="auto"/>
            <w:left w:val="none" w:sz="0" w:space="0" w:color="auto"/>
            <w:bottom w:val="none" w:sz="0" w:space="0" w:color="auto"/>
            <w:right w:val="none" w:sz="0" w:space="0" w:color="auto"/>
          </w:divBdr>
        </w:div>
      </w:divsChild>
    </w:div>
    <w:div w:id="866256631">
      <w:bodyDiv w:val="1"/>
      <w:marLeft w:val="0"/>
      <w:marRight w:val="0"/>
      <w:marTop w:val="0"/>
      <w:marBottom w:val="0"/>
      <w:divBdr>
        <w:top w:val="none" w:sz="0" w:space="0" w:color="auto"/>
        <w:left w:val="none" w:sz="0" w:space="0" w:color="auto"/>
        <w:bottom w:val="none" w:sz="0" w:space="0" w:color="auto"/>
        <w:right w:val="none" w:sz="0" w:space="0" w:color="auto"/>
      </w:divBdr>
    </w:div>
    <w:div w:id="900479321">
      <w:bodyDiv w:val="1"/>
      <w:marLeft w:val="0"/>
      <w:marRight w:val="0"/>
      <w:marTop w:val="0"/>
      <w:marBottom w:val="0"/>
      <w:divBdr>
        <w:top w:val="none" w:sz="0" w:space="0" w:color="auto"/>
        <w:left w:val="none" w:sz="0" w:space="0" w:color="auto"/>
        <w:bottom w:val="none" w:sz="0" w:space="0" w:color="auto"/>
        <w:right w:val="none" w:sz="0" w:space="0" w:color="auto"/>
      </w:divBdr>
      <w:divsChild>
        <w:div w:id="1334798582">
          <w:marLeft w:val="1008"/>
          <w:marRight w:val="0"/>
          <w:marTop w:val="0"/>
          <w:marBottom w:val="0"/>
          <w:divBdr>
            <w:top w:val="none" w:sz="0" w:space="0" w:color="auto"/>
            <w:left w:val="none" w:sz="0" w:space="0" w:color="auto"/>
            <w:bottom w:val="none" w:sz="0" w:space="0" w:color="auto"/>
            <w:right w:val="none" w:sz="0" w:space="0" w:color="auto"/>
          </w:divBdr>
        </w:div>
        <w:div w:id="1023363883">
          <w:marLeft w:val="1008"/>
          <w:marRight w:val="0"/>
          <w:marTop w:val="0"/>
          <w:marBottom w:val="0"/>
          <w:divBdr>
            <w:top w:val="none" w:sz="0" w:space="0" w:color="auto"/>
            <w:left w:val="none" w:sz="0" w:space="0" w:color="auto"/>
            <w:bottom w:val="none" w:sz="0" w:space="0" w:color="auto"/>
            <w:right w:val="none" w:sz="0" w:space="0" w:color="auto"/>
          </w:divBdr>
        </w:div>
        <w:div w:id="1455245204">
          <w:marLeft w:val="1008"/>
          <w:marRight w:val="0"/>
          <w:marTop w:val="0"/>
          <w:marBottom w:val="0"/>
          <w:divBdr>
            <w:top w:val="none" w:sz="0" w:space="0" w:color="auto"/>
            <w:left w:val="none" w:sz="0" w:space="0" w:color="auto"/>
            <w:bottom w:val="none" w:sz="0" w:space="0" w:color="auto"/>
            <w:right w:val="none" w:sz="0" w:space="0" w:color="auto"/>
          </w:divBdr>
        </w:div>
        <w:div w:id="406071568">
          <w:marLeft w:val="1008"/>
          <w:marRight w:val="0"/>
          <w:marTop w:val="0"/>
          <w:marBottom w:val="0"/>
          <w:divBdr>
            <w:top w:val="none" w:sz="0" w:space="0" w:color="auto"/>
            <w:left w:val="none" w:sz="0" w:space="0" w:color="auto"/>
            <w:bottom w:val="none" w:sz="0" w:space="0" w:color="auto"/>
            <w:right w:val="none" w:sz="0" w:space="0" w:color="auto"/>
          </w:divBdr>
        </w:div>
        <w:div w:id="1753817801">
          <w:marLeft w:val="1008"/>
          <w:marRight w:val="0"/>
          <w:marTop w:val="0"/>
          <w:marBottom w:val="0"/>
          <w:divBdr>
            <w:top w:val="none" w:sz="0" w:space="0" w:color="auto"/>
            <w:left w:val="none" w:sz="0" w:space="0" w:color="auto"/>
            <w:bottom w:val="none" w:sz="0" w:space="0" w:color="auto"/>
            <w:right w:val="none" w:sz="0" w:space="0" w:color="auto"/>
          </w:divBdr>
        </w:div>
        <w:div w:id="24065745">
          <w:marLeft w:val="1008"/>
          <w:marRight w:val="0"/>
          <w:marTop w:val="0"/>
          <w:marBottom w:val="0"/>
          <w:divBdr>
            <w:top w:val="none" w:sz="0" w:space="0" w:color="auto"/>
            <w:left w:val="none" w:sz="0" w:space="0" w:color="auto"/>
            <w:bottom w:val="none" w:sz="0" w:space="0" w:color="auto"/>
            <w:right w:val="none" w:sz="0" w:space="0" w:color="auto"/>
          </w:divBdr>
        </w:div>
        <w:div w:id="59908220">
          <w:marLeft w:val="1008"/>
          <w:marRight w:val="0"/>
          <w:marTop w:val="0"/>
          <w:marBottom w:val="0"/>
          <w:divBdr>
            <w:top w:val="none" w:sz="0" w:space="0" w:color="auto"/>
            <w:left w:val="none" w:sz="0" w:space="0" w:color="auto"/>
            <w:bottom w:val="none" w:sz="0" w:space="0" w:color="auto"/>
            <w:right w:val="none" w:sz="0" w:space="0" w:color="auto"/>
          </w:divBdr>
        </w:div>
        <w:div w:id="1370912883">
          <w:marLeft w:val="1008"/>
          <w:marRight w:val="0"/>
          <w:marTop w:val="0"/>
          <w:marBottom w:val="0"/>
          <w:divBdr>
            <w:top w:val="none" w:sz="0" w:space="0" w:color="auto"/>
            <w:left w:val="none" w:sz="0" w:space="0" w:color="auto"/>
            <w:bottom w:val="none" w:sz="0" w:space="0" w:color="auto"/>
            <w:right w:val="none" w:sz="0" w:space="0" w:color="auto"/>
          </w:divBdr>
        </w:div>
        <w:div w:id="33386118">
          <w:marLeft w:val="1008"/>
          <w:marRight w:val="0"/>
          <w:marTop w:val="0"/>
          <w:marBottom w:val="0"/>
          <w:divBdr>
            <w:top w:val="none" w:sz="0" w:space="0" w:color="auto"/>
            <w:left w:val="none" w:sz="0" w:space="0" w:color="auto"/>
            <w:bottom w:val="none" w:sz="0" w:space="0" w:color="auto"/>
            <w:right w:val="none" w:sz="0" w:space="0" w:color="auto"/>
          </w:divBdr>
        </w:div>
      </w:divsChild>
    </w:div>
    <w:div w:id="904610972">
      <w:bodyDiv w:val="1"/>
      <w:marLeft w:val="0"/>
      <w:marRight w:val="0"/>
      <w:marTop w:val="0"/>
      <w:marBottom w:val="0"/>
      <w:divBdr>
        <w:top w:val="none" w:sz="0" w:space="0" w:color="auto"/>
        <w:left w:val="none" w:sz="0" w:space="0" w:color="auto"/>
        <w:bottom w:val="none" w:sz="0" w:space="0" w:color="auto"/>
        <w:right w:val="none" w:sz="0" w:space="0" w:color="auto"/>
      </w:divBdr>
      <w:divsChild>
        <w:div w:id="2102947886">
          <w:marLeft w:val="446"/>
          <w:marRight w:val="0"/>
          <w:marTop w:val="0"/>
          <w:marBottom w:val="0"/>
          <w:divBdr>
            <w:top w:val="none" w:sz="0" w:space="0" w:color="auto"/>
            <w:left w:val="none" w:sz="0" w:space="0" w:color="auto"/>
            <w:bottom w:val="none" w:sz="0" w:space="0" w:color="auto"/>
            <w:right w:val="none" w:sz="0" w:space="0" w:color="auto"/>
          </w:divBdr>
        </w:div>
      </w:divsChild>
    </w:div>
    <w:div w:id="915629662">
      <w:bodyDiv w:val="1"/>
      <w:marLeft w:val="0"/>
      <w:marRight w:val="0"/>
      <w:marTop w:val="0"/>
      <w:marBottom w:val="0"/>
      <w:divBdr>
        <w:top w:val="none" w:sz="0" w:space="0" w:color="auto"/>
        <w:left w:val="none" w:sz="0" w:space="0" w:color="auto"/>
        <w:bottom w:val="none" w:sz="0" w:space="0" w:color="auto"/>
        <w:right w:val="none" w:sz="0" w:space="0" w:color="auto"/>
      </w:divBdr>
      <w:divsChild>
        <w:div w:id="224221729">
          <w:marLeft w:val="0"/>
          <w:marRight w:val="0"/>
          <w:marTop w:val="0"/>
          <w:marBottom w:val="0"/>
          <w:divBdr>
            <w:top w:val="none" w:sz="0" w:space="0" w:color="auto"/>
            <w:left w:val="none" w:sz="0" w:space="0" w:color="auto"/>
            <w:bottom w:val="none" w:sz="0" w:space="0" w:color="auto"/>
            <w:right w:val="none" w:sz="0" w:space="0" w:color="auto"/>
          </w:divBdr>
        </w:div>
      </w:divsChild>
    </w:div>
    <w:div w:id="959724644">
      <w:bodyDiv w:val="1"/>
      <w:marLeft w:val="0"/>
      <w:marRight w:val="0"/>
      <w:marTop w:val="0"/>
      <w:marBottom w:val="0"/>
      <w:divBdr>
        <w:top w:val="none" w:sz="0" w:space="0" w:color="auto"/>
        <w:left w:val="none" w:sz="0" w:space="0" w:color="auto"/>
        <w:bottom w:val="none" w:sz="0" w:space="0" w:color="auto"/>
        <w:right w:val="none" w:sz="0" w:space="0" w:color="auto"/>
      </w:divBdr>
    </w:div>
    <w:div w:id="1011566482">
      <w:bodyDiv w:val="1"/>
      <w:marLeft w:val="0"/>
      <w:marRight w:val="0"/>
      <w:marTop w:val="0"/>
      <w:marBottom w:val="0"/>
      <w:divBdr>
        <w:top w:val="none" w:sz="0" w:space="0" w:color="auto"/>
        <w:left w:val="none" w:sz="0" w:space="0" w:color="auto"/>
        <w:bottom w:val="none" w:sz="0" w:space="0" w:color="auto"/>
        <w:right w:val="none" w:sz="0" w:space="0" w:color="auto"/>
      </w:divBdr>
    </w:div>
    <w:div w:id="1089891639">
      <w:bodyDiv w:val="1"/>
      <w:marLeft w:val="0"/>
      <w:marRight w:val="0"/>
      <w:marTop w:val="0"/>
      <w:marBottom w:val="0"/>
      <w:divBdr>
        <w:top w:val="none" w:sz="0" w:space="0" w:color="auto"/>
        <w:left w:val="none" w:sz="0" w:space="0" w:color="auto"/>
        <w:bottom w:val="none" w:sz="0" w:space="0" w:color="auto"/>
        <w:right w:val="none" w:sz="0" w:space="0" w:color="auto"/>
      </w:divBdr>
      <w:divsChild>
        <w:div w:id="890118060">
          <w:marLeft w:val="1008"/>
          <w:marRight w:val="0"/>
          <w:marTop w:val="60"/>
          <w:marBottom w:val="0"/>
          <w:divBdr>
            <w:top w:val="none" w:sz="0" w:space="0" w:color="auto"/>
            <w:left w:val="none" w:sz="0" w:space="0" w:color="auto"/>
            <w:bottom w:val="none" w:sz="0" w:space="0" w:color="auto"/>
            <w:right w:val="none" w:sz="0" w:space="0" w:color="auto"/>
          </w:divBdr>
        </w:div>
        <w:div w:id="427625704">
          <w:marLeft w:val="1584"/>
          <w:marRight w:val="0"/>
          <w:marTop w:val="60"/>
          <w:marBottom w:val="0"/>
          <w:divBdr>
            <w:top w:val="none" w:sz="0" w:space="0" w:color="auto"/>
            <w:left w:val="none" w:sz="0" w:space="0" w:color="auto"/>
            <w:bottom w:val="none" w:sz="0" w:space="0" w:color="auto"/>
            <w:right w:val="none" w:sz="0" w:space="0" w:color="auto"/>
          </w:divBdr>
        </w:div>
        <w:div w:id="656223978">
          <w:marLeft w:val="1584"/>
          <w:marRight w:val="0"/>
          <w:marTop w:val="60"/>
          <w:marBottom w:val="0"/>
          <w:divBdr>
            <w:top w:val="none" w:sz="0" w:space="0" w:color="auto"/>
            <w:left w:val="none" w:sz="0" w:space="0" w:color="auto"/>
            <w:bottom w:val="none" w:sz="0" w:space="0" w:color="auto"/>
            <w:right w:val="none" w:sz="0" w:space="0" w:color="auto"/>
          </w:divBdr>
        </w:div>
        <w:div w:id="1406996220">
          <w:marLeft w:val="1584"/>
          <w:marRight w:val="0"/>
          <w:marTop w:val="60"/>
          <w:marBottom w:val="0"/>
          <w:divBdr>
            <w:top w:val="none" w:sz="0" w:space="0" w:color="auto"/>
            <w:left w:val="none" w:sz="0" w:space="0" w:color="auto"/>
            <w:bottom w:val="none" w:sz="0" w:space="0" w:color="auto"/>
            <w:right w:val="none" w:sz="0" w:space="0" w:color="auto"/>
          </w:divBdr>
        </w:div>
        <w:div w:id="1654405783">
          <w:marLeft w:val="1584"/>
          <w:marRight w:val="0"/>
          <w:marTop w:val="60"/>
          <w:marBottom w:val="0"/>
          <w:divBdr>
            <w:top w:val="none" w:sz="0" w:space="0" w:color="auto"/>
            <w:left w:val="none" w:sz="0" w:space="0" w:color="auto"/>
            <w:bottom w:val="none" w:sz="0" w:space="0" w:color="auto"/>
            <w:right w:val="none" w:sz="0" w:space="0" w:color="auto"/>
          </w:divBdr>
        </w:div>
      </w:divsChild>
    </w:div>
    <w:div w:id="1091311843">
      <w:bodyDiv w:val="1"/>
      <w:marLeft w:val="0"/>
      <w:marRight w:val="0"/>
      <w:marTop w:val="0"/>
      <w:marBottom w:val="0"/>
      <w:divBdr>
        <w:top w:val="none" w:sz="0" w:space="0" w:color="auto"/>
        <w:left w:val="none" w:sz="0" w:space="0" w:color="auto"/>
        <w:bottom w:val="none" w:sz="0" w:space="0" w:color="auto"/>
        <w:right w:val="none" w:sz="0" w:space="0" w:color="auto"/>
      </w:divBdr>
      <w:divsChild>
        <w:div w:id="927270752">
          <w:marLeft w:val="1872"/>
          <w:marRight w:val="0"/>
          <w:marTop w:val="0"/>
          <w:marBottom w:val="0"/>
          <w:divBdr>
            <w:top w:val="none" w:sz="0" w:space="0" w:color="auto"/>
            <w:left w:val="none" w:sz="0" w:space="0" w:color="auto"/>
            <w:bottom w:val="none" w:sz="0" w:space="0" w:color="auto"/>
            <w:right w:val="none" w:sz="0" w:space="0" w:color="auto"/>
          </w:divBdr>
        </w:div>
        <w:div w:id="1841851819">
          <w:marLeft w:val="2592"/>
          <w:marRight w:val="0"/>
          <w:marTop w:val="0"/>
          <w:marBottom w:val="0"/>
          <w:divBdr>
            <w:top w:val="none" w:sz="0" w:space="0" w:color="auto"/>
            <w:left w:val="none" w:sz="0" w:space="0" w:color="auto"/>
            <w:bottom w:val="none" w:sz="0" w:space="0" w:color="auto"/>
            <w:right w:val="none" w:sz="0" w:space="0" w:color="auto"/>
          </w:divBdr>
        </w:div>
        <w:div w:id="1577284151">
          <w:marLeft w:val="1872"/>
          <w:marRight w:val="0"/>
          <w:marTop w:val="0"/>
          <w:marBottom w:val="0"/>
          <w:divBdr>
            <w:top w:val="none" w:sz="0" w:space="0" w:color="auto"/>
            <w:left w:val="none" w:sz="0" w:space="0" w:color="auto"/>
            <w:bottom w:val="none" w:sz="0" w:space="0" w:color="auto"/>
            <w:right w:val="none" w:sz="0" w:space="0" w:color="auto"/>
          </w:divBdr>
        </w:div>
        <w:div w:id="1310015457">
          <w:marLeft w:val="2592"/>
          <w:marRight w:val="0"/>
          <w:marTop w:val="0"/>
          <w:marBottom w:val="0"/>
          <w:divBdr>
            <w:top w:val="none" w:sz="0" w:space="0" w:color="auto"/>
            <w:left w:val="none" w:sz="0" w:space="0" w:color="auto"/>
            <w:bottom w:val="none" w:sz="0" w:space="0" w:color="auto"/>
            <w:right w:val="none" w:sz="0" w:space="0" w:color="auto"/>
          </w:divBdr>
        </w:div>
      </w:divsChild>
    </w:div>
    <w:div w:id="1198396831">
      <w:bodyDiv w:val="1"/>
      <w:marLeft w:val="0"/>
      <w:marRight w:val="0"/>
      <w:marTop w:val="0"/>
      <w:marBottom w:val="0"/>
      <w:divBdr>
        <w:top w:val="none" w:sz="0" w:space="0" w:color="auto"/>
        <w:left w:val="none" w:sz="0" w:space="0" w:color="auto"/>
        <w:bottom w:val="none" w:sz="0" w:space="0" w:color="auto"/>
        <w:right w:val="none" w:sz="0" w:space="0" w:color="auto"/>
      </w:divBdr>
      <w:divsChild>
        <w:div w:id="1744990715">
          <w:marLeft w:val="446"/>
          <w:marRight w:val="0"/>
          <w:marTop w:val="0"/>
          <w:marBottom w:val="0"/>
          <w:divBdr>
            <w:top w:val="none" w:sz="0" w:space="0" w:color="auto"/>
            <w:left w:val="none" w:sz="0" w:space="0" w:color="auto"/>
            <w:bottom w:val="none" w:sz="0" w:space="0" w:color="auto"/>
            <w:right w:val="none" w:sz="0" w:space="0" w:color="auto"/>
          </w:divBdr>
        </w:div>
      </w:divsChild>
    </w:div>
    <w:div w:id="1222257085">
      <w:bodyDiv w:val="1"/>
      <w:marLeft w:val="0"/>
      <w:marRight w:val="0"/>
      <w:marTop w:val="0"/>
      <w:marBottom w:val="0"/>
      <w:divBdr>
        <w:top w:val="none" w:sz="0" w:space="0" w:color="auto"/>
        <w:left w:val="none" w:sz="0" w:space="0" w:color="auto"/>
        <w:bottom w:val="none" w:sz="0" w:space="0" w:color="auto"/>
        <w:right w:val="none" w:sz="0" w:space="0" w:color="auto"/>
      </w:divBdr>
      <w:divsChild>
        <w:div w:id="1825076023">
          <w:marLeft w:val="0"/>
          <w:marRight w:val="0"/>
          <w:marTop w:val="0"/>
          <w:marBottom w:val="0"/>
          <w:divBdr>
            <w:top w:val="none" w:sz="0" w:space="0" w:color="auto"/>
            <w:left w:val="none" w:sz="0" w:space="0" w:color="auto"/>
            <w:bottom w:val="none" w:sz="0" w:space="0" w:color="auto"/>
            <w:right w:val="none" w:sz="0" w:space="0" w:color="auto"/>
          </w:divBdr>
          <w:divsChild>
            <w:div w:id="617562720">
              <w:marLeft w:val="0"/>
              <w:marRight w:val="0"/>
              <w:marTop w:val="0"/>
              <w:marBottom w:val="0"/>
              <w:divBdr>
                <w:top w:val="none" w:sz="0" w:space="0" w:color="auto"/>
                <w:left w:val="none" w:sz="0" w:space="0" w:color="auto"/>
                <w:bottom w:val="none" w:sz="0" w:space="0" w:color="auto"/>
                <w:right w:val="none" w:sz="0" w:space="0" w:color="auto"/>
              </w:divBdr>
              <w:divsChild>
                <w:div w:id="373313469">
                  <w:marLeft w:val="0"/>
                  <w:marRight w:val="0"/>
                  <w:marTop w:val="0"/>
                  <w:marBottom w:val="0"/>
                  <w:divBdr>
                    <w:top w:val="none" w:sz="0" w:space="0" w:color="auto"/>
                    <w:left w:val="none" w:sz="0" w:space="0" w:color="auto"/>
                    <w:bottom w:val="none" w:sz="0" w:space="0" w:color="auto"/>
                    <w:right w:val="none" w:sz="0" w:space="0" w:color="auto"/>
                  </w:divBdr>
                </w:div>
              </w:divsChild>
            </w:div>
            <w:div w:id="1872494625">
              <w:marLeft w:val="0"/>
              <w:marRight w:val="0"/>
              <w:marTop w:val="0"/>
              <w:marBottom w:val="0"/>
              <w:divBdr>
                <w:top w:val="none" w:sz="0" w:space="0" w:color="auto"/>
                <w:left w:val="none" w:sz="0" w:space="0" w:color="auto"/>
                <w:bottom w:val="none" w:sz="0" w:space="0" w:color="auto"/>
                <w:right w:val="none" w:sz="0" w:space="0" w:color="auto"/>
              </w:divBdr>
            </w:div>
          </w:divsChild>
        </w:div>
        <w:div w:id="1257715944">
          <w:marLeft w:val="0"/>
          <w:marRight w:val="0"/>
          <w:marTop w:val="0"/>
          <w:marBottom w:val="0"/>
          <w:divBdr>
            <w:top w:val="none" w:sz="0" w:space="0" w:color="auto"/>
            <w:left w:val="none" w:sz="0" w:space="0" w:color="auto"/>
            <w:bottom w:val="none" w:sz="0" w:space="0" w:color="auto"/>
            <w:right w:val="none" w:sz="0" w:space="0" w:color="auto"/>
          </w:divBdr>
          <w:divsChild>
            <w:div w:id="308050938">
              <w:marLeft w:val="0"/>
              <w:marRight w:val="0"/>
              <w:marTop w:val="0"/>
              <w:marBottom w:val="0"/>
              <w:divBdr>
                <w:top w:val="none" w:sz="0" w:space="0" w:color="auto"/>
                <w:left w:val="none" w:sz="0" w:space="0" w:color="auto"/>
                <w:bottom w:val="none" w:sz="0" w:space="0" w:color="auto"/>
                <w:right w:val="none" w:sz="0" w:space="0" w:color="auto"/>
              </w:divBdr>
              <w:divsChild>
                <w:div w:id="812647485">
                  <w:marLeft w:val="0"/>
                  <w:marRight w:val="0"/>
                  <w:marTop w:val="0"/>
                  <w:marBottom w:val="0"/>
                  <w:divBdr>
                    <w:top w:val="none" w:sz="0" w:space="0" w:color="auto"/>
                    <w:left w:val="none" w:sz="0" w:space="0" w:color="auto"/>
                    <w:bottom w:val="none" w:sz="0" w:space="0" w:color="auto"/>
                    <w:right w:val="none" w:sz="0" w:space="0" w:color="auto"/>
                  </w:divBdr>
                  <w:divsChild>
                    <w:div w:id="1170481933">
                      <w:marLeft w:val="0"/>
                      <w:marRight w:val="0"/>
                      <w:marTop w:val="0"/>
                      <w:marBottom w:val="0"/>
                      <w:divBdr>
                        <w:top w:val="none" w:sz="0" w:space="0" w:color="auto"/>
                        <w:left w:val="none" w:sz="0" w:space="0" w:color="auto"/>
                        <w:bottom w:val="none" w:sz="0" w:space="0" w:color="auto"/>
                        <w:right w:val="none" w:sz="0" w:space="0" w:color="auto"/>
                      </w:divBdr>
                      <w:divsChild>
                        <w:div w:id="559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7299">
                  <w:marLeft w:val="0"/>
                  <w:marRight w:val="0"/>
                  <w:marTop w:val="0"/>
                  <w:marBottom w:val="0"/>
                  <w:divBdr>
                    <w:top w:val="none" w:sz="0" w:space="0" w:color="auto"/>
                    <w:left w:val="none" w:sz="0" w:space="0" w:color="auto"/>
                    <w:bottom w:val="none" w:sz="0" w:space="0" w:color="auto"/>
                    <w:right w:val="none" w:sz="0" w:space="0" w:color="auto"/>
                  </w:divBdr>
                  <w:divsChild>
                    <w:div w:id="1657877750">
                      <w:marLeft w:val="0"/>
                      <w:marRight w:val="0"/>
                      <w:marTop w:val="0"/>
                      <w:marBottom w:val="0"/>
                      <w:divBdr>
                        <w:top w:val="none" w:sz="0" w:space="0" w:color="auto"/>
                        <w:left w:val="none" w:sz="0" w:space="0" w:color="auto"/>
                        <w:bottom w:val="none" w:sz="0" w:space="0" w:color="auto"/>
                        <w:right w:val="none" w:sz="0" w:space="0" w:color="auto"/>
                      </w:divBdr>
                      <w:divsChild>
                        <w:div w:id="271937206">
                          <w:marLeft w:val="0"/>
                          <w:marRight w:val="0"/>
                          <w:marTop w:val="0"/>
                          <w:marBottom w:val="0"/>
                          <w:divBdr>
                            <w:top w:val="none" w:sz="0" w:space="0" w:color="auto"/>
                            <w:left w:val="none" w:sz="0" w:space="0" w:color="auto"/>
                            <w:bottom w:val="none" w:sz="0" w:space="0" w:color="auto"/>
                            <w:right w:val="none" w:sz="0" w:space="0" w:color="auto"/>
                          </w:divBdr>
                        </w:div>
                      </w:divsChild>
                    </w:div>
                    <w:div w:id="963267320">
                      <w:marLeft w:val="0"/>
                      <w:marRight w:val="0"/>
                      <w:marTop w:val="0"/>
                      <w:marBottom w:val="0"/>
                      <w:divBdr>
                        <w:top w:val="none" w:sz="0" w:space="0" w:color="auto"/>
                        <w:left w:val="none" w:sz="0" w:space="0" w:color="auto"/>
                        <w:bottom w:val="none" w:sz="0" w:space="0" w:color="auto"/>
                        <w:right w:val="none" w:sz="0" w:space="0" w:color="auto"/>
                      </w:divBdr>
                      <w:divsChild>
                        <w:div w:id="2121412309">
                          <w:marLeft w:val="0"/>
                          <w:marRight w:val="0"/>
                          <w:marTop w:val="0"/>
                          <w:marBottom w:val="0"/>
                          <w:divBdr>
                            <w:top w:val="none" w:sz="0" w:space="0" w:color="auto"/>
                            <w:left w:val="none" w:sz="0" w:space="0" w:color="auto"/>
                            <w:bottom w:val="none" w:sz="0" w:space="0" w:color="auto"/>
                            <w:right w:val="none" w:sz="0" w:space="0" w:color="auto"/>
                          </w:divBdr>
                          <w:divsChild>
                            <w:div w:id="17123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2976">
                      <w:marLeft w:val="0"/>
                      <w:marRight w:val="0"/>
                      <w:marTop w:val="0"/>
                      <w:marBottom w:val="0"/>
                      <w:divBdr>
                        <w:top w:val="none" w:sz="0" w:space="0" w:color="auto"/>
                        <w:left w:val="none" w:sz="0" w:space="0" w:color="auto"/>
                        <w:bottom w:val="none" w:sz="0" w:space="0" w:color="auto"/>
                        <w:right w:val="none" w:sz="0" w:space="0" w:color="auto"/>
                      </w:divBdr>
                      <w:divsChild>
                        <w:div w:id="2070806635">
                          <w:marLeft w:val="0"/>
                          <w:marRight w:val="0"/>
                          <w:marTop w:val="0"/>
                          <w:marBottom w:val="0"/>
                          <w:divBdr>
                            <w:top w:val="none" w:sz="0" w:space="0" w:color="auto"/>
                            <w:left w:val="none" w:sz="0" w:space="0" w:color="auto"/>
                            <w:bottom w:val="none" w:sz="0" w:space="0" w:color="auto"/>
                            <w:right w:val="none" w:sz="0" w:space="0" w:color="auto"/>
                          </w:divBdr>
                          <w:divsChild>
                            <w:div w:id="967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117">
                      <w:marLeft w:val="0"/>
                      <w:marRight w:val="0"/>
                      <w:marTop w:val="0"/>
                      <w:marBottom w:val="0"/>
                      <w:divBdr>
                        <w:top w:val="none" w:sz="0" w:space="0" w:color="auto"/>
                        <w:left w:val="none" w:sz="0" w:space="0" w:color="auto"/>
                        <w:bottom w:val="none" w:sz="0" w:space="0" w:color="auto"/>
                        <w:right w:val="none" w:sz="0" w:space="0" w:color="auto"/>
                      </w:divBdr>
                      <w:divsChild>
                        <w:div w:id="975990644">
                          <w:marLeft w:val="0"/>
                          <w:marRight w:val="0"/>
                          <w:marTop w:val="0"/>
                          <w:marBottom w:val="0"/>
                          <w:divBdr>
                            <w:top w:val="none" w:sz="0" w:space="0" w:color="auto"/>
                            <w:left w:val="none" w:sz="0" w:space="0" w:color="auto"/>
                            <w:bottom w:val="none" w:sz="0" w:space="0" w:color="auto"/>
                            <w:right w:val="none" w:sz="0" w:space="0" w:color="auto"/>
                          </w:divBdr>
                          <w:divsChild>
                            <w:div w:id="14816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9733">
                      <w:marLeft w:val="0"/>
                      <w:marRight w:val="0"/>
                      <w:marTop w:val="0"/>
                      <w:marBottom w:val="0"/>
                      <w:divBdr>
                        <w:top w:val="none" w:sz="0" w:space="0" w:color="auto"/>
                        <w:left w:val="none" w:sz="0" w:space="0" w:color="auto"/>
                        <w:bottom w:val="none" w:sz="0" w:space="0" w:color="auto"/>
                        <w:right w:val="none" w:sz="0" w:space="0" w:color="auto"/>
                      </w:divBdr>
                      <w:divsChild>
                        <w:div w:id="712003485">
                          <w:marLeft w:val="0"/>
                          <w:marRight w:val="0"/>
                          <w:marTop w:val="0"/>
                          <w:marBottom w:val="0"/>
                          <w:divBdr>
                            <w:top w:val="none" w:sz="0" w:space="0" w:color="auto"/>
                            <w:left w:val="none" w:sz="0" w:space="0" w:color="auto"/>
                            <w:bottom w:val="none" w:sz="0" w:space="0" w:color="auto"/>
                            <w:right w:val="none" w:sz="0" w:space="0" w:color="auto"/>
                          </w:divBdr>
                          <w:divsChild>
                            <w:div w:id="9539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5798">
                      <w:marLeft w:val="0"/>
                      <w:marRight w:val="0"/>
                      <w:marTop w:val="0"/>
                      <w:marBottom w:val="0"/>
                      <w:divBdr>
                        <w:top w:val="none" w:sz="0" w:space="0" w:color="auto"/>
                        <w:left w:val="none" w:sz="0" w:space="0" w:color="auto"/>
                        <w:bottom w:val="none" w:sz="0" w:space="0" w:color="auto"/>
                        <w:right w:val="none" w:sz="0" w:space="0" w:color="auto"/>
                      </w:divBdr>
                      <w:divsChild>
                        <w:div w:id="1346790775">
                          <w:marLeft w:val="0"/>
                          <w:marRight w:val="0"/>
                          <w:marTop w:val="0"/>
                          <w:marBottom w:val="0"/>
                          <w:divBdr>
                            <w:top w:val="none" w:sz="0" w:space="0" w:color="auto"/>
                            <w:left w:val="none" w:sz="0" w:space="0" w:color="auto"/>
                            <w:bottom w:val="none" w:sz="0" w:space="0" w:color="auto"/>
                            <w:right w:val="none" w:sz="0" w:space="0" w:color="auto"/>
                          </w:divBdr>
                          <w:divsChild>
                            <w:div w:id="15857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2859">
                      <w:marLeft w:val="0"/>
                      <w:marRight w:val="0"/>
                      <w:marTop w:val="0"/>
                      <w:marBottom w:val="0"/>
                      <w:divBdr>
                        <w:top w:val="none" w:sz="0" w:space="0" w:color="auto"/>
                        <w:left w:val="none" w:sz="0" w:space="0" w:color="auto"/>
                        <w:bottom w:val="none" w:sz="0" w:space="0" w:color="auto"/>
                        <w:right w:val="none" w:sz="0" w:space="0" w:color="auto"/>
                      </w:divBdr>
                      <w:divsChild>
                        <w:div w:id="1530411376">
                          <w:marLeft w:val="0"/>
                          <w:marRight w:val="0"/>
                          <w:marTop w:val="0"/>
                          <w:marBottom w:val="0"/>
                          <w:divBdr>
                            <w:top w:val="none" w:sz="0" w:space="0" w:color="auto"/>
                            <w:left w:val="none" w:sz="0" w:space="0" w:color="auto"/>
                            <w:bottom w:val="none" w:sz="0" w:space="0" w:color="auto"/>
                            <w:right w:val="none" w:sz="0" w:space="0" w:color="auto"/>
                          </w:divBdr>
                          <w:divsChild>
                            <w:div w:id="5399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5711">
                  <w:marLeft w:val="0"/>
                  <w:marRight w:val="0"/>
                  <w:marTop w:val="0"/>
                  <w:marBottom w:val="0"/>
                  <w:divBdr>
                    <w:top w:val="none" w:sz="0" w:space="0" w:color="auto"/>
                    <w:left w:val="none" w:sz="0" w:space="0" w:color="auto"/>
                    <w:bottom w:val="none" w:sz="0" w:space="0" w:color="auto"/>
                    <w:right w:val="none" w:sz="0" w:space="0" w:color="auto"/>
                  </w:divBdr>
                  <w:divsChild>
                    <w:div w:id="337463626">
                      <w:marLeft w:val="0"/>
                      <w:marRight w:val="0"/>
                      <w:marTop w:val="0"/>
                      <w:marBottom w:val="0"/>
                      <w:divBdr>
                        <w:top w:val="none" w:sz="0" w:space="0" w:color="auto"/>
                        <w:left w:val="none" w:sz="0" w:space="0" w:color="auto"/>
                        <w:bottom w:val="none" w:sz="0" w:space="0" w:color="auto"/>
                        <w:right w:val="none" w:sz="0" w:space="0" w:color="auto"/>
                      </w:divBdr>
                      <w:divsChild>
                        <w:div w:id="453982452">
                          <w:marLeft w:val="0"/>
                          <w:marRight w:val="0"/>
                          <w:marTop w:val="0"/>
                          <w:marBottom w:val="0"/>
                          <w:divBdr>
                            <w:top w:val="none" w:sz="0" w:space="0" w:color="auto"/>
                            <w:left w:val="none" w:sz="0" w:space="0" w:color="auto"/>
                            <w:bottom w:val="none" w:sz="0" w:space="0" w:color="auto"/>
                            <w:right w:val="none" w:sz="0" w:space="0" w:color="auto"/>
                          </w:divBdr>
                        </w:div>
                      </w:divsChild>
                    </w:div>
                    <w:div w:id="380176675">
                      <w:marLeft w:val="0"/>
                      <w:marRight w:val="0"/>
                      <w:marTop w:val="0"/>
                      <w:marBottom w:val="0"/>
                      <w:divBdr>
                        <w:top w:val="none" w:sz="0" w:space="0" w:color="auto"/>
                        <w:left w:val="none" w:sz="0" w:space="0" w:color="auto"/>
                        <w:bottom w:val="none" w:sz="0" w:space="0" w:color="auto"/>
                        <w:right w:val="none" w:sz="0" w:space="0" w:color="auto"/>
                      </w:divBdr>
                      <w:divsChild>
                        <w:div w:id="1137576094">
                          <w:marLeft w:val="0"/>
                          <w:marRight w:val="0"/>
                          <w:marTop w:val="0"/>
                          <w:marBottom w:val="0"/>
                          <w:divBdr>
                            <w:top w:val="none" w:sz="0" w:space="0" w:color="auto"/>
                            <w:left w:val="none" w:sz="0" w:space="0" w:color="auto"/>
                            <w:bottom w:val="none" w:sz="0" w:space="0" w:color="auto"/>
                            <w:right w:val="none" w:sz="0" w:space="0" w:color="auto"/>
                          </w:divBdr>
                          <w:divsChild>
                            <w:div w:id="12318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1360">
                      <w:marLeft w:val="0"/>
                      <w:marRight w:val="0"/>
                      <w:marTop w:val="0"/>
                      <w:marBottom w:val="0"/>
                      <w:divBdr>
                        <w:top w:val="none" w:sz="0" w:space="0" w:color="auto"/>
                        <w:left w:val="none" w:sz="0" w:space="0" w:color="auto"/>
                        <w:bottom w:val="none" w:sz="0" w:space="0" w:color="auto"/>
                        <w:right w:val="none" w:sz="0" w:space="0" w:color="auto"/>
                      </w:divBdr>
                      <w:divsChild>
                        <w:div w:id="602341639">
                          <w:marLeft w:val="0"/>
                          <w:marRight w:val="0"/>
                          <w:marTop w:val="0"/>
                          <w:marBottom w:val="0"/>
                          <w:divBdr>
                            <w:top w:val="none" w:sz="0" w:space="0" w:color="auto"/>
                            <w:left w:val="none" w:sz="0" w:space="0" w:color="auto"/>
                            <w:bottom w:val="none" w:sz="0" w:space="0" w:color="auto"/>
                            <w:right w:val="none" w:sz="0" w:space="0" w:color="auto"/>
                          </w:divBdr>
                          <w:divsChild>
                            <w:div w:id="3347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4726">
                  <w:marLeft w:val="0"/>
                  <w:marRight w:val="0"/>
                  <w:marTop w:val="0"/>
                  <w:marBottom w:val="0"/>
                  <w:divBdr>
                    <w:top w:val="none" w:sz="0" w:space="0" w:color="auto"/>
                    <w:left w:val="none" w:sz="0" w:space="0" w:color="auto"/>
                    <w:bottom w:val="none" w:sz="0" w:space="0" w:color="auto"/>
                    <w:right w:val="none" w:sz="0" w:space="0" w:color="auto"/>
                  </w:divBdr>
                  <w:divsChild>
                    <w:div w:id="1004895839">
                      <w:marLeft w:val="0"/>
                      <w:marRight w:val="0"/>
                      <w:marTop w:val="0"/>
                      <w:marBottom w:val="0"/>
                      <w:divBdr>
                        <w:top w:val="none" w:sz="0" w:space="0" w:color="auto"/>
                        <w:left w:val="none" w:sz="0" w:space="0" w:color="auto"/>
                        <w:bottom w:val="none" w:sz="0" w:space="0" w:color="auto"/>
                        <w:right w:val="none" w:sz="0" w:space="0" w:color="auto"/>
                      </w:divBdr>
                      <w:divsChild>
                        <w:div w:id="1814367962">
                          <w:marLeft w:val="0"/>
                          <w:marRight w:val="0"/>
                          <w:marTop w:val="0"/>
                          <w:marBottom w:val="0"/>
                          <w:divBdr>
                            <w:top w:val="none" w:sz="0" w:space="0" w:color="auto"/>
                            <w:left w:val="none" w:sz="0" w:space="0" w:color="auto"/>
                            <w:bottom w:val="none" w:sz="0" w:space="0" w:color="auto"/>
                            <w:right w:val="none" w:sz="0" w:space="0" w:color="auto"/>
                          </w:divBdr>
                        </w:div>
                      </w:divsChild>
                    </w:div>
                    <w:div w:id="984696403">
                      <w:marLeft w:val="0"/>
                      <w:marRight w:val="0"/>
                      <w:marTop w:val="0"/>
                      <w:marBottom w:val="0"/>
                      <w:divBdr>
                        <w:top w:val="none" w:sz="0" w:space="0" w:color="auto"/>
                        <w:left w:val="none" w:sz="0" w:space="0" w:color="auto"/>
                        <w:bottom w:val="none" w:sz="0" w:space="0" w:color="auto"/>
                        <w:right w:val="none" w:sz="0" w:space="0" w:color="auto"/>
                      </w:divBdr>
                      <w:divsChild>
                        <w:div w:id="447048066">
                          <w:marLeft w:val="0"/>
                          <w:marRight w:val="0"/>
                          <w:marTop w:val="0"/>
                          <w:marBottom w:val="0"/>
                          <w:divBdr>
                            <w:top w:val="none" w:sz="0" w:space="0" w:color="auto"/>
                            <w:left w:val="none" w:sz="0" w:space="0" w:color="auto"/>
                            <w:bottom w:val="none" w:sz="0" w:space="0" w:color="auto"/>
                            <w:right w:val="none" w:sz="0" w:space="0" w:color="auto"/>
                          </w:divBdr>
                          <w:divsChild>
                            <w:div w:id="8019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3445">
                      <w:marLeft w:val="0"/>
                      <w:marRight w:val="0"/>
                      <w:marTop w:val="0"/>
                      <w:marBottom w:val="0"/>
                      <w:divBdr>
                        <w:top w:val="none" w:sz="0" w:space="0" w:color="auto"/>
                        <w:left w:val="none" w:sz="0" w:space="0" w:color="auto"/>
                        <w:bottom w:val="none" w:sz="0" w:space="0" w:color="auto"/>
                        <w:right w:val="none" w:sz="0" w:space="0" w:color="auto"/>
                      </w:divBdr>
                      <w:divsChild>
                        <w:div w:id="39671050">
                          <w:marLeft w:val="0"/>
                          <w:marRight w:val="0"/>
                          <w:marTop w:val="0"/>
                          <w:marBottom w:val="0"/>
                          <w:divBdr>
                            <w:top w:val="none" w:sz="0" w:space="0" w:color="auto"/>
                            <w:left w:val="none" w:sz="0" w:space="0" w:color="auto"/>
                            <w:bottom w:val="none" w:sz="0" w:space="0" w:color="auto"/>
                            <w:right w:val="none" w:sz="0" w:space="0" w:color="auto"/>
                          </w:divBdr>
                          <w:divsChild>
                            <w:div w:id="20549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6007">
                      <w:marLeft w:val="0"/>
                      <w:marRight w:val="0"/>
                      <w:marTop w:val="0"/>
                      <w:marBottom w:val="0"/>
                      <w:divBdr>
                        <w:top w:val="none" w:sz="0" w:space="0" w:color="auto"/>
                        <w:left w:val="none" w:sz="0" w:space="0" w:color="auto"/>
                        <w:bottom w:val="none" w:sz="0" w:space="0" w:color="auto"/>
                        <w:right w:val="none" w:sz="0" w:space="0" w:color="auto"/>
                      </w:divBdr>
                      <w:divsChild>
                        <w:div w:id="1939437311">
                          <w:marLeft w:val="0"/>
                          <w:marRight w:val="0"/>
                          <w:marTop w:val="0"/>
                          <w:marBottom w:val="0"/>
                          <w:divBdr>
                            <w:top w:val="none" w:sz="0" w:space="0" w:color="auto"/>
                            <w:left w:val="none" w:sz="0" w:space="0" w:color="auto"/>
                            <w:bottom w:val="none" w:sz="0" w:space="0" w:color="auto"/>
                            <w:right w:val="none" w:sz="0" w:space="0" w:color="auto"/>
                          </w:divBdr>
                          <w:divsChild>
                            <w:div w:id="7564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34152">
                  <w:marLeft w:val="0"/>
                  <w:marRight w:val="0"/>
                  <w:marTop w:val="0"/>
                  <w:marBottom w:val="0"/>
                  <w:divBdr>
                    <w:top w:val="none" w:sz="0" w:space="0" w:color="auto"/>
                    <w:left w:val="none" w:sz="0" w:space="0" w:color="auto"/>
                    <w:bottom w:val="none" w:sz="0" w:space="0" w:color="auto"/>
                    <w:right w:val="none" w:sz="0" w:space="0" w:color="auto"/>
                  </w:divBdr>
                  <w:divsChild>
                    <w:div w:id="1400058129">
                      <w:marLeft w:val="0"/>
                      <w:marRight w:val="0"/>
                      <w:marTop w:val="0"/>
                      <w:marBottom w:val="0"/>
                      <w:divBdr>
                        <w:top w:val="none" w:sz="0" w:space="0" w:color="auto"/>
                        <w:left w:val="none" w:sz="0" w:space="0" w:color="auto"/>
                        <w:bottom w:val="none" w:sz="0" w:space="0" w:color="auto"/>
                        <w:right w:val="none" w:sz="0" w:space="0" w:color="auto"/>
                      </w:divBdr>
                      <w:divsChild>
                        <w:div w:id="3372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0422">
              <w:marLeft w:val="0"/>
              <w:marRight w:val="0"/>
              <w:marTop w:val="0"/>
              <w:marBottom w:val="0"/>
              <w:divBdr>
                <w:top w:val="none" w:sz="0" w:space="0" w:color="auto"/>
                <w:left w:val="none" w:sz="0" w:space="0" w:color="auto"/>
                <w:bottom w:val="none" w:sz="0" w:space="0" w:color="auto"/>
                <w:right w:val="none" w:sz="0" w:space="0" w:color="auto"/>
              </w:divBdr>
            </w:div>
            <w:div w:id="411658466">
              <w:marLeft w:val="0"/>
              <w:marRight w:val="0"/>
              <w:marTop w:val="0"/>
              <w:marBottom w:val="0"/>
              <w:divBdr>
                <w:top w:val="none" w:sz="0" w:space="0" w:color="auto"/>
                <w:left w:val="none" w:sz="0" w:space="0" w:color="auto"/>
                <w:bottom w:val="none" w:sz="0" w:space="0" w:color="auto"/>
                <w:right w:val="none" w:sz="0" w:space="0" w:color="auto"/>
              </w:divBdr>
              <w:divsChild>
                <w:div w:id="21419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22831">
          <w:marLeft w:val="0"/>
          <w:marRight w:val="0"/>
          <w:marTop w:val="0"/>
          <w:marBottom w:val="0"/>
          <w:divBdr>
            <w:top w:val="none" w:sz="0" w:space="0" w:color="auto"/>
            <w:left w:val="none" w:sz="0" w:space="0" w:color="auto"/>
            <w:bottom w:val="none" w:sz="0" w:space="0" w:color="auto"/>
            <w:right w:val="none" w:sz="0" w:space="0" w:color="auto"/>
          </w:divBdr>
        </w:div>
        <w:div w:id="1083454840">
          <w:marLeft w:val="0"/>
          <w:marRight w:val="0"/>
          <w:marTop w:val="0"/>
          <w:marBottom w:val="0"/>
          <w:divBdr>
            <w:top w:val="none" w:sz="0" w:space="0" w:color="auto"/>
            <w:left w:val="none" w:sz="0" w:space="0" w:color="auto"/>
            <w:bottom w:val="none" w:sz="0" w:space="0" w:color="auto"/>
            <w:right w:val="none" w:sz="0" w:space="0" w:color="auto"/>
          </w:divBdr>
        </w:div>
      </w:divsChild>
    </w:div>
    <w:div w:id="1240288783">
      <w:bodyDiv w:val="1"/>
      <w:marLeft w:val="0"/>
      <w:marRight w:val="0"/>
      <w:marTop w:val="0"/>
      <w:marBottom w:val="0"/>
      <w:divBdr>
        <w:top w:val="none" w:sz="0" w:space="0" w:color="auto"/>
        <w:left w:val="none" w:sz="0" w:space="0" w:color="auto"/>
        <w:bottom w:val="none" w:sz="0" w:space="0" w:color="auto"/>
        <w:right w:val="none" w:sz="0" w:space="0" w:color="auto"/>
      </w:divBdr>
    </w:div>
    <w:div w:id="1349525241">
      <w:bodyDiv w:val="1"/>
      <w:marLeft w:val="0"/>
      <w:marRight w:val="0"/>
      <w:marTop w:val="0"/>
      <w:marBottom w:val="0"/>
      <w:divBdr>
        <w:top w:val="none" w:sz="0" w:space="0" w:color="auto"/>
        <w:left w:val="none" w:sz="0" w:space="0" w:color="auto"/>
        <w:bottom w:val="none" w:sz="0" w:space="0" w:color="auto"/>
        <w:right w:val="none" w:sz="0" w:space="0" w:color="auto"/>
      </w:divBdr>
    </w:div>
    <w:div w:id="1349990325">
      <w:bodyDiv w:val="1"/>
      <w:marLeft w:val="0"/>
      <w:marRight w:val="0"/>
      <w:marTop w:val="0"/>
      <w:marBottom w:val="0"/>
      <w:divBdr>
        <w:top w:val="none" w:sz="0" w:space="0" w:color="auto"/>
        <w:left w:val="none" w:sz="0" w:space="0" w:color="auto"/>
        <w:bottom w:val="none" w:sz="0" w:space="0" w:color="auto"/>
        <w:right w:val="none" w:sz="0" w:space="0" w:color="auto"/>
      </w:divBdr>
    </w:div>
    <w:div w:id="1445494005">
      <w:bodyDiv w:val="1"/>
      <w:marLeft w:val="0"/>
      <w:marRight w:val="0"/>
      <w:marTop w:val="0"/>
      <w:marBottom w:val="0"/>
      <w:divBdr>
        <w:top w:val="none" w:sz="0" w:space="0" w:color="auto"/>
        <w:left w:val="none" w:sz="0" w:space="0" w:color="auto"/>
        <w:bottom w:val="none" w:sz="0" w:space="0" w:color="auto"/>
        <w:right w:val="none" w:sz="0" w:space="0" w:color="auto"/>
      </w:divBdr>
    </w:div>
    <w:div w:id="1492595334">
      <w:bodyDiv w:val="1"/>
      <w:marLeft w:val="0"/>
      <w:marRight w:val="0"/>
      <w:marTop w:val="0"/>
      <w:marBottom w:val="0"/>
      <w:divBdr>
        <w:top w:val="none" w:sz="0" w:space="0" w:color="auto"/>
        <w:left w:val="none" w:sz="0" w:space="0" w:color="auto"/>
        <w:bottom w:val="none" w:sz="0" w:space="0" w:color="auto"/>
        <w:right w:val="none" w:sz="0" w:space="0" w:color="auto"/>
      </w:divBdr>
    </w:div>
    <w:div w:id="1608390642">
      <w:bodyDiv w:val="1"/>
      <w:marLeft w:val="0"/>
      <w:marRight w:val="0"/>
      <w:marTop w:val="0"/>
      <w:marBottom w:val="0"/>
      <w:divBdr>
        <w:top w:val="none" w:sz="0" w:space="0" w:color="auto"/>
        <w:left w:val="none" w:sz="0" w:space="0" w:color="auto"/>
        <w:bottom w:val="none" w:sz="0" w:space="0" w:color="auto"/>
        <w:right w:val="none" w:sz="0" w:space="0" w:color="auto"/>
      </w:divBdr>
    </w:div>
    <w:div w:id="1643198183">
      <w:bodyDiv w:val="1"/>
      <w:marLeft w:val="0"/>
      <w:marRight w:val="0"/>
      <w:marTop w:val="0"/>
      <w:marBottom w:val="0"/>
      <w:divBdr>
        <w:top w:val="none" w:sz="0" w:space="0" w:color="auto"/>
        <w:left w:val="none" w:sz="0" w:space="0" w:color="auto"/>
        <w:bottom w:val="none" w:sz="0" w:space="0" w:color="auto"/>
        <w:right w:val="none" w:sz="0" w:space="0" w:color="auto"/>
      </w:divBdr>
    </w:div>
    <w:div w:id="1664577348">
      <w:bodyDiv w:val="1"/>
      <w:marLeft w:val="0"/>
      <w:marRight w:val="0"/>
      <w:marTop w:val="0"/>
      <w:marBottom w:val="0"/>
      <w:divBdr>
        <w:top w:val="none" w:sz="0" w:space="0" w:color="auto"/>
        <w:left w:val="none" w:sz="0" w:space="0" w:color="auto"/>
        <w:bottom w:val="none" w:sz="0" w:space="0" w:color="auto"/>
        <w:right w:val="none" w:sz="0" w:space="0" w:color="auto"/>
      </w:divBdr>
      <w:divsChild>
        <w:div w:id="1307664713">
          <w:marLeft w:val="0"/>
          <w:marRight w:val="0"/>
          <w:marTop w:val="0"/>
          <w:marBottom w:val="0"/>
          <w:divBdr>
            <w:top w:val="none" w:sz="0" w:space="0" w:color="auto"/>
            <w:left w:val="none" w:sz="0" w:space="0" w:color="auto"/>
            <w:bottom w:val="none" w:sz="0" w:space="0" w:color="auto"/>
            <w:right w:val="none" w:sz="0" w:space="0" w:color="auto"/>
          </w:divBdr>
        </w:div>
      </w:divsChild>
    </w:div>
    <w:div w:id="1732388970">
      <w:bodyDiv w:val="1"/>
      <w:marLeft w:val="0"/>
      <w:marRight w:val="0"/>
      <w:marTop w:val="0"/>
      <w:marBottom w:val="0"/>
      <w:divBdr>
        <w:top w:val="none" w:sz="0" w:space="0" w:color="auto"/>
        <w:left w:val="none" w:sz="0" w:space="0" w:color="auto"/>
        <w:bottom w:val="none" w:sz="0" w:space="0" w:color="auto"/>
        <w:right w:val="none" w:sz="0" w:space="0" w:color="auto"/>
      </w:divBdr>
      <w:divsChild>
        <w:div w:id="451824566">
          <w:marLeft w:val="432"/>
          <w:marRight w:val="0"/>
          <w:marTop w:val="0"/>
          <w:marBottom w:val="0"/>
          <w:divBdr>
            <w:top w:val="none" w:sz="0" w:space="0" w:color="auto"/>
            <w:left w:val="none" w:sz="0" w:space="0" w:color="auto"/>
            <w:bottom w:val="none" w:sz="0" w:space="0" w:color="auto"/>
            <w:right w:val="none" w:sz="0" w:space="0" w:color="auto"/>
          </w:divBdr>
        </w:div>
        <w:div w:id="830370689">
          <w:marLeft w:val="432"/>
          <w:marRight w:val="0"/>
          <w:marTop w:val="0"/>
          <w:marBottom w:val="0"/>
          <w:divBdr>
            <w:top w:val="none" w:sz="0" w:space="0" w:color="auto"/>
            <w:left w:val="none" w:sz="0" w:space="0" w:color="auto"/>
            <w:bottom w:val="none" w:sz="0" w:space="0" w:color="auto"/>
            <w:right w:val="none" w:sz="0" w:space="0" w:color="auto"/>
          </w:divBdr>
        </w:div>
        <w:div w:id="1209872991">
          <w:marLeft w:val="432"/>
          <w:marRight w:val="0"/>
          <w:marTop w:val="0"/>
          <w:marBottom w:val="0"/>
          <w:divBdr>
            <w:top w:val="none" w:sz="0" w:space="0" w:color="auto"/>
            <w:left w:val="none" w:sz="0" w:space="0" w:color="auto"/>
            <w:bottom w:val="none" w:sz="0" w:space="0" w:color="auto"/>
            <w:right w:val="none" w:sz="0" w:space="0" w:color="auto"/>
          </w:divBdr>
        </w:div>
        <w:div w:id="206836541">
          <w:marLeft w:val="432"/>
          <w:marRight w:val="0"/>
          <w:marTop w:val="0"/>
          <w:marBottom w:val="0"/>
          <w:divBdr>
            <w:top w:val="none" w:sz="0" w:space="0" w:color="auto"/>
            <w:left w:val="none" w:sz="0" w:space="0" w:color="auto"/>
            <w:bottom w:val="none" w:sz="0" w:space="0" w:color="auto"/>
            <w:right w:val="none" w:sz="0" w:space="0" w:color="auto"/>
          </w:divBdr>
        </w:div>
        <w:div w:id="569971953">
          <w:marLeft w:val="432"/>
          <w:marRight w:val="0"/>
          <w:marTop w:val="0"/>
          <w:marBottom w:val="0"/>
          <w:divBdr>
            <w:top w:val="none" w:sz="0" w:space="0" w:color="auto"/>
            <w:left w:val="none" w:sz="0" w:space="0" w:color="auto"/>
            <w:bottom w:val="none" w:sz="0" w:space="0" w:color="auto"/>
            <w:right w:val="none" w:sz="0" w:space="0" w:color="auto"/>
          </w:divBdr>
        </w:div>
      </w:divsChild>
    </w:div>
    <w:div w:id="1750540012">
      <w:bodyDiv w:val="1"/>
      <w:marLeft w:val="0"/>
      <w:marRight w:val="0"/>
      <w:marTop w:val="0"/>
      <w:marBottom w:val="0"/>
      <w:divBdr>
        <w:top w:val="none" w:sz="0" w:space="0" w:color="auto"/>
        <w:left w:val="none" w:sz="0" w:space="0" w:color="auto"/>
        <w:bottom w:val="none" w:sz="0" w:space="0" w:color="auto"/>
        <w:right w:val="none" w:sz="0" w:space="0" w:color="auto"/>
      </w:divBdr>
    </w:div>
    <w:div w:id="1846281353">
      <w:bodyDiv w:val="1"/>
      <w:marLeft w:val="0"/>
      <w:marRight w:val="0"/>
      <w:marTop w:val="0"/>
      <w:marBottom w:val="0"/>
      <w:divBdr>
        <w:top w:val="none" w:sz="0" w:space="0" w:color="auto"/>
        <w:left w:val="none" w:sz="0" w:space="0" w:color="auto"/>
        <w:bottom w:val="none" w:sz="0" w:space="0" w:color="auto"/>
        <w:right w:val="none" w:sz="0" w:space="0" w:color="auto"/>
      </w:divBdr>
      <w:divsChild>
        <w:div w:id="17850422">
          <w:marLeft w:val="1584"/>
          <w:marRight w:val="0"/>
          <w:marTop w:val="0"/>
          <w:marBottom w:val="0"/>
          <w:divBdr>
            <w:top w:val="none" w:sz="0" w:space="0" w:color="auto"/>
            <w:left w:val="none" w:sz="0" w:space="0" w:color="auto"/>
            <w:bottom w:val="none" w:sz="0" w:space="0" w:color="auto"/>
            <w:right w:val="none" w:sz="0" w:space="0" w:color="auto"/>
          </w:divBdr>
        </w:div>
        <w:div w:id="560098844">
          <w:marLeft w:val="1584"/>
          <w:marRight w:val="0"/>
          <w:marTop w:val="0"/>
          <w:marBottom w:val="0"/>
          <w:divBdr>
            <w:top w:val="none" w:sz="0" w:space="0" w:color="auto"/>
            <w:left w:val="none" w:sz="0" w:space="0" w:color="auto"/>
            <w:bottom w:val="none" w:sz="0" w:space="0" w:color="auto"/>
            <w:right w:val="none" w:sz="0" w:space="0" w:color="auto"/>
          </w:divBdr>
        </w:div>
        <w:div w:id="1515877835">
          <w:marLeft w:val="1584"/>
          <w:marRight w:val="0"/>
          <w:marTop w:val="0"/>
          <w:marBottom w:val="0"/>
          <w:divBdr>
            <w:top w:val="none" w:sz="0" w:space="0" w:color="auto"/>
            <w:left w:val="none" w:sz="0" w:space="0" w:color="auto"/>
            <w:bottom w:val="none" w:sz="0" w:space="0" w:color="auto"/>
            <w:right w:val="none" w:sz="0" w:space="0" w:color="auto"/>
          </w:divBdr>
        </w:div>
        <w:div w:id="541672949">
          <w:marLeft w:val="1584"/>
          <w:marRight w:val="0"/>
          <w:marTop w:val="0"/>
          <w:marBottom w:val="0"/>
          <w:divBdr>
            <w:top w:val="none" w:sz="0" w:space="0" w:color="auto"/>
            <w:left w:val="none" w:sz="0" w:space="0" w:color="auto"/>
            <w:bottom w:val="none" w:sz="0" w:space="0" w:color="auto"/>
            <w:right w:val="none" w:sz="0" w:space="0" w:color="auto"/>
          </w:divBdr>
        </w:div>
      </w:divsChild>
    </w:div>
    <w:div w:id="1891116135">
      <w:bodyDiv w:val="1"/>
      <w:marLeft w:val="0"/>
      <w:marRight w:val="0"/>
      <w:marTop w:val="0"/>
      <w:marBottom w:val="0"/>
      <w:divBdr>
        <w:top w:val="none" w:sz="0" w:space="0" w:color="auto"/>
        <w:left w:val="none" w:sz="0" w:space="0" w:color="auto"/>
        <w:bottom w:val="none" w:sz="0" w:space="0" w:color="auto"/>
        <w:right w:val="none" w:sz="0" w:space="0" w:color="auto"/>
      </w:divBdr>
      <w:divsChild>
        <w:div w:id="1361200545">
          <w:marLeft w:val="1152"/>
          <w:marRight w:val="0"/>
          <w:marTop w:val="0"/>
          <w:marBottom w:val="0"/>
          <w:divBdr>
            <w:top w:val="none" w:sz="0" w:space="0" w:color="auto"/>
            <w:left w:val="none" w:sz="0" w:space="0" w:color="auto"/>
            <w:bottom w:val="none" w:sz="0" w:space="0" w:color="auto"/>
            <w:right w:val="none" w:sz="0" w:space="0" w:color="auto"/>
          </w:divBdr>
        </w:div>
        <w:div w:id="1385131792">
          <w:marLeft w:val="1152"/>
          <w:marRight w:val="0"/>
          <w:marTop w:val="0"/>
          <w:marBottom w:val="0"/>
          <w:divBdr>
            <w:top w:val="none" w:sz="0" w:space="0" w:color="auto"/>
            <w:left w:val="none" w:sz="0" w:space="0" w:color="auto"/>
            <w:bottom w:val="none" w:sz="0" w:space="0" w:color="auto"/>
            <w:right w:val="none" w:sz="0" w:space="0" w:color="auto"/>
          </w:divBdr>
        </w:div>
        <w:div w:id="1948464831">
          <w:marLeft w:val="1152"/>
          <w:marRight w:val="0"/>
          <w:marTop w:val="0"/>
          <w:marBottom w:val="0"/>
          <w:divBdr>
            <w:top w:val="none" w:sz="0" w:space="0" w:color="auto"/>
            <w:left w:val="none" w:sz="0" w:space="0" w:color="auto"/>
            <w:bottom w:val="none" w:sz="0" w:space="0" w:color="auto"/>
            <w:right w:val="none" w:sz="0" w:space="0" w:color="auto"/>
          </w:divBdr>
        </w:div>
        <w:div w:id="1404064074">
          <w:marLeft w:val="1152"/>
          <w:marRight w:val="0"/>
          <w:marTop w:val="0"/>
          <w:marBottom w:val="0"/>
          <w:divBdr>
            <w:top w:val="none" w:sz="0" w:space="0" w:color="auto"/>
            <w:left w:val="none" w:sz="0" w:space="0" w:color="auto"/>
            <w:bottom w:val="none" w:sz="0" w:space="0" w:color="auto"/>
            <w:right w:val="none" w:sz="0" w:space="0" w:color="auto"/>
          </w:divBdr>
        </w:div>
        <w:div w:id="708840778">
          <w:marLeft w:val="1152"/>
          <w:marRight w:val="0"/>
          <w:marTop w:val="0"/>
          <w:marBottom w:val="0"/>
          <w:divBdr>
            <w:top w:val="none" w:sz="0" w:space="0" w:color="auto"/>
            <w:left w:val="none" w:sz="0" w:space="0" w:color="auto"/>
            <w:bottom w:val="none" w:sz="0" w:space="0" w:color="auto"/>
            <w:right w:val="none" w:sz="0" w:space="0" w:color="auto"/>
          </w:divBdr>
        </w:div>
        <w:div w:id="1813407216">
          <w:marLeft w:val="1152"/>
          <w:marRight w:val="0"/>
          <w:marTop w:val="0"/>
          <w:marBottom w:val="0"/>
          <w:divBdr>
            <w:top w:val="none" w:sz="0" w:space="0" w:color="auto"/>
            <w:left w:val="none" w:sz="0" w:space="0" w:color="auto"/>
            <w:bottom w:val="none" w:sz="0" w:space="0" w:color="auto"/>
            <w:right w:val="none" w:sz="0" w:space="0" w:color="auto"/>
          </w:divBdr>
        </w:div>
        <w:div w:id="1085958130">
          <w:marLeft w:val="1152"/>
          <w:marRight w:val="0"/>
          <w:marTop w:val="0"/>
          <w:marBottom w:val="0"/>
          <w:divBdr>
            <w:top w:val="none" w:sz="0" w:space="0" w:color="auto"/>
            <w:left w:val="none" w:sz="0" w:space="0" w:color="auto"/>
            <w:bottom w:val="none" w:sz="0" w:space="0" w:color="auto"/>
            <w:right w:val="none" w:sz="0" w:space="0" w:color="auto"/>
          </w:divBdr>
        </w:div>
        <w:div w:id="1491017324">
          <w:marLeft w:val="1152"/>
          <w:marRight w:val="0"/>
          <w:marTop w:val="0"/>
          <w:marBottom w:val="0"/>
          <w:divBdr>
            <w:top w:val="none" w:sz="0" w:space="0" w:color="auto"/>
            <w:left w:val="none" w:sz="0" w:space="0" w:color="auto"/>
            <w:bottom w:val="none" w:sz="0" w:space="0" w:color="auto"/>
            <w:right w:val="none" w:sz="0" w:space="0" w:color="auto"/>
          </w:divBdr>
        </w:div>
        <w:div w:id="494031857">
          <w:marLeft w:val="1152"/>
          <w:marRight w:val="0"/>
          <w:marTop w:val="0"/>
          <w:marBottom w:val="0"/>
          <w:divBdr>
            <w:top w:val="none" w:sz="0" w:space="0" w:color="auto"/>
            <w:left w:val="none" w:sz="0" w:space="0" w:color="auto"/>
            <w:bottom w:val="none" w:sz="0" w:space="0" w:color="auto"/>
            <w:right w:val="none" w:sz="0" w:space="0" w:color="auto"/>
          </w:divBdr>
        </w:div>
        <w:div w:id="1859388996">
          <w:marLeft w:val="1152"/>
          <w:marRight w:val="0"/>
          <w:marTop w:val="0"/>
          <w:marBottom w:val="0"/>
          <w:divBdr>
            <w:top w:val="none" w:sz="0" w:space="0" w:color="auto"/>
            <w:left w:val="none" w:sz="0" w:space="0" w:color="auto"/>
            <w:bottom w:val="none" w:sz="0" w:space="0" w:color="auto"/>
            <w:right w:val="none" w:sz="0" w:space="0" w:color="auto"/>
          </w:divBdr>
        </w:div>
      </w:divsChild>
    </w:div>
    <w:div w:id="1920406382">
      <w:bodyDiv w:val="1"/>
      <w:marLeft w:val="0"/>
      <w:marRight w:val="0"/>
      <w:marTop w:val="0"/>
      <w:marBottom w:val="0"/>
      <w:divBdr>
        <w:top w:val="none" w:sz="0" w:space="0" w:color="auto"/>
        <w:left w:val="none" w:sz="0" w:space="0" w:color="auto"/>
        <w:bottom w:val="none" w:sz="0" w:space="0" w:color="auto"/>
        <w:right w:val="none" w:sz="0" w:space="0" w:color="auto"/>
      </w:divBdr>
      <w:divsChild>
        <w:div w:id="1856648587">
          <w:marLeft w:val="1008"/>
          <w:marRight w:val="0"/>
          <w:marTop w:val="0"/>
          <w:marBottom w:val="0"/>
          <w:divBdr>
            <w:top w:val="none" w:sz="0" w:space="0" w:color="auto"/>
            <w:left w:val="none" w:sz="0" w:space="0" w:color="auto"/>
            <w:bottom w:val="none" w:sz="0" w:space="0" w:color="auto"/>
            <w:right w:val="none" w:sz="0" w:space="0" w:color="auto"/>
          </w:divBdr>
        </w:div>
        <w:div w:id="447820622">
          <w:marLeft w:val="1008"/>
          <w:marRight w:val="0"/>
          <w:marTop w:val="0"/>
          <w:marBottom w:val="0"/>
          <w:divBdr>
            <w:top w:val="none" w:sz="0" w:space="0" w:color="auto"/>
            <w:left w:val="none" w:sz="0" w:space="0" w:color="auto"/>
            <w:bottom w:val="none" w:sz="0" w:space="0" w:color="auto"/>
            <w:right w:val="none" w:sz="0" w:space="0" w:color="auto"/>
          </w:divBdr>
        </w:div>
        <w:div w:id="1137064676">
          <w:marLeft w:val="1008"/>
          <w:marRight w:val="0"/>
          <w:marTop w:val="0"/>
          <w:marBottom w:val="0"/>
          <w:divBdr>
            <w:top w:val="none" w:sz="0" w:space="0" w:color="auto"/>
            <w:left w:val="none" w:sz="0" w:space="0" w:color="auto"/>
            <w:bottom w:val="none" w:sz="0" w:space="0" w:color="auto"/>
            <w:right w:val="none" w:sz="0" w:space="0" w:color="auto"/>
          </w:divBdr>
        </w:div>
        <w:div w:id="1159423863">
          <w:marLeft w:val="1008"/>
          <w:marRight w:val="0"/>
          <w:marTop w:val="0"/>
          <w:marBottom w:val="0"/>
          <w:divBdr>
            <w:top w:val="none" w:sz="0" w:space="0" w:color="auto"/>
            <w:left w:val="none" w:sz="0" w:space="0" w:color="auto"/>
            <w:bottom w:val="none" w:sz="0" w:space="0" w:color="auto"/>
            <w:right w:val="none" w:sz="0" w:space="0" w:color="auto"/>
          </w:divBdr>
        </w:div>
      </w:divsChild>
    </w:div>
    <w:div w:id="1955555107">
      <w:bodyDiv w:val="1"/>
      <w:marLeft w:val="0"/>
      <w:marRight w:val="0"/>
      <w:marTop w:val="0"/>
      <w:marBottom w:val="0"/>
      <w:divBdr>
        <w:top w:val="none" w:sz="0" w:space="0" w:color="auto"/>
        <w:left w:val="none" w:sz="0" w:space="0" w:color="auto"/>
        <w:bottom w:val="none" w:sz="0" w:space="0" w:color="auto"/>
        <w:right w:val="none" w:sz="0" w:space="0" w:color="auto"/>
      </w:divBdr>
      <w:divsChild>
        <w:div w:id="536351408">
          <w:marLeft w:val="533"/>
          <w:marRight w:val="0"/>
          <w:marTop w:val="0"/>
          <w:marBottom w:val="0"/>
          <w:divBdr>
            <w:top w:val="none" w:sz="0" w:space="0" w:color="auto"/>
            <w:left w:val="none" w:sz="0" w:space="0" w:color="auto"/>
            <w:bottom w:val="none" w:sz="0" w:space="0" w:color="auto"/>
            <w:right w:val="none" w:sz="0" w:space="0" w:color="auto"/>
          </w:divBdr>
        </w:div>
      </w:divsChild>
    </w:div>
    <w:div w:id="2006398163">
      <w:bodyDiv w:val="1"/>
      <w:marLeft w:val="0"/>
      <w:marRight w:val="0"/>
      <w:marTop w:val="0"/>
      <w:marBottom w:val="0"/>
      <w:divBdr>
        <w:top w:val="none" w:sz="0" w:space="0" w:color="auto"/>
        <w:left w:val="none" w:sz="0" w:space="0" w:color="auto"/>
        <w:bottom w:val="none" w:sz="0" w:space="0" w:color="auto"/>
        <w:right w:val="none" w:sz="0" w:space="0" w:color="auto"/>
      </w:divBdr>
    </w:div>
    <w:div w:id="2012874905">
      <w:bodyDiv w:val="1"/>
      <w:marLeft w:val="0"/>
      <w:marRight w:val="0"/>
      <w:marTop w:val="0"/>
      <w:marBottom w:val="0"/>
      <w:divBdr>
        <w:top w:val="none" w:sz="0" w:space="0" w:color="auto"/>
        <w:left w:val="none" w:sz="0" w:space="0" w:color="auto"/>
        <w:bottom w:val="none" w:sz="0" w:space="0" w:color="auto"/>
        <w:right w:val="none" w:sz="0" w:space="0" w:color="auto"/>
      </w:divBdr>
      <w:divsChild>
        <w:div w:id="537399304">
          <w:marLeft w:val="1584"/>
          <w:marRight w:val="0"/>
          <w:marTop w:val="60"/>
          <w:marBottom w:val="0"/>
          <w:divBdr>
            <w:top w:val="none" w:sz="0" w:space="0" w:color="auto"/>
            <w:left w:val="none" w:sz="0" w:space="0" w:color="auto"/>
            <w:bottom w:val="none" w:sz="0" w:space="0" w:color="auto"/>
            <w:right w:val="none" w:sz="0" w:space="0" w:color="auto"/>
          </w:divBdr>
        </w:div>
        <w:div w:id="378014794">
          <w:marLeft w:val="1584"/>
          <w:marRight w:val="0"/>
          <w:marTop w:val="60"/>
          <w:marBottom w:val="0"/>
          <w:divBdr>
            <w:top w:val="none" w:sz="0" w:space="0" w:color="auto"/>
            <w:left w:val="none" w:sz="0" w:space="0" w:color="auto"/>
            <w:bottom w:val="none" w:sz="0" w:space="0" w:color="auto"/>
            <w:right w:val="none" w:sz="0" w:space="0" w:color="auto"/>
          </w:divBdr>
        </w:div>
      </w:divsChild>
    </w:div>
    <w:div w:id="21042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B3D6AF-BE1C-4691-923A-71E6C0D8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APSA</vt:lpstr>
    </vt:vector>
  </TitlesOfParts>
  <Company>Frontier Private Process Service</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dc:title>
  <dc:creator>PattyP</dc:creator>
  <cp:lastModifiedBy>Barry R Goldman</cp:lastModifiedBy>
  <cp:revision>3</cp:revision>
  <cp:lastPrinted>2022-07-23T00:33:00Z</cp:lastPrinted>
  <dcterms:created xsi:type="dcterms:W3CDTF">2023-06-26T17:18:00Z</dcterms:created>
  <dcterms:modified xsi:type="dcterms:W3CDTF">2023-06-26T17:18:00Z</dcterms:modified>
</cp:coreProperties>
</file>