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EBA84" w14:textId="77777777" w:rsidR="002C545C" w:rsidRPr="0082571E" w:rsidRDefault="002C545C" w:rsidP="00F724BE">
      <w:pPr>
        <w:pStyle w:val="Heading2"/>
        <w:tabs>
          <w:tab w:val="clear" w:pos="-1080"/>
          <w:tab w:val="clear" w:pos="-720"/>
          <w:tab w:val="clear" w:pos="0"/>
          <w:tab w:val="clear" w:pos="360"/>
          <w:tab w:val="clear" w:pos="720"/>
          <w:tab w:val="clear" w:pos="1080"/>
          <w:tab w:val="clear" w:pos="1440"/>
          <w:tab w:val="clear" w:pos="1800"/>
          <w:tab w:val="clear" w:pos="2160"/>
          <w:tab w:val="clear" w:pos="234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s>
        <w:rPr>
          <w:color w:val="000000" w:themeColor="text1"/>
        </w:rPr>
      </w:pPr>
      <w:r w:rsidRPr="0082571E">
        <w:rPr>
          <w:color w:val="000000" w:themeColor="text1"/>
        </w:rPr>
        <w:t>ARIZONA CODE OF JUDICIAL ADMINISTRATION</w:t>
      </w:r>
    </w:p>
    <w:p w14:paraId="25C64A59" w14:textId="77777777" w:rsidR="002C545C" w:rsidRPr="0082571E" w:rsidRDefault="002C545C" w:rsidP="002C545C">
      <w:pPr>
        <w:jc w:val="center"/>
        <w:rPr>
          <w:b/>
          <w:bCs/>
          <w:color w:val="000000" w:themeColor="text1"/>
        </w:rPr>
      </w:pPr>
      <w:r w:rsidRPr="0082571E">
        <w:rPr>
          <w:b/>
          <w:bCs/>
          <w:color w:val="000000" w:themeColor="text1"/>
        </w:rPr>
        <w:t>Part 7:  Administrative Office of the Courts</w:t>
      </w:r>
    </w:p>
    <w:p w14:paraId="431EFD7E" w14:textId="77777777" w:rsidR="002C545C" w:rsidRPr="0082571E" w:rsidRDefault="002C545C" w:rsidP="002C545C">
      <w:pPr>
        <w:jc w:val="center"/>
        <w:rPr>
          <w:b/>
          <w:bCs/>
          <w:color w:val="000000" w:themeColor="text1"/>
        </w:rPr>
      </w:pPr>
      <w:r w:rsidRPr="0082571E">
        <w:rPr>
          <w:b/>
          <w:bCs/>
          <w:color w:val="000000" w:themeColor="text1"/>
        </w:rPr>
        <w:t>Chapter 2:  Certification and Licensing Programs</w:t>
      </w:r>
    </w:p>
    <w:p w14:paraId="16EF975A" w14:textId="57873CC7" w:rsidR="00BC019A" w:rsidRPr="0082571E" w:rsidRDefault="002C545C" w:rsidP="002C545C">
      <w:pPr>
        <w:jc w:val="center"/>
        <w:rPr>
          <w:b/>
          <w:bCs/>
          <w:color w:val="000000" w:themeColor="text1"/>
        </w:rPr>
      </w:pPr>
      <w:r w:rsidRPr="0082571E">
        <w:rPr>
          <w:b/>
          <w:bCs/>
          <w:color w:val="000000" w:themeColor="text1"/>
        </w:rPr>
        <w:t>Section 7-202:  Fiduciaries</w:t>
      </w:r>
    </w:p>
    <w:p w14:paraId="008E239A" w14:textId="77777777" w:rsidR="00BC019A" w:rsidRPr="0082571E" w:rsidRDefault="00BC019A" w:rsidP="002C545C">
      <w:pPr>
        <w:jc w:val="center"/>
        <w:rPr>
          <w:b/>
          <w:bCs/>
          <w:color w:val="000000" w:themeColor="text1"/>
        </w:rPr>
      </w:pPr>
    </w:p>
    <w:p w14:paraId="67F87E7E" w14:textId="484F5785" w:rsidR="002C545C" w:rsidRPr="0082571E" w:rsidRDefault="002C545C" w:rsidP="002C545C">
      <w:pPr>
        <w:tabs>
          <w:tab w:val="left" w:pos="360"/>
        </w:tabs>
        <w:ind w:left="360" w:hanging="360"/>
        <w:rPr>
          <w:color w:val="000000" w:themeColor="text1"/>
        </w:rPr>
      </w:pPr>
      <w:r w:rsidRPr="0082571E">
        <w:rPr>
          <w:b/>
          <w:bCs/>
          <w:color w:val="000000" w:themeColor="text1"/>
        </w:rPr>
        <w:t>A.</w:t>
      </w:r>
      <w:r w:rsidRPr="0082571E">
        <w:rPr>
          <w:b/>
          <w:bCs/>
          <w:color w:val="000000" w:themeColor="text1"/>
        </w:rPr>
        <w:tab/>
        <w:t xml:space="preserve">Definitions.  </w:t>
      </w:r>
      <w:r w:rsidRPr="0082571E">
        <w:rPr>
          <w:color w:val="000000" w:themeColor="text1"/>
        </w:rPr>
        <w:t xml:space="preserve">In addition to </w:t>
      </w:r>
      <w:r w:rsidR="00D4077E" w:rsidRPr="0082571E">
        <w:rPr>
          <w:color w:val="000000" w:themeColor="text1"/>
        </w:rPr>
        <w:t>the</w:t>
      </w:r>
      <w:r w:rsidR="00AB0581">
        <w:rPr>
          <w:color w:val="000000" w:themeColor="text1"/>
        </w:rPr>
        <w:t xml:space="preserve"> </w:t>
      </w:r>
      <w:r w:rsidR="00AB0581">
        <w:rPr>
          <w:color w:val="000000" w:themeColor="text1"/>
          <w:u w:val="single"/>
        </w:rPr>
        <w:t>definitions provided in the</w:t>
      </w:r>
      <w:r w:rsidR="00D4077E" w:rsidRPr="0082571E">
        <w:rPr>
          <w:color w:val="000000" w:themeColor="text1"/>
        </w:rPr>
        <w:t xml:space="preserve"> Arizona Code of Judicial Administration (</w:t>
      </w:r>
      <w:r w:rsidRPr="0082571E">
        <w:rPr>
          <w:color w:val="000000" w:themeColor="text1"/>
        </w:rPr>
        <w:t>ACJA</w:t>
      </w:r>
      <w:r w:rsidR="00D4077E" w:rsidRPr="0082571E">
        <w:rPr>
          <w:color w:val="000000" w:themeColor="text1"/>
        </w:rPr>
        <w:t>)</w:t>
      </w:r>
      <w:r w:rsidRPr="0082571E">
        <w:rPr>
          <w:color w:val="000000" w:themeColor="text1"/>
        </w:rPr>
        <w:t xml:space="preserve"> § 7-201(A), the following definitions apply:</w:t>
      </w:r>
    </w:p>
    <w:p w14:paraId="4319A6C7" w14:textId="77777777" w:rsidR="002C545C" w:rsidRPr="0082571E" w:rsidRDefault="002C545C" w:rsidP="00782C20">
      <w:pPr>
        <w:rPr>
          <w:color w:val="000000" w:themeColor="text1"/>
        </w:rPr>
      </w:pPr>
    </w:p>
    <w:p w14:paraId="4A200106" w14:textId="77777777" w:rsidR="002C545C" w:rsidRPr="0082571E" w:rsidRDefault="002C545C" w:rsidP="002C545C">
      <w:pPr>
        <w:ind w:left="360"/>
        <w:jc w:val="both"/>
        <w:rPr>
          <w:color w:val="000000" w:themeColor="text1"/>
        </w:rPr>
      </w:pPr>
      <w:r w:rsidRPr="0082571E">
        <w:rPr>
          <w:color w:val="000000" w:themeColor="text1"/>
        </w:rPr>
        <w:t xml:space="preserve">“Active and direct supervision” means “supervision by a </w:t>
      </w:r>
      <w:r w:rsidR="009E017A" w:rsidRPr="0082571E">
        <w:rPr>
          <w:color w:val="000000" w:themeColor="text1"/>
        </w:rPr>
        <w:t>licensed</w:t>
      </w:r>
      <w:r w:rsidRPr="0082571E">
        <w:rPr>
          <w:color w:val="000000" w:themeColor="text1"/>
        </w:rPr>
        <w:t xml:space="preserve"> fiduciary </w:t>
      </w:r>
      <w:r w:rsidR="003E5CD9" w:rsidRPr="0082571E">
        <w:rPr>
          <w:color w:val="000000" w:themeColor="text1"/>
        </w:rPr>
        <w:t>or designated</w:t>
      </w:r>
      <w:r w:rsidR="003E5CD9" w:rsidRPr="0082571E">
        <w:rPr>
          <w:b/>
          <w:color w:val="000000" w:themeColor="text1"/>
        </w:rPr>
        <w:t xml:space="preserve"> </w:t>
      </w:r>
      <w:r w:rsidRPr="0082571E">
        <w:rPr>
          <w:color w:val="000000" w:themeColor="text1"/>
        </w:rPr>
        <w:t>principal who provides or exercises routine and regular control over the services of and assumes</w:t>
      </w:r>
      <w:r w:rsidR="00EF17FD" w:rsidRPr="0082571E">
        <w:rPr>
          <w:color w:val="000000" w:themeColor="text1"/>
        </w:rPr>
        <w:t xml:space="preserve"> personal professional</w:t>
      </w:r>
      <w:r w:rsidRPr="0082571E">
        <w:rPr>
          <w:color w:val="000000" w:themeColor="text1"/>
        </w:rPr>
        <w:t xml:space="preserve"> </w:t>
      </w:r>
      <w:r w:rsidR="00270242" w:rsidRPr="0082571E">
        <w:rPr>
          <w:color w:val="000000" w:themeColor="text1"/>
        </w:rPr>
        <w:t xml:space="preserve">oversight and </w:t>
      </w:r>
      <w:r w:rsidRPr="0082571E">
        <w:rPr>
          <w:color w:val="000000" w:themeColor="text1"/>
        </w:rPr>
        <w:t xml:space="preserve">responsibility for the services of </w:t>
      </w:r>
      <w:r w:rsidR="003E5CD9" w:rsidRPr="0082571E">
        <w:rPr>
          <w:color w:val="000000" w:themeColor="text1"/>
        </w:rPr>
        <w:t xml:space="preserve">other </w:t>
      </w:r>
      <w:r w:rsidR="009E017A" w:rsidRPr="0082571E">
        <w:rPr>
          <w:color w:val="000000" w:themeColor="text1"/>
        </w:rPr>
        <w:t>licensed</w:t>
      </w:r>
      <w:r w:rsidRPr="0082571E">
        <w:rPr>
          <w:color w:val="000000" w:themeColor="text1"/>
        </w:rPr>
        <w:t xml:space="preserve"> fiduciaries</w:t>
      </w:r>
      <w:r w:rsidR="00EF17FD" w:rsidRPr="0082571E">
        <w:rPr>
          <w:b/>
          <w:color w:val="000000" w:themeColor="text1"/>
        </w:rPr>
        <w:t xml:space="preserve"> </w:t>
      </w:r>
      <w:r w:rsidR="00EF17FD" w:rsidRPr="0082571E">
        <w:rPr>
          <w:color w:val="000000" w:themeColor="text1"/>
        </w:rPr>
        <w:t xml:space="preserve">and </w:t>
      </w:r>
      <w:r w:rsidR="009E017A" w:rsidRPr="0082571E">
        <w:rPr>
          <w:color w:val="000000" w:themeColor="text1"/>
        </w:rPr>
        <w:t xml:space="preserve">certified and licensed </w:t>
      </w:r>
      <w:r w:rsidR="00EF17FD" w:rsidRPr="0082571E">
        <w:rPr>
          <w:color w:val="000000" w:themeColor="text1"/>
        </w:rPr>
        <w:t>professionals</w:t>
      </w:r>
      <w:r w:rsidR="007B7FF0" w:rsidRPr="0082571E">
        <w:rPr>
          <w:color w:val="000000" w:themeColor="text1"/>
        </w:rPr>
        <w:t>, trainees</w:t>
      </w:r>
      <w:r w:rsidR="001D558A" w:rsidRPr="0082571E">
        <w:rPr>
          <w:color w:val="000000" w:themeColor="text1"/>
        </w:rPr>
        <w:t>,</w:t>
      </w:r>
      <w:r w:rsidR="00EF17FD" w:rsidRPr="0082571E">
        <w:rPr>
          <w:color w:val="000000" w:themeColor="text1"/>
        </w:rPr>
        <w:t xml:space="preserve"> and support staff to whom the </w:t>
      </w:r>
      <w:r w:rsidR="009E017A" w:rsidRPr="0082571E">
        <w:rPr>
          <w:color w:val="000000" w:themeColor="text1"/>
        </w:rPr>
        <w:t xml:space="preserve">licensed </w:t>
      </w:r>
      <w:r w:rsidR="00EF17FD" w:rsidRPr="0082571E">
        <w:rPr>
          <w:color w:val="000000" w:themeColor="text1"/>
        </w:rPr>
        <w:t>fiduciary delegates non-informed consent and non-contract entering authorit</w:t>
      </w:r>
      <w:r w:rsidR="00D4077E" w:rsidRPr="0082571E">
        <w:rPr>
          <w:color w:val="000000" w:themeColor="text1"/>
        </w:rPr>
        <w:t>y</w:t>
      </w:r>
      <w:r w:rsidRPr="0082571E">
        <w:rPr>
          <w:color w:val="000000" w:themeColor="text1"/>
        </w:rPr>
        <w:t>.  Active and direct supervision does not require a principal’s constant physical presence if the supervising principal is or can be easily in contact with the fiduciary, trainee</w:t>
      </w:r>
      <w:r w:rsidR="001D558A" w:rsidRPr="0082571E">
        <w:rPr>
          <w:color w:val="000000" w:themeColor="text1"/>
        </w:rPr>
        <w:t>,</w:t>
      </w:r>
      <w:r w:rsidRPr="0082571E">
        <w:rPr>
          <w:color w:val="000000" w:themeColor="text1"/>
        </w:rPr>
        <w:t xml:space="preserve"> or staff by radio, telephone</w:t>
      </w:r>
      <w:r w:rsidR="001D558A" w:rsidRPr="0082571E">
        <w:rPr>
          <w:color w:val="000000" w:themeColor="text1"/>
        </w:rPr>
        <w:t>,</w:t>
      </w:r>
      <w:r w:rsidRPr="0082571E">
        <w:rPr>
          <w:color w:val="000000" w:themeColor="text1"/>
        </w:rPr>
        <w:t xml:space="preserve"> or electronic communication.”</w:t>
      </w:r>
    </w:p>
    <w:p w14:paraId="48D43020" w14:textId="77777777" w:rsidR="002C545C" w:rsidRPr="0082571E" w:rsidRDefault="002C545C" w:rsidP="002C545C">
      <w:pPr>
        <w:ind w:left="360"/>
        <w:jc w:val="both"/>
        <w:rPr>
          <w:color w:val="000000" w:themeColor="text1"/>
        </w:rPr>
      </w:pPr>
    </w:p>
    <w:p w14:paraId="0F471983" w14:textId="4281FF60" w:rsidR="002C545C" w:rsidRPr="0082571E" w:rsidRDefault="002C545C" w:rsidP="002C545C">
      <w:pPr>
        <w:ind w:left="360"/>
        <w:jc w:val="both"/>
        <w:rPr>
          <w:color w:val="000000" w:themeColor="text1"/>
        </w:rPr>
      </w:pPr>
      <w:r w:rsidRPr="0082571E">
        <w:rPr>
          <w:color w:val="000000" w:themeColor="text1"/>
        </w:rPr>
        <w:t>“Conservator” means “a person who is appointed by a court to manage the estate of a protected person” as provided in A.R.S. § 14-1201(</w:t>
      </w:r>
      <w:r w:rsidR="00CD0CA9" w:rsidRPr="0082571E">
        <w:rPr>
          <w:strike/>
          <w:color w:val="000000" w:themeColor="text1"/>
        </w:rPr>
        <w:t>9</w:t>
      </w:r>
      <w:r w:rsidR="007B5F43" w:rsidRPr="003E3A3B">
        <w:rPr>
          <w:color w:val="000000" w:themeColor="text1"/>
          <w:u w:val="single"/>
        </w:rPr>
        <w:t>10</w:t>
      </w:r>
      <w:r w:rsidR="00CD0CA9" w:rsidRPr="0082571E">
        <w:rPr>
          <w:color w:val="000000" w:themeColor="text1"/>
        </w:rPr>
        <w:t>)</w:t>
      </w:r>
      <w:r w:rsidRPr="0082571E">
        <w:rPr>
          <w:color w:val="000000" w:themeColor="text1"/>
        </w:rPr>
        <w:t>.</w:t>
      </w:r>
    </w:p>
    <w:p w14:paraId="35AA80EB" w14:textId="77777777" w:rsidR="00F67F0D" w:rsidRPr="0082571E" w:rsidRDefault="00F67F0D" w:rsidP="002C545C">
      <w:pPr>
        <w:ind w:left="360"/>
        <w:jc w:val="both"/>
        <w:rPr>
          <w:color w:val="000000" w:themeColor="text1"/>
        </w:rPr>
      </w:pPr>
    </w:p>
    <w:p w14:paraId="69209867" w14:textId="77777777" w:rsidR="002C545C" w:rsidRPr="0082571E" w:rsidRDefault="002C545C" w:rsidP="002C545C">
      <w:pPr>
        <w:ind w:left="360"/>
        <w:jc w:val="both"/>
        <w:rPr>
          <w:color w:val="000000" w:themeColor="text1"/>
        </w:rPr>
      </w:pPr>
      <w:r w:rsidRPr="0082571E">
        <w:rPr>
          <w:color w:val="000000" w:themeColor="text1"/>
        </w:rPr>
        <w:t>“Department director” means the individual appointed by the governor of Arizona as provided in A.R.S. § 41-604, to administer the Arizona Department of Veterans’ Services.</w:t>
      </w:r>
    </w:p>
    <w:p w14:paraId="228389E0" w14:textId="77777777" w:rsidR="002C545C" w:rsidRPr="0082571E" w:rsidRDefault="002C545C" w:rsidP="002C545C">
      <w:pPr>
        <w:ind w:left="360"/>
        <w:jc w:val="both"/>
        <w:rPr>
          <w:color w:val="000000" w:themeColor="text1"/>
        </w:rPr>
      </w:pPr>
    </w:p>
    <w:p w14:paraId="2B4D23C7" w14:textId="6E35A496" w:rsidR="002C545C" w:rsidRPr="0082571E" w:rsidRDefault="002C545C" w:rsidP="002C545C">
      <w:pPr>
        <w:ind w:left="360"/>
        <w:jc w:val="both"/>
        <w:rPr>
          <w:color w:val="000000" w:themeColor="text1"/>
        </w:rPr>
      </w:pPr>
      <w:r w:rsidRPr="0082571E">
        <w:rPr>
          <w:color w:val="000000" w:themeColor="text1"/>
        </w:rPr>
        <w:t>“Devise” means “when used as a noun, … a testamentary disposition of real or personal property and, when used as a verb, means to dispose of real or personal property by will” as provided in A.R.S. § 14-1201(</w:t>
      </w:r>
      <w:r w:rsidR="00CD0CA9" w:rsidRPr="003E3A3B">
        <w:rPr>
          <w:strike/>
          <w:color w:val="000000" w:themeColor="text1"/>
        </w:rPr>
        <w:t>13</w:t>
      </w:r>
      <w:r w:rsidR="007B5F43" w:rsidRPr="003E3A3B">
        <w:rPr>
          <w:color w:val="000000" w:themeColor="text1"/>
          <w:u w:val="single"/>
        </w:rPr>
        <w:t>14</w:t>
      </w:r>
      <w:r w:rsidR="00CD0CA9" w:rsidRPr="0082571E">
        <w:rPr>
          <w:color w:val="000000" w:themeColor="text1"/>
        </w:rPr>
        <w:t>)</w:t>
      </w:r>
      <w:r w:rsidRPr="0082571E">
        <w:rPr>
          <w:color w:val="000000" w:themeColor="text1"/>
        </w:rPr>
        <w:t>.</w:t>
      </w:r>
    </w:p>
    <w:p w14:paraId="4962551F" w14:textId="77777777" w:rsidR="002C545C" w:rsidRPr="0082571E" w:rsidRDefault="002C545C" w:rsidP="002C545C">
      <w:pPr>
        <w:ind w:left="360"/>
        <w:jc w:val="both"/>
        <w:rPr>
          <w:color w:val="000000" w:themeColor="text1"/>
        </w:rPr>
      </w:pPr>
    </w:p>
    <w:p w14:paraId="5C685935" w14:textId="3605BAB1" w:rsidR="002C545C" w:rsidRPr="0082571E" w:rsidRDefault="002C545C" w:rsidP="002C545C">
      <w:pPr>
        <w:ind w:left="360"/>
        <w:jc w:val="both"/>
        <w:rPr>
          <w:color w:val="000000" w:themeColor="text1"/>
        </w:rPr>
      </w:pPr>
      <w:r w:rsidRPr="0082571E">
        <w:rPr>
          <w:color w:val="000000" w:themeColor="text1"/>
        </w:rPr>
        <w:t>“Devisee” means “a person designated in a will to receive a devise” as provided in A.R.S. § 14-1201(</w:t>
      </w:r>
      <w:r w:rsidR="00CD0CA9" w:rsidRPr="003E3A3B">
        <w:rPr>
          <w:strike/>
          <w:color w:val="000000" w:themeColor="text1"/>
        </w:rPr>
        <w:t>14</w:t>
      </w:r>
      <w:r w:rsidR="007B5F43" w:rsidRPr="0082571E">
        <w:rPr>
          <w:color w:val="000000" w:themeColor="text1"/>
          <w:u w:val="single"/>
        </w:rPr>
        <w:t>15</w:t>
      </w:r>
      <w:r w:rsidR="00CD0CA9" w:rsidRPr="0082571E">
        <w:rPr>
          <w:color w:val="000000" w:themeColor="text1"/>
        </w:rPr>
        <w:t>)</w:t>
      </w:r>
      <w:r w:rsidRPr="0082571E">
        <w:rPr>
          <w:color w:val="000000" w:themeColor="text1"/>
        </w:rPr>
        <w:t xml:space="preserve">. </w:t>
      </w:r>
    </w:p>
    <w:p w14:paraId="2A332304" w14:textId="77777777" w:rsidR="002C545C" w:rsidRPr="0082571E" w:rsidRDefault="002C545C" w:rsidP="002C545C">
      <w:pPr>
        <w:ind w:left="360"/>
        <w:jc w:val="both"/>
        <w:rPr>
          <w:color w:val="000000" w:themeColor="text1"/>
        </w:rPr>
      </w:pPr>
    </w:p>
    <w:p w14:paraId="06D3255A" w14:textId="41109574" w:rsidR="002C545C" w:rsidRPr="0082571E" w:rsidRDefault="002C545C" w:rsidP="00E54589">
      <w:pPr>
        <w:ind w:left="360"/>
        <w:jc w:val="both"/>
        <w:rPr>
          <w:color w:val="000000" w:themeColor="text1"/>
        </w:rPr>
      </w:pPr>
      <w:r w:rsidRPr="0082571E">
        <w:rPr>
          <w:color w:val="000000" w:themeColor="text1"/>
        </w:rPr>
        <w:t>“Fiduciary</w:t>
      </w:r>
      <w:r w:rsidR="008A267B">
        <w:rPr>
          <w:color w:val="000000" w:themeColor="text1"/>
          <w:u w:val="single"/>
        </w:rPr>
        <w:t>,</w:t>
      </w:r>
      <w:r w:rsidRPr="0082571E">
        <w:rPr>
          <w:color w:val="000000" w:themeColor="text1"/>
        </w:rPr>
        <w:t xml:space="preserve">” </w:t>
      </w:r>
      <w:r w:rsidRPr="00EB7006">
        <w:rPr>
          <w:strike/>
          <w:color w:val="000000" w:themeColor="text1"/>
        </w:rPr>
        <w:t xml:space="preserve">as provided in </w:t>
      </w:r>
      <w:r w:rsidR="00EB7006">
        <w:rPr>
          <w:color w:val="000000" w:themeColor="text1"/>
          <w:u w:val="single"/>
        </w:rPr>
        <w:t xml:space="preserve">consistent with </w:t>
      </w:r>
      <w:r w:rsidRPr="0082571E">
        <w:rPr>
          <w:color w:val="000000" w:themeColor="text1"/>
        </w:rPr>
        <w:t>A.R.S. § 14-5651</w:t>
      </w:r>
      <w:r w:rsidRPr="00063B38">
        <w:rPr>
          <w:color w:val="000000" w:themeColor="text1"/>
        </w:rPr>
        <w:t>(</w:t>
      </w:r>
      <w:r w:rsidR="005B79E8" w:rsidRPr="00063B38">
        <w:rPr>
          <w:color w:val="000000" w:themeColor="text1"/>
        </w:rPr>
        <w:t>K)</w:t>
      </w:r>
      <w:r w:rsidRPr="00063B38">
        <w:rPr>
          <w:color w:val="000000" w:themeColor="text1"/>
        </w:rPr>
        <w:t>(1)</w:t>
      </w:r>
      <w:r w:rsidR="00B82BDF">
        <w:rPr>
          <w:color w:val="000000" w:themeColor="text1"/>
        </w:rPr>
        <w:t xml:space="preserve"> </w:t>
      </w:r>
      <w:r w:rsidR="00B82BDF">
        <w:rPr>
          <w:color w:val="000000" w:themeColor="text1"/>
          <w:u w:val="single"/>
        </w:rPr>
        <w:t>and (J)</w:t>
      </w:r>
      <w:r w:rsidR="008A267B" w:rsidRPr="008A267B">
        <w:rPr>
          <w:color w:val="000000" w:themeColor="text1"/>
          <w:u w:val="single"/>
        </w:rPr>
        <w:t>,</w:t>
      </w:r>
      <w:r w:rsidRPr="0082571E">
        <w:rPr>
          <w:color w:val="000000" w:themeColor="text1"/>
        </w:rPr>
        <w:t xml:space="preserve"> means:</w:t>
      </w:r>
    </w:p>
    <w:p w14:paraId="6D4C9973" w14:textId="77777777" w:rsidR="002C545C" w:rsidRPr="00BD7840" w:rsidRDefault="002C545C" w:rsidP="00626ECD">
      <w:pPr>
        <w:tabs>
          <w:tab w:val="center" w:pos="4860"/>
        </w:tabs>
        <w:ind w:left="1080" w:right="720"/>
        <w:jc w:val="both"/>
        <w:rPr>
          <w:strike/>
          <w:color w:val="000000" w:themeColor="text1"/>
        </w:rPr>
      </w:pPr>
      <w:r w:rsidRPr="00BD7840">
        <w:rPr>
          <w:strike/>
          <w:color w:val="000000" w:themeColor="text1"/>
        </w:rPr>
        <w:t>…</w:t>
      </w:r>
      <w:r w:rsidR="00626ECD" w:rsidRPr="00BD7840">
        <w:rPr>
          <w:strike/>
          <w:color w:val="000000" w:themeColor="text1"/>
        </w:rPr>
        <w:tab/>
      </w:r>
    </w:p>
    <w:p w14:paraId="2EA7D3FA" w14:textId="2A11B69B" w:rsidR="002C545C" w:rsidRPr="0082571E" w:rsidRDefault="00CF1CCE" w:rsidP="00A546DF">
      <w:pPr>
        <w:pStyle w:val="Level1"/>
        <w:ind w:left="1260" w:right="0" w:hanging="540"/>
        <w:jc w:val="both"/>
        <w:rPr>
          <w:color w:val="000000" w:themeColor="text1"/>
        </w:rPr>
      </w:pPr>
      <w:r w:rsidRPr="00BD7840">
        <w:rPr>
          <w:strike/>
          <w:color w:val="000000" w:themeColor="text1"/>
        </w:rPr>
        <w:t>(a)</w:t>
      </w:r>
      <w:r w:rsidR="00BD7840" w:rsidRPr="00BD7840">
        <w:rPr>
          <w:color w:val="000000" w:themeColor="text1"/>
          <w:u w:val="single"/>
        </w:rPr>
        <w:t>1.</w:t>
      </w:r>
      <w:r w:rsidRPr="0082571E">
        <w:rPr>
          <w:color w:val="000000" w:themeColor="text1"/>
        </w:rPr>
        <w:tab/>
      </w:r>
      <w:r w:rsidR="002C545C" w:rsidRPr="0082571E">
        <w:rPr>
          <w:color w:val="000000" w:themeColor="text1"/>
        </w:rPr>
        <w:t xml:space="preserve">A person who for a fee serves as a </w:t>
      </w:r>
      <w:r w:rsidR="002C545C" w:rsidRPr="00A137A6">
        <w:rPr>
          <w:strike/>
          <w:color w:val="000000" w:themeColor="text1"/>
        </w:rPr>
        <w:t xml:space="preserve">court appointed </w:t>
      </w:r>
      <w:r w:rsidR="002C545C" w:rsidRPr="0082571E">
        <w:rPr>
          <w:color w:val="000000" w:themeColor="text1"/>
        </w:rPr>
        <w:t>guardian or conservator for one or more persons who are unrelated to the fiduciary.</w:t>
      </w:r>
    </w:p>
    <w:p w14:paraId="777BF9C1" w14:textId="77777777" w:rsidR="002C545C" w:rsidRPr="0082571E" w:rsidRDefault="002C545C" w:rsidP="00A137A6">
      <w:pPr>
        <w:ind w:left="1260" w:hanging="540"/>
        <w:jc w:val="both"/>
        <w:rPr>
          <w:color w:val="000000" w:themeColor="text1"/>
        </w:rPr>
      </w:pPr>
    </w:p>
    <w:p w14:paraId="6A295C71" w14:textId="49F1AE71" w:rsidR="002C545C" w:rsidRDefault="00A137A6" w:rsidP="00A137A6">
      <w:pPr>
        <w:pStyle w:val="Level1"/>
        <w:tabs>
          <w:tab w:val="left" w:pos="-1080"/>
          <w:tab w:val="left" w:pos="-720"/>
        </w:tabs>
        <w:ind w:left="1260" w:right="0" w:hanging="540"/>
        <w:jc w:val="both"/>
        <w:rPr>
          <w:color w:val="000000" w:themeColor="text1"/>
        </w:rPr>
      </w:pPr>
      <w:r w:rsidRPr="00A137A6">
        <w:rPr>
          <w:strike/>
          <w:color w:val="000000" w:themeColor="text1"/>
          <w:u w:val="single"/>
        </w:rPr>
        <w:t>(b)</w:t>
      </w:r>
      <w:r w:rsidR="00A546DF">
        <w:rPr>
          <w:color w:val="000000" w:themeColor="text1"/>
          <w:u w:val="single"/>
        </w:rPr>
        <w:t xml:space="preserve">2. </w:t>
      </w:r>
      <w:r w:rsidR="002C545C" w:rsidRPr="0082571E">
        <w:rPr>
          <w:color w:val="000000" w:themeColor="text1"/>
        </w:rPr>
        <w:t xml:space="preserve">A person who for a fee serves as a </w:t>
      </w:r>
      <w:r w:rsidR="002C545C" w:rsidRPr="00A137A6">
        <w:rPr>
          <w:strike/>
          <w:color w:val="000000" w:themeColor="text1"/>
        </w:rPr>
        <w:t xml:space="preserve">court appointed </w:t>
      </w:r>
      <w:r w:rsidR="002C545C" w:rsidRPr="0082571E">
        <w:rPr>
          <w:color w:val="000000" w:themeColor="text1"/>
        </w:rPr>
        <w:t>personal representative and who is not related to the decedent, is not nominated in a will or by a power conferred in a will</w:t>
      </w:r>
      <w:r w:rsidR="00DE2232">
        <w:rPr>
          <w:color w:val="000000" w:themeColor="text1"/>
          <w:u w:val="single"/>
        </w:rPr>
        <w:t>,</w:t>
      </w:r>
      <w:r w:rsidR="002C545C" w:rsidRPr="0082571E">
        <w:rPr>
          <w:color w:val="000000" w:themeColor="text1"/>
        </w:rPr>
        <w:t xml:space="preserve"> and is not a devisee in the will.</w:t>
      </w:r>
    </w:p>
    <w:p w14:paraId="57BE0D20" w14:textId="310A69EE" w:rsidR="009947DE" w:rsidRDefault="009947DE" w:rsidP="00A137A6">
      <w:pPr>
        <w:pStyle w:val="Level1"/>
        <w:tabs>
          <w:tab w:val="left" w:pos="-1080"/>
          <w:tab w:val="left" w:pos="-720"/>
        </w:tabs>
        <w:ind w:left="1260" w:right="0" w:hanging="540"/>
        <w:jc w:val="both"/>
        <w:rPr>
          <w:color w:val="000000" w:themeColor="text1"/>
        </w:rPr>
      </w:pPr>
    </w:p>
    <w:p w14:paraId="778E991D" w14:textId="71FAE96F" w:rsidR="009947DE" w:rsidRPr="009947DE" w:rsidRDefault="009947DE" w:rsidP="00A137A6">
      <w:pPr>
        <w:pStyle w:val="Level1"/>
        <w:tabs>
          <w:tab w:val="left" w:pos="-1080"/>
          <w:tab w:val="left" w:pos="-720"/>
        </w:tabs>
        <w:ind w:left="1260" w:right="0" w:hanging="540"/>
        <w:jc w:val="both"/>
        <w:rPr>
          <w:color w:val="000000" w:themeColor="text1"/>
          <w:u w:val="single"/>
        </w:rPr>
      </w:pPr>
      <w:r>
        <w:rPr>
          <w:color w:val="000000" w:themeColor="text1"/>
          <w:u w:val="single"/>
        </w:rPr>
        <w:t>3.</w:t>
      </w:r>
      <w:r>
        <w:rPr>
          <w:color w:val="000000" w:themeColor="text1"/>
          <w:u w:val="single"/>
        </w:rPr>
        <w:tab/>
        <w:t xml:space="preserve">A person who </w:t>
      </w:r>
      <w:r w:rsidR="00F42434">
        <w:rPr>
          <w:color w:val="000000" w:themeColor="text1"/>
          <w:u w:val="single"/>
        </w:rPr>
        <w:t>for a fee serves as a trustee or agent under a power of attorney</w:t>
      </w:r>
      <w:r w:rsidR="00B273C7">
        <w:rPr>
          <w:color w:val="000000" w:themeColor="text1"/>
          <w:u w:val="single"/>
        </w:rPr>
        <w:t>.</w:t>
      </w:r>
    </w:p>
    <w:p w14:paraId="4FCC5AA7" w14:textId="77777777" w:rsidR="002C545C" w:rsidRPr="0082571E" w:rsidRDefault="002C545C" w:rsidP="00A546DF">
      <w:pPr>
        <w:ind w:left="1260" w:hanging="540"/>
        <w:jc w:val="both"/>
        <w:rPr>
          <w:color w:val="000000" w:themeColor="text1"/>
        </w:rPr>
      </w:pPr>
    </w:p>
    <w:p w14:paraId="6DBE9F51" w14:textId="389726E0" w:rsidR="002C545C" w:rsidRPr="0082571E" w:rsidRDefault="002C545C" w:rsidP="00A546DF">
      <w:pPr>
        <w:ind w:left="1260" w:hanging="540"/>
        <w:jc w:val="both"/>
        <w:rPr>
          <w:color w:val="000000" w:themeColor="text1"/>
        </w:rPr>
      </w:pPr>
      <w:r w:rsidRPr="00BD7840">
        <w:rPr>
          <w:strike/>
          <w:color w:val="000000" w:themeColor="text1"/>
        </w:rPr>
        <w:t>(c)</w:t>
      </w:r>
      <w:r w:rsidR="00001725">
        <w:rPr>
          <w:color w:val="000000" w:themeColor="text1"/>
          <w:u w:val="single"/>
        </w:rPr>
        <w:t>4</w:t>
      </w:r>
      <w:r w:rsidR="00A546DF">
        <w:rPr>
          <w:color w:val="000000" w:themeColor="text1"/>
          <w:u w:val="single"/>
        </w:rPr>
        <w:t>.</w:t>
      </w:r>
      <w:r w:rsidRPr="0082571E">
        <w:rPr>
          <w:color w:val="000000" w:themeColor="text1"/>
        </w:rPr>
        <w:tab/>
        <w:t>A public fiduciary appointed pursuant to section 14-5601.</w:t>
      </w:r>
    </w:p>
    <w:p w14:paraId="44F2E0C9" w14:textId="77777777" w:rsidR="002C545C" w:rsidRPr="0082571E" w:rsidRDefault="002C545C" w:rsidP="00A546DF">
      <w:pPr>
        <w:tabs>
          <w:tab w:val="left" w:pos="-1080"/>
          <w:tab w:val="left" w:pos="-720"/>
        </w:tabs>
        <w:ind w:left="1260" w:hanging="540"/>
        <w:jc w:val="both"/>
        <w:rPr>
          <w:color w:val="000000" w:themeColor="text1"/>
        </w:rPr>
      </w:pPr>
    </w:p>
    <w:p w14:paraId="34A64A53" w14:textId="3F1E7E30" w:rsidR="002C545C" w:rsidRPr="0082571E" w:rsidRDefault="002C545C" w:rsidP="00A546DF">
      <w:pPr>
        <w:ind w:left="1260" w:hanging="540"/>
        <w:jc w:val="both"/>
        <w:rPr>
          <w:color w:val="000000" w:themeColor="text1"/>
        </w:rPr>
      </w:pPr>
      <w:r w:rsidRPr="00BD7840">
        <w:rPr>
          <w:strike/>
          <w:color w:val="000000" w:themeColor="text1"/>
        </w:rPr>
        <w:t>(d)</w:t>
      </w:r>
      <w:r w:rsidR="00001725">
        <w:rPr>
          <w:color w:val="000000" w:themeColor="text1"/>
          <w:u w:val="single"/>
        </w:rPr>
        <w:t>5</w:t>
      </w:r>
      <w:r w:rsidR="00A546DF">
        <w:rPr>
          <w:color w:val="000000" w:themeColor="text1"/>
          <w:u w:val="single"/>
        </w:rPr>
        <w:t xml:space="preserve">. </w:t>
      </w:r>
      <w:r w:rsidRPr="0082571E">
        <w:rPr>
          <w:color w:val="000000" w:themeColor="text1"/>
        </w:rPr>
        <w:tab/>
        <w:t xml:space="preserve">The </w:t>
      </w:r>
      <w:r w:rsidR="00B273C7">
        <w:rPr>
          <w:color w:val="000000" w:themeColor="text1"/>
          <w:u w:val="single"/>
        </w:rPr>
        <w:t xml:space="preserve">Arizona </w:t>
      </w:r>
      <w:r w:rsidRPr="00001725">
        <w:rPr>
          <w:strike/>
          <w:color w:val="000000" w:themeColor="text1"/>
        </w:rPr>
        <w:t>department</w:t>
      </w:r>
      <w:r w:rsidRPr="0082571E">
        <w:rPr>
          <w:color w:val="000000" w:themeColor="text1"/>
        </w:rPr>
        <w:t xml:space="preserve"> </w:t>
      </w:r>
      <w:r w:rsidR="00001725">
        <w:rPr>
          <w:color w:val="000000" w:themeColor="text1"/>
          <w:u w:val="single"/>
        </w:rPr>
        <w:t xml:space="preserve">Department </w:t>
      </w:r>
      <w:r w:rsidRPr="0082571E">
        <w:rPr>
          <w:color w:val="000000" w:themeColor="text1"/>
        </w:rPr>
        <w:t xml:space="preserve">of </w:t>
      </w:r>
      <w:r w:rsidRPr="00001725">
        <w:rPr>
          <w:strike/>
          <w:color w:val="000000" w:themeColor="text1"/>
        </w:rPr>
        <w:t>veterans’ services</w:t>
      </w:r>
      <w:r w:rsidR="00001725">
        <w:rPr>
          <w:color w:val="000000" w:themeColor="text1"/>
        </w:rPr>
        <w:t xml:space="preserve"> </w:t>
      </w:r>
      <w:r w:rsidR="00001725">
        <w:rPr>
          <w:color w:val="000000" w:themeColor="text1"/>
          <w:u w:val="single"/>
        </w:rPr>
        <w:t>Veterans’ Services</w:t>
      </w:r>
      <w:r w:rsidRPr="0082571E">
        <w:rPr>
          <w:color w:val="000000" w:themeColor="text1"/>
        </w:rPr>
        <w:t>.</w:t>
      </w:r>
    </w:p>
    <w:p w14:paraId="6A7E1AAE" w14:textId="77777777" w:rsidR="002C545C" w:rsidRPr="0082571E" w:rsidRDefault="002C545C" w:rsidP="00A546DF">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080"/>
        <w:jc w:val="both"/>
        <w:rPr>
          <w:color w:val="000000" w:themeColor="text1"/>
        </w:rPr>
      </w:pPr>
    </w:p>
    <w:p w14:paraId="02D27ED3" w14:textId="77777777" w:rsidR="00FE2F4A" w:rsidRPr="0082571E" w:rsidRDefault="00FE2F4A" w:rsidP="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rPr>
          <w:color w:val="000000" w:themeColor="text1"/>
        </w:rPr>
      </w:pPr>
    </w:p>
    <w:p w14:paraId="6058108F" w14:textId="77777777" w:rsidR="00FE2F4A" w:rsidRPr="0082571E" w:rsidRDefault="00FE2F4A" w:rsidP="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rPr>
          <w:color w:val="000000" w:themeColor="text1"/>
        </w:rPr>
      </w:pPr>
    </w:p>
    <w:p w14:paraId="2D8028BA" w14:textId="77777777" w:rsidR="00FE2F4A" w:rsidRPr="0082571E" w:rsidRDefault="00FE2F4A" w:rsidP="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rPr>
          <w:color w:val="000000" w:themeColor="text1"/>
        </w:rPr>
      </w:pPr>
    </w:p>
    <w:p w14:paraId="28A72BD5" w14:textId="77777777" w:rsidR="002C545C" w:rsidRPr="0082571E" w:rsidRDefault="002C545C" w:rsidP="006502DE">
      <w:pPr>
        <w:ind w:left="360"/>
        <w:jc w:val="both"/>
        <w:rPr>
          <w:color w:val="000000" w:themeColor="text1"/>
        </w:rPr>
      </w:pPr>
      <w:r w:rsidRPr="0082571E">
        <w:rPr>
          <w:color w:val="000000" w:themeColor="text1"/>
        </w:rPr>
        <w:t>“Financial institution” means, as provided in A.R.S. § 14-5651</w:t>
      </w:r>
      <w:r w:rsidR="005B79E8" w:rsidRPr="0082571E">
        <w:rPr>
          <w:color w:val="000000" w:themeColor="text1"/>
        </w:rPr>
        <w:t>(K)</w:t>
      </w:r>
      <w:r w:rsidRPr="0082571E">
        <w:rPr>
          <w:color w:val="000000" w:themeColor="text1"/>
        </w:rPr>
        <w:t>(2):</w:t>
      </w:r>
    </w:p>
    <w:p w14:paraId="30495010" w14:textId="77777777" w:rsidR="002C545C" w:rsidRPr="0082571E" w:rsidRDefault="002C545C" w:rsidP="006502DE">
      <w:pPr>
        <w:tabs>
          <w:tab w:val="left" w:pos="1260"/>
        </w:tabs>
        <w:ind w:left="360"/>
        <w:jc w:val="both"/>
        <w:rPr>
          <w:color w:val="000000" w:themeColor="text1"/>
        </w:rPr>
      </w:pPr>
    </w:p>
    <w:p w14:paraId="07914CCF" w14:textId="77777777" w:rsidR="002C545C" w:rsidRPr="0082571E" w:rsidRDefault="002C545C" w:rsidP="00FB25B7">
      <w:pPr>
        <w:pStyle w:val="BlockText"/>
      </w:pPr>
      <w:r w:rsidRPr="0082571E">
        <w:t xml:space="preserve">[A] bank that is insured by the federal deposit insurance corporation and chartered under the laws of the United States or any state, a trust company owned by a bank holding company that is regulated by the federal reserve board or a trust company </w:t>
      </w:r>
      <w:r w:rsidR="00616987" w:rsidRPr="0082571E">
        <w:t xml:space="preserve">that is </w:t>
      </w:r>
      <w:r w:rsidRPr="0082571E">
        <w:t>chartered under the laws of the United States or this state.</w:t>
      </w:r>
    </w:p>
    <w:p w14:paraId="6C3C5040" w14:textId="77777777" w:rsidR="002C545C" w:rsidRPr="0082571E" w:rsidRDefault="002C545C" w:rsidP="002C545C">
      <w:pPr>
        <w:ind w:left="1080" w:right="720"/>
        <w:jc w:val="both"/>
        <w:rPr>
          <w:color w:val="000000" w:themeColor="text1"/>
        </w:rPr>
      </w:pPr>
    </w:p>
    <w:p w14:paraId="60DFAA26" w14:textId="62E9AABB" w:rsidR="002C545C" w:rsidRPr="0082571E" w:rsidRDefault="002C545C" w:rsidP="006502DE">
      <w:pPr>
        <w:ind w:left="360"/>
        <w:jc w:val="both"/>
        <w:rPr>
          <w:color w:val="000000" w:themeColor="text1"/>
        </w:rPr>
      </w:pPr>
      <w:r w:rsidRPr="0082571E">
        <w:rPr>
          <w:color w:val="000000" w:themeColor="text1"/>
        </w:rPr>
        <w:t xml:space="preserve">“Foreign personal representative” means “a personal representative </w:t>
      </w:r>
      <w:r w:rsidR="0098248D" w:rsidRPr="00E54B4C">
        <w:rPr>
          <w:color w:val="000000" w:themeColor="text1"/>
          <w:u w:val="single"/>
        </w:rPr>
        <w:t xml:space="preserve">who is </w:t>
      </w:r>
      <w:r w:rsidRPr="0082571E">
        <w:rPr>
          <w:color w:val="000000" w:themeColor="text1"/>
        </w:rPr>
        <w:t xml:space="preserve">appointed by another jurisdiction” as provided in </w:t>
      </w:r>
      <w:r w:rsidRPr="00EF1344">
        <w:rPr>
          <w:color w:val="000000" w:themeColor="text1"/>
        </w:rPr>
        <w:t>A.R.S. § 14-1201(</w:t>
      </w:r>
      <w:r w:rsidR="00CD0CA9" w:rsidRPr="00EF1344">
        <w:rPr>
          <w:strike/>
          <w:color w:val="000000" w:themeColor="text1"/>
        </w:rPr>
        <w:t>20</w:t>
      </w:r>
      <w:r w:rsidR="007B5F43" w:rsidRPr="00EF1344">
        <w:rPr>
          <w:color w:val="000000" w:themeColor="text1"/>
          <w:u w:val="single"/>
        </w:rPr>
        <w:t>2</w:t>
      </w:r>
      <w:r w:rsidR="00D05F40" w:rsidRPr="00EF1344">
        <w:rPr>
          <w:color w:val="000000" w:themeColor="text1"/>
          <w:u w:val="single"/>
        </w:rPr>
        <w:t>6</w:t>
      </w:r>
      <w:r w:rsidR="00CD0CA9" w:rsidRPr="00EF1344">
        <w:rPr>
          <w:color w:val="000000" w:themeColor="text1"/>
        </w:rPr>
        <w:t>)</w:t>
      </w:r>
      <w:r w:rsidRPr="00EF1344">
        <w:rPr>
          <w:color w:val="000000" w:themeColor="text1"/>
        </w:rPr>
        <w:t>.</w:t>
      </w:r>
    </w:p>
    <w:p w14:paraId="7F8F5A3A" w14:textId="77777777" w:rsidR="002C545C" w:rsidRPr="0082571E" w:rsidRDefault="002C545C" w:rsidP="006502DE">
      <w:pPr>
        <w:jc w:val="both"/>
        <w:rPr>
          <w:color w:val="000000" w:themeColor="text1"/>
        </w:rPr>
      </w:pPr>
    </w:p>
    <w:p w14:paraId="39856EE3" w14:textId="3947B63B" w:rsidR="002C545C" w:rsidRPr="00A316DE" w:rsidRDefault="002C545C" w:rsidP="002C545C">
      <w:pPr>
        <w:tabs>
          <w:tab w:val="left" w:pos="720"/>
          <w:tab w:val="left" w:pos="1080"/>
        </w:tabs>
        <w:ind w:left="360"/>
        <w:jc w:val="both"/>
        <w:rPr>
          <w:color w:val="000000" w:themeColor="text1"/>
        </w:rPr>
      </w:pPr>
      <w:r w:rsidRPr="0082571E">
        <w:rPr>
          <w:color w:val="000000" w:themeColor="text1"/>
        </w:rPr>
        <w:t>“Guardian” means “a person who has qualified as a guardian of a minor or incapacitated person pursuant to testament</w:t>
      </w:r>
      <w:r w:rsidRPr="00A316DE">
        <w:rPr>
          <w:color w:val="000000" w:themeColor="text1"/>
        </w:rPr>
        <w:t>ary or court appointment but excludes a person who is merely a guardian ad litem” as provided in A.R.S. § 14-1201(</w:t>
      </w:r>
      <w:r w:rsidR="00CD0CA9" w:rsidRPr="00A316DE">
        <w:rPr>
          <w:strike/>
          <w:color w:val="000000" w:themeColor="text1"/>
        </w:rPr>
        <w:t>23</w:t>
      </w:r>
      <w:r w:rsidR="001A2EE8" w:rsidRPr="00A316DE">
        <w:rPr>
          <w:color w:val="000000" w:themeColor="text1"/>
          <w:u w:val="single"/>
        </w:rPr>
        <w:t>2</w:t>
      </w:r>
      <w:r w:rsidR="00A316DE" w:rsidRPr="00A316DE">
        <w:rPr>
          <w:color w:val="000000" w:themeColor="text1"/>
          <w:u w:val="single"/>
        </w:rPr>
        <w:t>9</w:t>
      </w:r>
      <w:r w:rsidR="00CD0CA9" w:rsidRPr="00A316DE">
        <w:rPr>
          <w:color w:val="000000" w:themeColor="text1"/>
        </w:rPr>
        <w:t>)</w:t>
      </w:r>
      <w:r w:rsidRPr="00A316DE">
        <w:rPr>
          <w:color w:val="000000" w:themeColor="text1"/>
        </w:rPr>
        <w:t>.</w:t>
      </w:r>
    </w:p>
    <w:p w14:paraId="4EFBD235" w14:textId="77777777" w:rsidR="002C545C" w:rsidRPr="00A316DE" w:rsidRDefault="002C545C" w:rsidP="002C545C">
      <w:pPr>
        <w:tabs>
          <w:tab w:val="left" w:pos="-1080"/>
          <w:tab w:val="left" w:pos="-720"/>
        </w:tabs>
        <w:jc w:val="both"/>
        <w:rPr>
          <w:color w:val="000000" w:themeColor="text1"/>
        </w:rPr>
      </w:pPr>
    </w:p>
    <w:p w14:paraId="2DBC09A1" w14:textId="0F26B74D" w:rsidR="002C545C" w:rsidRDefault="002C545C" w:rsidP="00A077C9">
      <w:pPr>
        <w:ind w:left="360"/>
        <w:jc w:val="both"/>
        <w:rPr>
          <w:color w:val="000000" w:themeColor="text1"/>
        </w:rPr>
      </w:pPr>
      <w:r w:rsidRPr="00A316DE">
        <w:rPr>
          <w:color w:val="000000" w:themeColor="text1"/>
        </w:rPr>
        <w:t xml:space="preserve">“Guardian ad litem” </w:t>
      </w:r>
      <w:r w:rsidRPr="00A316DE">
        <w:rPr>
          <w:strike/>
          <w:color w:val="000000" w:themeColor="text1"/>
        </w:rPr>
        <w:t>means</w:t>
      </w:r>
      <w:r w:rsidR="00C97BEE" w:rsidRPr="00A316DE">
        <w:rPr>
          <w:color w:val="000000" w:themeColor="text1"/>
        </w:rPr>
        <w:t xml:space="preserve"> </w:t>
      </w:r>
      <w:r w:rsidR="00C97BEE" w:rsidRPr="00A316DE">
        <w:rPr>
          <w:color w:val="000000" w:themeColor="text1"/>
          <w:u w:val="single"/>
        </w:rPr>
        <w:t>includes</w:t>
      </w:r>
      <w:r w:rsidRPr="00A316DE">
        <w:rPr>
          <w:color w:val="000000" w:themeColor="text1"/>
        </w:rPr>
        <w:t xml:space="preserve"> “a person </w:t>
      </w:r>
      <w:r w:rsidR="007F5AA7" w:rsidRPr="00A316DE">
        <w:rPr>
          <w:color w:val="000000" w:themeColor="text1"/>
        </w:rPr>
        <w:t xml:space="preserve">who is </w:t>
      </w:r>
      <w:r w:rsidRPr="00A316DE">
        <w:rPr>
          <w:color w:val="000000" w:themeColor="text1"/>
        </w:rPr>
        <w:t>appointed</w:t>
      </w:r>
      <w:r w:rsidR="00217DFB" w:rsidRPr="00A316DE">
        <w:rPr>
          <w:color w:val="000000" w:themeColor="text1"/>
        </w:rPr>
        <w:t xml:space="preserve"> pursuant to </w:t>
      </w:r>
      <w:r w:rsidR="008D143E" w:rsidRPr="00A316DE">
        <w:rPr>
          <w:color w:val="000000" w:themeColor="text1"/>
          <w:u w:val="single"/>
        </w:rPr>
        <w:t xml:space="preserve">[A.R.S.] </w:t>
      </w:r>
      <w:r w:rsidR="00217DFB" w:rsidRPr="00A316DE">
        <w:rPr>
          <w:color w:val="000000" w:themeColor="text1"/>
        </w:rPr>
        <w:t>§ 14-1408</w:t>
      </w:r>
      <w:r w:rsidR="0098248D" w:rsidRPr="00E54B4C">
        <w:rPr>
          <w:color w:val="000000" w:themeColor="text1"/>
          <w:u w:val="single"/>
        </w:rPr>
        <w:t>”</w:t>
      </w:r>
      <w:r w:rsidR="00217DFB" w:rsidRPr="00A316DE">
        <w:rPr>
          <w:color w:val="000000" w:themeColor="text1"/>
        </w:rPr>
        <w:t xml:space="preserve"> </w:t>
      </w:r>
      <w:r w:rsidRPr="00A316DE">
        <w:rPr>
          <w:color w:val="000000" w:themeColor="text1"/>
        </w:rPr>
        <w:t xml:space="preserve">as provided </w:t>
      </w:r>
      <w:r w:rsidR="00217DFB" w:rsidRPr="00A316DE">
        <w:rPr>
          <w:color w:val="000000" w:themeColor="text1"/>
        </w:rPr>
        <w:t xml:space="preserve">in </w:t>
      </w:r>
      <w:r w:rsidRPr="00A316DE">
        <w:rPr>
          <w:color w:val="000000" w:themeColor="text1"/>
        </w:rPr>
        <w:t>A.R.S. §</w:t>
      </w:r>
      <w:r w:rsidR="00217DFB" w:rsidRPr="00A316DE">
        <w:rPr>
          <w:color w:val="000000" w:themeColor="text1"/>
        </w:rPr>
        <w:t xml:space="preserve"> 14-1201</w:t>
      </w:r>
      <w:r w:rsidR="00616987" w:rsidRPr="00A316DE">
        <w:rPr>
          <w:color w:val="000000" w:themeColor="text1"/>
        </w:rPr>
        <w:t>(</w:t>
      </w:r>
      <w:r w:rsidR="00616987" w:rsidRPr="00A316DE">
        <w:rPr>
          <w:strike/>
          <w:color w:val="000000" w:themeColor="text1"/>
        </w:rPr>
        <w:t>24</w:t>
      </w:r>
      <w:r w:rsidR="00A316DE" w:rsidRPr="00A316DE">
        <w:rPr>
          <w:color w:val="000000" w:themeColor="text1"/>
          <w:u w:val="single"/>
        </w:rPr>
        <w:t>30</w:t>
      </w:r>
      <w:r w:rsidR="00616987" w:rsidRPr="00A316DE">
        <w:rPr>
          <w:color w:val="000000" w:themeColor="text1"/>
        </w:rPr>
        <w:t>)</w:t>
      </w:r>
      <w:r w:rsidRPr="00A316DE">
        <w:rPr>
          <w:color w:val="000000" w:themeColor="text1"/>
        </w:rPr>
        <w:t>.</w:t>
      </w:r>
    </w:p>
    <w:p w14:paraId="61A0B6BA" w14:textId="6D8EE4DB" w:rsidR="008408A7" w:rsidRDefault="008408A7" w:rsidP="00A077C9">
      <w:pPr>
        <w:ind w:left="360"/>
        <w:jc w:val="both"/>
        <w:rPr>
          <w:color w:val="000000" w:themeColor="text1"/>
        </w:rPr>
      </w:pPr>
    </w:p>
    <w:p w14:paraId="1DEEA1A4" w14:textId="440460E4" w:rsidR="008408A7" w:rsidRPr="00853E9E" w:rsidRDefault="008408A7" w:rsidP="00A077C9">
      <w:pPr>
        <w:ind w:left="360"/>
        <w:jc w:val="both"/>
        <w:rPr>
          <w:color w:val="000000" w:themeColor="text1"/>
          <w:u w:val="single"/>
        </w:rPr>
      </w:pPr>
      <w:r w:rsidRPr="00853E9E">
        <w:rPr>
          <w:color w:val="000000" w:themeColor="text1"/>
          <w:u w:val="single"/>
        </w:rPr>
        <w:t xml:space="preserve">“Minor ward” means a minor for whom a guardian has been appointed solely because of minority” </w:t>
      </w:r>
      <w:r w:rsidR="00853E9E" w:rsidRPr="00853E9E">
        <w:rPr>
          <w:color w:val="000000" w:themeColor="text1"/>
          <w:spacing w:val="-4"/>
          <w:u w:val="single"/>
        </w:rPr>
        <w:t>as provided in A.R.S. § 14-5101(16)</w:t>
      </w:r>
      <w:r w:rsidRPr="00853E9E">
        <w:rPr>
          <w:color w:val="000000" w:themeColor="text1"/>
          <w:u w:val="single"/>
        </w:rPr>
        <w:t>.</w:t>
      </w:r>
    </w:p>
    <w:p w14:paraId="21CA3F2E" w14:textId="77777777" w:rsidR="00271871" w:rsidRPr="0082571E" w:rsidRDefault="00271871" w:rsidP="002C545C">
      <w:pPr>
        <w:tabs>
          <w:tab w:val="left" w:pos="-1080"/>
          <w:tab w:val="left" w:pos="-720"/>
        </w:tabs>
        <w:jc w:val="both"/>
        <w:rPr>
          <w:color w:val="000000" w:themeColor="text1"/>
        </w:rPr>
      </w:pPr>
    </w:p>
    <w:p w14:paraId="66E68B72" w14:textId="5C786D72" w:rsidR="002C545C" w:rsidRPr="0082571E" w:rsidRDefault="002C545C" w:rsidP="003E3A3B">
      <w:pPr>
        <w:tabs>
          <w:tab w:val="left" w:pos="7650"/>
        </w:tabs>
        <w:ind w:left="360"/>
        <w:jc w:val="both"/>
        <w:rPr>
          <w:color w:val="000000" w:themeColor="text1"/>
        </w:rPr>
      </w:pPr>
      <w:r w:rsidRPr="0082571E">
        <w:rPr>
          <w:color w:val="000000" w:themeColor="text1"/>
        </w:rPr>
        <w:t>“Personal representative”</w:t>
      </w:r>
      <w:r w:rsidR="00A14A41">
        <w:rPr>
          <w:color w:val="000000" w:themeColor="text1"/>
        </w:rPr>
        <w:t xml:space="preserve"> </w:t>
      </w:r>
      <w:r w:rsidR="00A14A41" w:rsidRPr="006F09F8">
        <w:rPr>
          <w:strike/>
          <w:color w:val="000000" w:themeColor="text1"/>
        </w:rPr>
        <w:t>means</w:t>
      </w:r>
      <w:r w:rsidR="00583AD4">
        <w:rPr>
          <w:color w:val="000000" w:themeColor="text1"/>
        </w:rPr>
        <w:t xml:space="preserve"> </w:t>
      </w:r>
      <w:r w:rsidR="00E07D51" w:rsidRPr="00E07D51">
        <w:rPr>
          <w:color w:val="000000" w:themeColor="text1"/>
          <w:u w:val="single"/>
        </w:rPr>
        <w:t>has the meaning</w:t>
      </w:r>
      <w:r w:rsidR="00212CF0">
        <w:rPr>
          <w:color w:val="000000" w:themeColor="text1"/>
          <w:u w:val="single"/>
        </w:rPr>
        <w:t xml:space="preserve"> as provided in A.R.S. § 14-1201</w:t>
      </w:r>
      <w:r w:rsidR="00360084">
        <w:rPr>
          <w:color w:val="000000" w:themeColor="text1"/>
          <w:u w:val="single"/>
        </w:rPr>
        <w:t>(48)</w:t>
      </w:r>
      <w:r w:rsidR="00590B0C">
        <w:rPr>
          <w:color w:val="000000" w:themeColor="text1"/>
          <w:u w:val="single"/>
        </w:rPr>
        <w:t xml:space="preserve"> and </w:t>
      </w:r>
      <w:r w:rsidR="00390CD0" w:rsidRPr="00390CD0">
        <w:rPr>
          <w:color w:val="000000" w:themeColor="text1"/>
        </w:rPr>
        <w:t>“</w:t>
      </w:r>
      <w:r w:rsidR="00390CD0" w:rsidRPr="00D9702A">
        <w:rPr>
          <w:strike/>
          <w:color w:val="000000" w:themeColor="text1"/>
        </w:rPr>
        <w:t xml:space="preserve">Personal representative </w:t>
      </w:r>
      <w:r w:rsidR="008C429B">
        <w:rPr>
          <w:color w:val="000000" w:themeColor="text1"/>
        </w:rPr>
        <w:t xml:space="preserve">includes </w:t>
      </w:r>
      <w:r w:rsidR="00F83366">
        <w:rPr>
          <w:color w:val="000000" w:themeColor="text1"/>
          <w:u w:val="single"/>
        </w:rPr>
        <w:t>an</w:t>
      </w:r>
      <w:r w:rsidR="00981A9F">
        <w:rPr>
          <w:color w:val="000000" w:themeColor="text1"/>
        </w:rPr>
        <w:t xml:space="preserve"> </w:t>
      </w:r>
      <w:r w:rsidRPr="0082571E">
        <w:rPr>
          <w:color w:val="000000" w:themeColor="text1"/>
        </w:rPr>
        <w:t xml:space="preserve">executor, </w:t>
      </w:r>
      <w:r w:rsidR="00981A9F" w:rsidRPr="00D1494D">
        <w:rPr>
          <w:color w:val="000000" w:themeColor="text1"/>
          <w:u w:val="single"/>
        </w:rPr>
        <w:t>an</w:t>
      </w:r>
      <w:r w:rsidR="00981A9F">
        <w:rPr>
          <w:color w:val="000000" w:themeColor="text1"/>
        </w:rPr>
        <w:t xml:space="preserve"> </w:t>
      </w:r>
      <w:r w:rsidRPr="0082571E">
        <w:rPr>
          <w:color w:val="000000" w:themeColor="text1"/>
        </w:rPr>
        <w:t xml:space="preserve">administrator, </w:t>
      </w:r>
      <w:r w:rsidR="00981A9F" w:rsidRPr="00D1494D">
        <w:rPr>
          <w:color w:val="000000" w:themeColor="text1"/>
          <w:u w:val="single"/>
        </w:rPr>
        <w:t>a</w:t>
      </w:r>
      <w:r w:rsidR="00E731BF" w:rsidRPr="00B07B79">
        <w:rPr>
          <w:color w:val="000000" w:themeColor="text1"/>
        </w:rPr>
        <w:t xml:space="preserve"> </w:t>
      </w:r>
      <w:r w:rsidRPr="0082571E">
        <w:rPr>
          <w:color w:val="000000" w:themeColor="text1"/>
        </w:rPr>
        <w:t xml:space="preserve">successor personal representative, </w:t>
      </w:r>
      <w:r w:rsidR="00981A9F" w:rsidRPr="00D1494D">
        <w:rPr>
          <w:color w:val="000000" w:themeColor="text1"/>
          <w:u w:val="single"/>
        </w:rPr>
        <w:t>a</w:t>
      </w:r>
      <w:r w:rsidR="00981A9F">
        <w:rPr>
          <w:color w:val="000000" w:themeColor="text1"/>
        </w:rPr>
        <w:t xml:space="preserve"> </w:t>
      </w:r>
      <w:r w:rsidRPr="0082571E">
        <w:rPr>
          <w:color w:val="000000" w:themeColor="text1"/>
        </w:rPr>
        <w:t>special administrator</w:t>
      </w:r>
      <w:r w:rsidR="00E27943" w:rsidRPr="00E27943">
        <w:rPr>
          <w:color w:val="000000" w:themeColor="text1"/>
          <w:u w:val="single"/>
        </w:rPr>
        <w:t>,</w:t>
      </w:r>
      <w:r w:rsidRPr="0082571E">
        <w:rPr>
          <w:color w:val="000000" w:themeColor="text1"/>
        </w:rPr>
        <w:t xml:space="preserve"> and persons </w:t>
      </w:r>
      <w:r w:rsidRPr="005C454F">
        <w:rPr>
          <w:color w:val="000000" w:themeColor="text1"/>
        </w:rPr>
        <w:t>who</w:t>
      </w:r>
      <w:r w:rsidR="004C7872" w:rsidRPr="005C454F">
        <w:rPr>
          <w:color w:val="000000" w:themeColor="text1"/>
        </w:rPr>
        <w:t xml:space="preserve"> </w:t>
      </w:r>
      <w:r w:rsidRPr="0082571E">
        <w:rPr>
          <w:color w:val="000000" w:themeColor="text1"/>
        </w:rPr>
        <w:t xml:space="preserve">perform substantially the same function </w:t>
      </w:r>
      <w:r w:rsidRPr="005C454F">
        <w:rPr>
          <w:color w:val="000000" w:themeColor="text1"/>
        </w:rPr>
        <w:t>under the law governing their status</w:t>
      </w:r>
      <w:r w:rsidR="00E43111">
        <w:rPr>
          <w:color w:val="000000" w:themeColor="text1"/>
        </w:rPr>
        <w:t>.”</w:t>
      </w:r>
      <w:r w:rsidRPr="0082571E">
        <w:rPr>
          <w:color w:val="000000" w:themeColor="text1"/>
        </w:rPr>
        <w:t xml:space="preserve"> </w:t>
      </w:r>
      <w:r w:rsidRPr="001410D1">
        <w:rPr>
          <w:strike/>
          <w:color w:val="000000" w:themeColor="text1"/>
        </w:rPr>
        <w:t xml:space="preserve">A general personal representative excludes a special administrator” </w:t>
      </w:r>
      <w:r w:rsidRPr="00B52A78">
        <w:rPr>
          <w:strike/>
          <w:color w:val="000000" w:themeColor="text1"/>
        </w:rPr>
        <w:t>as provided in A.R.S. § 14-1201</w:t>
      </w:r>
      <w:r w:rsidR="00CD0CA9" w:rsidRPr="00B52A78">
        <w:rPr>
          <w:strike/>
          <w:color w:val="000000" w:themeColor="text1"/>
        </w:rPr>
        <w:t>(40)</w:t>
      </w:r>
      <w:r w:rsidRPr="00B52A78">
        <w:rPr>
          <w:strike/>
          <w:color w:val="000000" w:themeColor="text1"/>
        </w:rPr>
        <w:t>.</w:t>
      </w:r>
    </w:p>
    <w:p w14:paraId="3580760C" w14:textId="77777777" w:rsidR="000A5389" w:rsidRPr="0082571E" w:rsidRDefault="000A5389" w:rsidP="00A077C9">
      <w:pPr>
        <w:ind w:left="360"/>
        <w:jc w:val="both"/>
        <w:rPr>
          <w:color w:val="000000" w:themeColor="text1"/>
          <w:u w:val="single"/>
        </w:rPr>
      </w:pPr>
    </w:p>
    <w:p w14:paraId="1C3D77D6" w14:textId="77777777" w:rsidR="002C545C" w:rsidRPr="0082571E" w:rsidRDefault="002C545C" w:rsidP="003D4E4B">
      <w:pPr>
        <w:ind w:left="360"/>
        <w:jc w:val="both"/>
        <w:rPr>
          <w:iCs/>
          <w:color w:val="000000" w:themeColor="text1"/>
          <w:spacing w:val="-2"/>
        </w:rPr>
      </w:pPr>
      <w:r w:rsidRPr="0082571E">
        <w:rPr>
          <w:iCs/>
          <w:color w:val="000000" w:themeColor="text1"/>
          <w:spacing w:val="-2"/>
        </w:rPr>
        <w:t>“Program coordinator” means “division staff” as provided in ACJA § 7-201(A).</w:t>
      </w:r>
    </w:p>
    <w:p w14:paraId="7D2B1F89" w14:textId="77777777" w:rsidR="00BD1B39" w:rsidRPr="0082571E" w:rsidRDefault="00BD1B39" w:rsidP="003D4E4B">
      <w:pPr>
        <w:ind w:left="360"/>
        <w:jc w:val="both"/>
        <w:rPr>
          <w:iCs/>
          <w:color w:val="000000" w:themeColor="text1"/>
          <w:spacing w:val="-2"/>
        </w:rPr>
      </w:pPr>
    </w:p>
    <w:p w14:paraId="7A65BFF4" w14:textId="77777777" w:rsidR="002C545C" w:rsidRPr="0082571E" w:rsidRDefault="002C545C" w:rsidP="003D4E4B">
      <w:pPr>
        <w:ind w:left="360"/>
        <w:jc w:val="both"/>
        <w:rPr>
          <w:color w:val="000000" w:themeColor="text1"/>
          <w:spacing w:val="-4"/>
        </w:rPr>
      </w:pPr>
      <w:r w:rsidRPr="0082571E">
        <w:rPr>
          <w:color w:val="000000" w:themeColor="text1"/>
          <w:spacing w:val="-4"/>
        </w:rPr>
        <w:t>“Public fiduciary” means the individual appointed by the board of supervisors in each county pursuant to A.R.S. § 14-5601 to conduct the affairs of the office of the public fiduciary in the county.</w:t>
      </w:r>
    </w:p>
    <w:p w14:paraId="2C81F724" w14:textId="77777777" w:rsidR="000A5389" w:rsidRPr="0082571E" w:rsidRDefault="000A5389" w:rsidP="003D4E4B">
      <w:pPr>
        <w:jc w:val="both"/>
        <w:rPr>
          <w:color w:val="000000" w:themeColor="text1"/>
        </w:rPr>
      </w:pPr>
    </w:p>
    <w:p w14:paraId="10F2F187" w14:textId="51DC4DF8" w:rsidR="002C545C" w:rsidRPr="0082571E" w:rsidRDefault="002C545C" w:rsidP="002C545C">
      <w:pPr>
        <w:ind w:left="360"/>
        <w:jc w:val="both"/>
        <w:rPr>
          <w:color w:val="000000" w:themeColor="text1"/>
        </w:rPr>
      </w:pPr>
      <w:r w:rsidRPr="0082571E">
        <w:rPr>
          <w:color w:val="000000" w:themeColor="text1"/>
        </w:rPr>
        <w:t>“Protected person” means “a minor or any other person for whom a conservator has been appointed or any other protective order has been made” as provided in A.R.S. § 14-5101(</w:t>
      </w:r>
      <w:r w:rsidRPr="00CD2645">
        <w:rPr>
          <w:strike/>
          <w:color w:val="000000" w:themeColor="text1"/>
        </w:rPr>
        <w:t>4</w:t>
      </w:r>
      <w:r w:rsidR="00CD2645" w:rsidRPr="00CD2645">
        <w:rPr>
          <w:strike/>
          <w:color w:val="000000" w:themeColor="text1"/>
        </w:rPr>
        <w:t xml:space="preserve"> </w:t>
      </w:r>
      <w:r w:rsidR="00CD2645">
        <w:rPr>
          <w:color w:val="000000" w:themeColor="text1"/>
          <w:u w:val="single"/>
        </w:rPr>
        <w:t>10</w:t>
      </w:r>
      <w:r w:rsidRPr="0082571E">
        <w:rPr>
          <w:color w:val="000000" w:themeColor="text1"/>
        </w:rPr>
        <w:t>).</w:t>
      </w:r>
    </w:p>
    <w:p w14:paraId="53288C87" w14:textId="77777777" w:rsidR="002C545C" w:rsidRPr="0082571E" w:rsidRDefault="002C545C" w:rsidP="002C545C">
      <w:pPr>
        <w:ind w:left="360"/>
        <w:jc w:val="both"/>
        <w:rPr>
          <w:color w:val="000000" w:themeColor="text1"/>
        </w:rPr>
      </w:pPr>
    </w:p>
    <w:p w14:paraId="55A3F1A1" w14:textId="45A000D1" w:rsidR="002C545C" w:rsidRPr="0082571E" w:rsidRDefault="002C545C" w:rsidP="002C545C">
      <w:pPr>
        <w:ind w:left="360"/>
        <w:jc w:val="both"/>
        <w:rPr>
          <w:color w:val="000000" w:themeColor="text1"/>
        </w:rPr>
      </w:pPr>
      <w:r w:rsidRPr="0082571E">
        <w:rPr>
          <w:color w:val="000000" w:themeColor="text1"/>
        </w:rPr>
        <w:t xml:space="preserve">“Related” means a spouse or a person associated by blood or marriage within the fifth degree of consanguinity </w:t>
      </w:r>
      <w:r w:rsidRPr="00BD030B">
        <w:rPr>
          <w:strike/>
          <w:color w:val="000000" w:themeColor="text1"/>
        </w:rPr>
        <w:t>and</w:t>
      </w:r>
      <w:r w:rsidR="00BD030B" w:rsidRPr="00BD030B">
        <w:rPr>
          <w:strike/>
          <w:color w:val="000000" w:themeColor="text1"/>
        </w:rPr>
        <w:t xml:space="preserve"> </w:t>
      </w:r>
      <w:r w:rsidR="00BD030B">
        <w:rPr>
          <w:color w:val="000000" w:themeColor="text1"/>
          <w:u w:val="single"/>
        </w:rPr>
        <w:t>or</w:t>
      </w:r>
      <w:r w:rsidRPr="0082571E">
        <w:rPr>
          <w:color w:val="000000" w:themeColor="text1"/>
        </w:rPr>
        <w:t xml:space="preserve"> affinity. </w:t>
      </w:r>
    </w:p>
    <w:p w14:paraId="0D799E7C" w14:textId="77777777" w:rsidR="002C545C" w:rsidRPr="0082571E" w:rsidRDefault="002C545C" w:rsidP="002C545C">
      <w:pPr>
        <w:ind w:left="360"/>
        <w:jc w:val="both"/>
        <w:rPr>
          <w:color w:val="000000" w:themeColor="text1"/>
        </w:rPr>
      </w:pPr>
    </w:p>
    <w:p w14:paraId="0DC1AB3B" w14:textId="710F8482" w:rsidR="002C545C" w:rsidRPr="0082571E" w:rsidRDefault="002C545C" w:rsidP="002C545C">
      <w:pPr>
        <w:ind w:left="360"/>
        <w:jc w:val="both"/>
        <w:rPr>
          <w:color w:val="000000" w:themeColor="text1"/>
        </w:rPr>
      </w:pPr>
      <w:r w:rsidRPr="0082571E">
        <w:rPr>
          <w:color w:val="000000" w:themeColor="text1"/>
        </w:rPr>
        <w:t>“</w:t>
      </w:r>
      <w:r w:rsidR="00C84BB9" w:rsidRPr="008D30DE">
        <w:rPr>
          <w:color w:val="000000" w:themeColor="text1"/>
          <w:u w:val="single"/>
        </w:rPr>
        <w:t>Within t</w:t>
      </w:r>
      <w:r w:rsidRPr="008D30DE">
        <w:rPr>
          <w:color w:val="000000" w:themeColor="text1"/>
          <w:u w:val="single"/>
        </w:rPr>
        <w:t>he</w:t>
      </w:r>
      <w:r w:rsidRPr="0082571E">
        <w:rPr>
          <w:color w:val="000000" w:themeColor="text1"/>
        </w:rPr>
        <w:t xml:space="preserve"> fifth degree</w:t>
      </w:r>
      <w:r w:rsidR="00B80BEF">
        <w:rPr>
          <w:color w:val="000000" w:themeColor="text1"/>
          <w:u w:val="single"/>
        </w:rPr>
        <w:t xml:space="preserve"> of consanguinity </w:t>
      </w:r>
      <w:r w:rsidR="00E679F9">
        <w:rPr>
          <w:color w:val="000000" w:themeColor="text1"/>
          <w:u w:val="single"/>
        </w:rPr>
        <w:t>or</w:t>
      </w:r>
      <w:r w:rsidR="009751D4">
        <w:rPr>
          <w:color w:val="000000" w:themeColor="text1"/>
          <w:u w:val="single"/>
        </w:rPr>
        <w:t xml:space="preserve"> affinity</w:t>
      </w:r>
      <w:r w:rsidRPr="0082571E">
        <w:rPr>
          <w:color w:val="000000" w:themeColor="text1"/>
        </w:rPr>
        <w:t xml:space="preserve">” means any person by blood, adoption, or marriage as follows: </w:t>
      </w:r>
      <w:r w:rsidRPr="00B60DB2">
        <w:rPr>
          <w:strike/>
          <w:color w:val="000000" w:themeColor="text1"/>
        </w:rPr>
        <w:t xml:space="preserve"> </w:t>
      </w:r>
      <w:r w:rsidRPr="0082571E">
        <w:rPr>
          <w:color w:val="000000" w:themeColor="text1"/>
        </w:rPr>
        <w:t>a spouse</w:t>
      </w:r>
      <w:r w:rsidRPr="00B60DB2">
        <w:rPr>
          <w:strike/>
          <w:color w:val="000000" w:themeColor="text1"/>
        </w:rPr>
        <w:t>,</w:t>
      </w:r>
      <w:r w:rsidRPr="0082571E">
        <w:rPr>
          <w:color w:val="000000" w:themeColor="text1"/>
        </w:rPr>
        <w:t xml:space="preserve"> or a surviving spouse, child, grandchild, great-grandchild, parent, grandparent, great-grandparent, great-great grandparent, sibling, nephew or niece, </w:t>
      </w:r>
      <w:r w:rsidR="0082571E" w:rsidRPr="0082571E">
        <w:rPr>
          <w:color w:val="000000" w:themeColor="text1"/>
        </w:rPr>
        <w:t>grandnephew</w:t>
      </w:r>
      <w:r w:rsidRPr="0082571E">
        <w:rPr>
          <w:color w:val="000000" w:themeColor="text1"/>
        </w:rPr>
        <w:t xml:space="preserve"> or </w:t>
      </w:r>
      <w:r w:rsidR="0082571E" w:rsidRPr="0082571E">
        <w:rPr>
          <w:color w:val="000000" w:themeColor="text1"/>
        </w:rPr>
        <w:t>grandniece</w:t>
      </w:r>
      <w:r w:rsidRPr="0082571E">
        <w:rPr>
          <w:color w:val="000000" w:themeColor="text1"/>
        </w:rPr>
        <w:t>, great-</w:t>
      </w:r>
      <w:r w:rsidR="0082571E" w:rsidRPr="0082571E">
        <w:rPr>
          <w:color w:val="000000" w:themeColor="text1"/>
        </w:rPr>
        <w:t>grandnephew</w:t>
      </w:r>
      <w:r w:rsidRPr="0082571E">
        <w:rPr>
          <w:color w:val="000000" w:themeColor="text1"/>
        </w:rPr>
        <w:t xml:space="preserve"> or great-grand niece, uncle or aunt, great uncle or great aunt, great-grand uncle or great-grand aunt, first cousin, or first cousin once </w:t>
      </w:r>
      <w:r w:rsidRPr="0082571E">
        <w:rPr>
          <w:color w:val="000000" w:themeColor="text1"/>
        </w:rPr>
        <w:lastRenderedPageBreak/>
        <w:t xml:space="preserve">removed. </w:t>
      </w:r>
    </w:p>
    <w:p w14:paraId="59D2A20A" w14:textId="77777777" w:rsidR="002C545C" w:rsidRPr="0082571E" w:rsidRDefault="002C545C" w:rsidP="002C545C">
      <w:pPr>
        <w:ind w:left="360"/>
        <w:jc w:val="both"/>
        <w:rPr>
          <w:color w:val="000000" w:themeColor="text1"/>
        </w:rPr>
      </w:pPr>
    </w:p>
    <w:p w14:paraId="009F4EE6" w14:textId="223CFD3F" w:rsidR="002C545C" w:rsidRDefault="002C545C" w:rsidP="002C545C">
      <w:pPr>
        <w:ind w:left="360"/>
        <w:jc w:val="both"/>
        <w:rPr>
          <w:color w:val="000000" w:themeColor="text1"/>
        </w:rPr>
      </w:pPr>
      <w:r w:rsidRPr="0082571E">
        <w:rPr>
          <w:color w:val="000000" w:themeColor="text1"/>
        </w:rPr>
        <w:t xml:space="preserve">“Trainee” means a person who would qualify for </w:t>
      </w:r>
      <w:r w:rsidR="006F3783" w:rsidRPr="0082571E">
        <w:rPr>
          <w:color w:val="000000" w:themeColor="text1"/>
        </w:rPr>
        <w:t>licensure</w:t>
      </w:r>
      <w:r w:rsidRPr="0082571E">
        <w:rPr>
          <w:color w:val="000000" w:themeColor="text1"/>
        </w:rPr>
        <w:t xml:space="preserve"> as a fiduciary but for the lack of required experience and who is seeking to gain the required experience to qualify as a </w:t>
      </w:r>
      <w:r w:rsidR="009E017A" w:rsidRPr="0082571E">
        <w:rPr>
          <w:color w:val="000000" w:themeColor="text1"/>
        </w:rPr>
        <w:t xml:space="preserve">licensed </w:t>
      </w:r>
      <w:r w:rsidRPr="0082571E">
        <w:rPr>
          <w:color w:val="000000" w:themeColor="text1"/>
        </w:rPr>
        <w:t xml:space="preserve">fiduciary by working under the active and direct supervision of a designated principal or </w:t>
      </w:r>
      <w:r w:rsidR="009E017A" w:rsidRPr="0082571E">
        <w:rPr>
          <w:color w:val="000000" w:themeColor="text1"/>
        </w:rPr>
        <w:t>licensed</w:t>
      </w:r>
      <w:r w:rsidRPr="0082571E">
        <w:rPr>
          <w:color w:val="000000" w:themeColor="text1"/>
        </w:rPr>
        <w:t xml:space="preserve"> fiduciary to perform authorized services</w:t>
      </w:r>
      <w:r w:rsidRPr="00BA1822">
        <w:rPr>
          <w:strike/>
          <w:color w:val="000000" w:themeColor="text1"/>
        </w:rPr>
        <w:t>, pursuant to</w:t>
      </w:r>
      <w:r w:rsidR="00BA1822">
        <w:rPr>
          <w:strike/>
          <w:color w:val="000000" w:themeColor="text1"/>
        </w:rPr>
        <w:t xml:space="preserve"> </w:t>
      </w:r>
      <w:r w:rsidR="00BA1822">
        <w:rPr>
          <w:color w:val="000000" w:themeColor="text1"/>
          <w:u w:val="single"/>
        </w:rPr>
        <w:t>as provided in</w:t>
      </w:r>
      <w:r w:rsidRPr="0082571E">
        <w:rPr>
          <w:color w:val="000000" w:themeColor="text1"/>
        </w:rPr>
        <w:t xml:space="preserve"> this section.</w:t>
      </w:r>
    </w:p>
    <w:p w14:paraId="18CC1AC7" w14:textId="77777777" w:rsidR="00610157" w:rsidRPr="0082571E" w:rsidRDefault="00610157" w:rsidP="002C545C">
      <w:pPr>
        <w:ind w:left="360"/>
        <w:jc w:val="both"/>
        <w:rPr>
          <w:color w:val="000000" w:themeColor="text1"/>
        </w:rPr>
      </w:pPr>
    </w:p>
    <w:p w14:paraId="48C6AFDD" w14:textId="69396D2D" w:rsidR="002C545C" w:rsidRPr="0082571E" w:rsidRDefault="002C545C" w:rsidP="002C545C">
      <w:pPr>
        <w:ind w:left="360"/>
        <w:jc w:val="both"/>
        <w:rPr>
          <w:color w:val="000000" w:themeColor="text1"/>
          <w:spacing w:val="-4"/>
        </w:rPr>
      </w:pPr>
      <w:r w:rsidRPr="0082571E">
        <w:rPr>
          <w:color w:val="000000" w:themeColor="text1"/>
          <w:spacing w:val="-4"/>
        </w:rPr>
        <w:t>“Ward” means “a person for whom a guardian has been appointed</w:t>
      </w:r>
      <w:r w:rsidR="002F4401">
        <w:rPr>
          <w:color w:val="000000" w:themeColor="text1"/>
          <w:spacing w:val="-4"/>
          <w:u w:val="single"/>
        </w:rPr>
        <w:t>”</w:t>
      </w:r>
      <w:r w:rsidRPr="00815DF4">
        <w:rPr>
          <w:strike/>
          <w:color w:val="000000" w:themeColor="text1"/>
          <w:spacing w:val="-4"/>
        </w:rPr>
        <w:t>.  ‘Minor ward’ means a minor for whom a guardian has been appointed solely because of minority</w:t>
      </w:r>
      <w:r w:rsidRPr="002F4401">
        <w:rPr>
          <w:strike/>
          <w:color w:val="000000" w:themeColor="text1"/>
          <w:spacing w:val="-4"/>
        </w:rPr>
        <w:t>”</w:t>
      </w:r>
      <w:r w:rsidRPr="0082571E">
        <w:rPr>
          <w:color w:val="000000" w:themeColor="text1"/>
          <w:spacing w:val="-4"/>
        </w:rPr>
        <w:t xml:space="preserve"> as provided in A.R.S. § 14-5101(</w:t>
      </w:r>
      <w:r w:rsidRPr="000D7469">
        <w:rPr>
          <w:strike/>
          <w:color w:val="000000" w:themeColor="text1"/>
          <w:spacing w:val="-4"/>
        </w:rPr>
        <w:t>8</w:t>
      </w:r>
      <w:r w:rsidR="000D7469" w:rsidRPr="000D7469">
        <w:rPr>
          <w:strike/>
          <w:color w:val="000000" w:themeColor="text1"/>
          <w:spacing w:val="-4"/>
        </w:rPr>
        <w:t xml:space="preserve"> </w:t>
      </w:r>
      <w:r w:rsidR="000D7469" w:rsidRPr="000D7469">
        <w:rPr>
          <w:color w:val="000000" w:themeColor="text1"/>
          <w:spacing w:val="-4"/>
          <w:u w:val="single"/>
        </w:rPr>
        <w:t>16</w:t>
      </w:r>
      <w:r w:rsidRPr="0082571E">
        <w:rPr>
          <w:color w:val="000000" w:themeColor="text1"/>
          <w:spacing w:val="-4"/>
        </w:rPr>
        <w:t>).</w:t>
      </w:r>
    </w:p>
    <w:p w14:paraId="09557ACB" w14:textId="77777777" w:rsidR="002C545C" w:rsidRPr="0082571E" w:rsidRDefault="002C545C" w:rsidP="002C545C">
      <w:pPr>
        <w:ind w:left="360"/>
        <w:jc w:val="both"/>
        <w:rPr>
          <w:color w:val="000000" w:themeColor="text1"/>
          <w:spacing w:val="-4"/>
        </w:rPr>
      </w:pPr>
    </w:p>
    <w:p w14:paraId="2F54787E" w14:textId="77777777" w:rsidR="002C545C" w:rsidRPr="0082571E" w:rsidRDefault="002C545C" w:rsidP="009E017A">
      <w:pPr>
        <w:pStyle w:val="Level1"/>
        <w:numPr>
          <w:ilvl w:val="0"/>
          <w:numId w:val="3"/>
        </w:numPr>
        <w:tabs>
          <w:tab w:val="left" w:pos="360"/>
        </w:tabs>
        <w:ind w:left="360" w:right="0"/>
        <w:jc w:val="both"/>
        <w:rPr>
          <w:color w:val="000000" w:themeColor="text1"/>
        </w:rPr>
      </w:pPr>
      <w:r w:rsidRPr="0082571E">
        <w:rPr>
          <w:b/>
          <w:bCs/>
          <w:color w:val="000000" w:themeColor="text1"/>
        </w:rPr>
        <w:t>Applicability</w:t>
      </w:r>
    </w:p>
    <w:p w14:paraId="569F3CD5" w14:textId="77777777" w:rsidR="009E017A" w:rsidRPr="0082571E" w:rsidRDefault="009E017A" w:rsidP="009E017A">
      <w:pPr>
        <w:pStyle w:val="Level1"/>
        <w:tabs>
          <w:tab w:val="left" w:pos="360"/>
        </w:tabs>
        <w:ind w:left="360" w:right="0" w:firstLine="0"/>
        <w:jc w:val="both"/>
        <w:rPr>
          <w:b/>
          <w:bCs/>
          <w:color w:val="000000" w:themeColor="text1"/>
        </w:rPr>
      </w:pPr>
    </w:p>
    <w:p w14:paraId="35EDA706" w14:textId="7851B93A" w:rsidR="009E017A" w:rsidRPr="00C809E8" w:rsidRDefault="009E017A" w:rsidP="006817D7">
      <w:pPr>
        <w:pStyle w:val="Level1"/>
        <w:numPr>
          <w:ilvl w:val="0"/>
          <w:numId w:val="35"/>
        </w:numPr>
        <w:ind w:right="0"/>
        <w:jc w:val="both"/>
        <w:rPr>
          <w:color w:val="000000" w:themeColor="text1"/>
        </w:rPr>
      </w:pPr>
      <w:r w:rsidRPr="00C809E8">
        <w:rPr>
          <w:bCs/>
          <w:color w:val="000000" w:themeColor="text1"/>
        </w:rPr>
        <w:t>This section</w:t>
      </w:r>
      <w:r w:rsidR="00E42735" w:rsidRPr="00C809E8">
        <w:rPr>
          <w:bCs/>
          <w:color w:val="000000" w:themeColor="text1"/>
        </w:rPr>
        <w:t xml:space="preserve"> </w:t>
      </w:r>
      <w:r w:rsidR="00586387" w:rsidRPr="00C809E8">
        <w:rPr>
          <w:bCs/>
          <w:color w:val="000000" w:themeColor="text1"/>
          <w:u w:val="single"/>
        </w:rPr>
        <w:t xml:space="preserve">establishes the </w:t>
      </w:r>
      <w:r w:rsidR="001D663E" w:rsidRPr="00C809E8">
        <w:rPr>
          <w:bCs/>
          <w:color w:val="000000" w:themeColor="text1"/>
          <w:u w:val="single"/>
        </w:rPr>
        <w:t>fiduciary licensure program administered by the supreme court pursuant to A.R.S. § 14-5651(A)</w:t>
      </w:r>
      <w:r w:rsidR="00974AC5" w:rsidRPr="00C809E8">
        <w:rPr>
          <w:bCs/>
          <w:color w:val="000000" w:themeColor="text1"/>
          <w:u w:val="single"/>
        </w:rPr>
        <w:t>.</w:t>
      </w:r>
      <w:r w:rsidR="00C809E8" w:rsidRPr="00C809E8">
        <w:rPr>
          <w:color w:val="000000" w:themeColor="text1"/>
        </w:rPr>
        <w:t xml:space="preserve"> </w:t>
      </w:r>
      <w:r w:rsidR="000C48FE">
        <w:rPr>
          <w:color w:val="000000" w:themeColor="text1"/>
        </w:rPr>
        <w:t>This section</w:t>
      </w:r>
      <w:r w:rsidRPr="00C809E8">
        <w:rPr>
          <w:bCs/>
          <w:color w:val="000000" w:themeColor="text1"/>
        </w:rPr>
        <w:t xml:space="preserve"> is read in conjunction with ACJA §</w:t>
      </w:r>
      <w:r w:rsidR="001A7C62" w:rsidRPr="00C809E8">
        <w:rPr>
          <w:bCs/>
          <w:color w:val="000000" w:themeColor="text1"/>
        </w:rPr>
        <w:t xml:space="preserve"> </w:t>
      </w:r>
      <w:r w:rsidRPr="00C809E8">
        <w:rPr>
          <w:bCs/>
          <w:color w:val="000000" w:themeColor="text1"/>
        </w:rPr>
        <w:t>7-201: General Requirements.  I</w:t>
      </w:r>
      <w:r w:rsidR="001A7C62" w:rsidRPr="00C809E8">
        <w:rPr>
          <w:bCs/>
          <w:color w:val="000000" w:themeColor="text1"/>
        </w:rPr>
        <w:t>n</w:t>
      </w:r>
      <w:r w:rsidRPr="00C809E8">
        <w:rPr>
          <w:bCs/>
          <w:color w:val="000000" w:themeColor="text1"/>
        </w:rPr>
        <w:t xml:space="preserve"> the event of a conflict between this section and ACJA § 7-201, the provisions of this section </w:t>
      </w:r>
      <w:r w:rsidR="00A101AA" w:rsidRPr="00C809E8">
        <w:rPr>
          <w:bCs/>
          <w:strike/>
          <w:color w:val="000000" w:themeColor="text1"/>
        </w:rPr>
        <w:t xml:space="preserve">shall </w:t>
      </w:r>
      <w:r w:rsidRPr="00C809E8">
        <w:rPr>
          <w:bCs/>
          <w:color w:val="000000" w:themeColor="text1"/>
          <w:u w:val="single"/>
        </w:rPr>
        <w:t xml:space="preserve"> </w:t>
      </w:r>
      <w:r w:rsidRPr="00C809E8">
        <w:rPr>
          <w:bCs/>
          <w:color w:val="000000" w:themeColor="text1"/>
        </w:rPr>
        <w:t xml:space="preserve">govern. </w:t>
      </w:r>
    </w:p>
    <w:p w14:paraId="792D5D61" w14:textId="77777777" w:rsidR="009E017A" w:rsidRPr="0082571E" w:rsidRDefault="009E017A" w:rsidP="003D4E4B">
      <w:pPr>
        <w:pStyle w:val="Level1"/>
        <w:ind w:right="0" w:firstLine="0"/>
        <w:jc w:val="both"/>
        <w:rPr>
          <w:color w:val="000000" w:themeColor="text1"/>
        </w:rPr>
      </w:pPr>
    </w:p>
    <w:p w14:paraId="5C644806" w14:textId="4D8474A5" w:rsidR="00626ECD" w:rsidRPr="0082571E" w:rsidRDefault="009E017A" w:rsidP="003D4E4B">
      <w:pPr>
        <w:pStyle w:val="Level1"/>
        <w:numPr>
          <w:ilvl w:val="0"/>
          <w:numId w:val="35"/>
        </w:numPr>
        <w:ind w:right="0"/>
        <w:jc w:val="both"/>
        <w:rPr>
          <w:color w:val="000000" w:themeColor="text1"/>
        </w:rPr>
      </w:pPr>
      <w:r w:rsidRPr="0082571E">
        <w:rPr>
          <w:bCs/>
          <w:color w:val="000000" w:themeColor="text1"/>
        </w:rPr>
        <w:t xml:space="preserve">This section applies to the </w:t>
      </w:r>
      <w:r w:rsidRPr="00D66137">
        <w:rPr>
          <w:bCs/>
          <w:strike/>
          <w:color w:val="000000" w:themeColor="text1"/>
        </w:rPr>
        <w:t xml:space="preserve">appointment and </w:t>
      </w:r>
      <w:r w:rsidRPr="0082571E">
        <w:rPr>
          <w:bCs/>
          <w:color w:val="000000" w:themeColor="text1"/>
        </w:rPr>
        <w:t>licensure of fiduciaries</w:t>
      </w:r>
      <w:r w:rsidR="005A3A10">
        <w:rPr>
          <w:bCs/>
          <w:color w:val="000000" w:themeColor="text1"/>
          <w:u w:val="single"/>
        </w:rPr>
        <w:t xml:space="preserve">, </w:t>
      </w:r>
      <w:r w:rsidR="008D4821">
        <w:rPr>
          <w:bCs/>
          <w:color w:val="000000" w:themeColor="text1"/>
          <w:u w:val="single"/>
        </w:rPr>
        <w:t>except financial institutions</w:t>
      </w:r>
      <w:r w:rsidR="00F6569C">
        <w:rPr>
          <w:bCs/>
          <w:color w:val="000000" w:themeColor="text1"/>
          <w:u w:val="single"/>
        </w:rPr>
        <w:t>.</w:t>
      </w:r>
      <w:r w:rsidRPr="0082571E">
        <w:rPr>
          <w:bCs/>
          <w:color w:val="000000" w:themeColor="text1"/>
        </w:rPr>
        <w:t xml:space="preserve"> </w:t>
      </w:r>
      <w:r w:rsidR="00207E81">
        <w:rPr>
          <w:bCs/>
          <w:color w:val="000000" w:themeColor="text1"/>
          <w:u w:val="single"/>
        </w:rPr>
        <w:t>Pursuant</w:t>
      </w:r>
      <w:r w:rsidR="00207E81" w:rsidRPr="00207E81">
        <w:rPr>
          <w:bCs/>
          <w:strike/>
          <w:color w:val="000000" w:themeColor="text1"/>
          <w:u w:val="single"/>
        </w:rPr>
        <w:t xml:space="preserve"> </w:t>
      </w:r>
      <w:r w:rsidRPr="00207E81">
        <w:rPr>
          <w:bCs/>
          <w:strike/>
          <w:color w:val="000000" w:themeColor="text1"/>
        </w:rPr>
        <w:t>pursuant</w:t>
      </w:r>
      <w:r w:rsidRPr="0082571E">
        <w:rPr>
          <w:bCs/>
          <w:color w:val="000000" w:themeColor="text1"/>
        </w:rPr>
        <w:t xml:space="preserve"> to A.R.S. § 14-5651(A)</w:t>
      </w:r>
      <w:r w:rsidR="00835828">
        <w:rPr>
          <w:bCs/>
          <w:color w:val="000000" w:themeColor="text1"/>
        </w:rPr>
        <w:t>,</w:t>
      </w:r>
      <w:r w:rsidRPr="0082571E">
        <w:rPr>
          <w:bCs/>
          <w:color w:val="000000" w:themeColor="text1"/>
        </w:rPr>
        <w:t xml:space="preserve"> </w:t>
      </w:r>
      <w:r w:rsidRPr="00207E81">
        <w:rPr>
          <w:bCs/>
          <w:strike/>
          <w:color w:val="000000" w:themeColor="text1"/>
        </w:rPr>
        <w:t xml:space="preserve">which provides:  </w:t>
      </w:r>
      <w:r w:rsidR="001A7C62" w:rsidRPr="00207E81">
        <w:rPr>
          <w:bCs/>
          <w:strike/>
          <w:color w:val="000000" w:themeColor="text1"/>
        </w:rPr>
        <w:t>“</w:t>
      </w:r>
      <w:r w:rsidRPr="00964917">
        <w:rPr>
          <w:bCs/>
          <w:strike/>
          <w:color w:val="000000" w:themeColor="text1"/>
        </w:rPr>
        <w:t xml:space="preserve">Except as provided by subsection G of this section, </w:t>
      </w:r>
      <w:r w:rsidR="00777412" w:rsidRPr="00777412">
        <w:rPr>
          <w:bCs/>
          <w:color w:val="000000" w:themeColor="text1"/>
          <w:u w:val="single"/>
        </w:rPr>
        <w:t>“</w:t>
      </w:r>
      <w:r w:rsidRPr="0082571E">
        <w:rPr>
          <w:bCs/>
          <w:color w:val="000000" w:themeColor="text1"/>
        </w:rPr>
        <w:t xml:space="preserve">the superior court </w:t>
      </w:r>
      <w:r w:rsidR="00A101AA" w:rsidRPr="00E20487">
        <w:rPr>
          <w:bCs/>
          <w:color w:val="000000" w:themeColor="text1"/>
        </w:rPr>
        <w:t xml:space="preserve">shall </w:t>
      </w:r>
      <w:r w:rsidRPr="0082571E">
        <w:rPr>
          <w:bCs/>
          <w:color w:val="000000" w:themeColor="text1"/>
        </w:rPr>
        <w:t xml:space="preserve"> not appoint a fiduciary unless that person is licensed by the supreme court.” </w:t>
      </w:r>
      <w:r w:rsidRPr="00AB436F">
        <w:rPr>
          <w:bCs/>
          <w:strike/>
          <w:color w:val="000000" w:themeColor="text1"/>
        </w:rPr>
        <w:t xml:space="preserve"> A.R.S. §</w:t>
      </w:r>
      <w:r w:rsidR="009F49EF" w:rsidRPr="00AB436F">
        <w:rPr>
          <w:bCs/>
          <w:strike/>
          <w:color w:val="000000" w:themeColor="text1"/>
        </w:rPr>
        <w:t xml:space="preserve"> </w:t>
      </w:r>
      <w:r w:rsidR="00626ECD" w:rsidRPr="00AB436F">
        <w:rPr>
          <w:bCs/>
          <w:strike/>
          <w:color w:val="000000" w:themeColor="text1"/>
        </w:rPr>
        <w:t>1</w:t>
      </w:r>
      <w:r w:rsidRPr="00AB436F">
        <w:rPr>
          <w:bCs/>
          <w:strike/>
          <w:color w:val="000000" w:themeColor="text1"/>
        </w:rPr>
        <w:t>4-5651(G) provides:   “The requirements of this section do not apply to a financial institution . . .</w:t>
      </w:r>
      <w:r w:rsidR="00FD7444" w:rsidRPr="00AB436F">
        <w:rPr>
          <w:bCs/>
          <w:strike/>
          <w:color w:val="000000" w:themeColor="text1"/>
        </w:rPr>
        <w:t xml:space="preserve"> .</w:t>
      </w:r>
      <w:r w:rsidRPr="00AB436F">
        <w:rPr>
          <w:bCs/>
          <w:strike/>
          <w:color w:val="000000" w:themeColor="text1"/>
        </w:rPr>
        <w:t>”  For eligibility</w:t>
      </w:r>
      <w:r w:rsidR="00AB436F">
        <w:rPr>
          <w:bCs/>
          <w:color w:val="000000" w:themeColor="text1"/>
        </w:rPr>
        <w:t xml:space="preserve"> </w:t>
      </w:r>
      <w:r w:rsidR="00AB436F">
        <w:rPr>
          <w:bCs/>
          <w:color w:val="000000" w:themeColor="text1"/>
          <w:u w:val="single"/>
        </w:rPr>
        <w:t>To be eligible</w:t>
      </w:r>
      <w:r w:rsidRPr="0082571E">
        <w:rPr>
          <w:bCs/>
          <w:color w:val="000000" w:themeColor="text1"/>
        </w:rPr>
        <w:t xml:space="preserve"> for court appointment as a guardian, conservator</w:t>
      </w:r>
      <w:r w:rsidR="00AB436F">
        <w:rPr>
          <w:bCs/>
          <w:color w:val="000000" w:themeColor="text1"/>
          <w:u w:val="single"/>
        </w:rPr>
        <w:t>,</w:t>
      </w:r>
      <w:r w:rsidRPr="0082571E">
        <w:rPr>
          <w:bCs/>
          <w:color w:val="000000" w:themeColor="text1"/>
        </w:rPr>
        <w:t xml:space="preserve"> or personal representative, all</w:t>
      </w:r>
      <w:r w:rsidRPr="003763E8">
        <w:rPr>
          <w:bCs/>
          <w:strike/>
          <w:color w:val="000000" w:themeColor="text1"/>
        </w:rPr>
        <w:t xml:space="preserve"> persons</w:t>
      </w:r>
      <w:r w:rsidR="003763E8">
        <w:rPr>
          <w:bCs/>
          <w:strike/>
          <w:color w:val="000000" w:themeColor="text1"/>
        </w:rPr>
        <w:t xml:space="preserve"> </w:t>
      </w:r>
      <w:r w:rsidR="003763E8">
        <w:rPr>
          <w:bCs/>
          <w:color w:val="000000" w:themeColor="text1"/>
          <w:u w:val="single"/>
        </w:rPr>
        <w:t>individuals</w:t>
      </w:r>
      <w:r w:rsidRPr="00F030DB">
        <w:rPr>
          <w:bCs/>
          <w:strike/>
          <w:color w:val="000000" w:themeColor="text1"/>
        </w:rPr>
        <w:t>,</w:t>
      </w:r>
      <w:r w:rsidRPr="0082571E">
        <w:rPr>
          <w:bCs/>
          <w:color w:val="000000" w:themeColor="text1"/>
        </w:rPr>
        <w:t xml:space="preserve"> </w:t>
      </w:r>
      <w:r w:rsidRPr="009E71D4">
        <w:rPr>
          <w:bCs/>
          <w:strike/>
          <w:color w:val="000000" w:themeColor="text1"/>
        </w:rPr>
        <w:t xml:space="preserve">public </w:t>
      </w:r>
      <w:r w:rsidRPr="0082571E">
        <w:rPr>
          <w:bCs/>
          <w:color w:val="000000" w:themeColor="text1"/>
        </w:rPr>
        <w:t>and</w:t>
      </w:r>
      <w:r w:rsidRPr="009E71D4">
        <w:rPr>
          <w:bCs/>
          <w:strike/>
          <w:color w:val="000000" w:themeColor="text1"/>
        </w:rPr>
        <w:t xml:space="preserve"> business</w:t>
      </w:r>
      <w:r w:rsidRPr="0082571E">
        <w:rPr>
          <w:bCs/>
          <w:color w:val="000000" w:themeColor="text1"/>
        </w:rPr>
        <w:t xml:space="preserve"> </w:t>
      </w:r>
      <w:r w:rsidR="00967F86" w:rsidRPr="0082571E">
        <w:rPr>
          <w:bCs/>
          <w:color w:val="000000" w:themeColor="text1"/>
        </w:rPr>
        <w:t>entities</w:t>
      </w:r>
      <w:r w:rsidR="00711A2C">
        <w:rPr>
          <w:bCs/>
          <w:color w:val="000000" w:themeColor="text1"/>
          <w:u w:val="single"/>
        </w:rPr>
        <w:t>, except financial institutions,</w:t>
      </w:r>
      <w:r w:rsidRPr="0082571E">
        <w:rPr>
          <w:bCs/>
          <w:color w:val="000000" w:themeColor="text1"/>
        </w:rPr>
        <w:t xml:space="preserve"> </w:t>
      </w:r>
      <w:r w:rsidR="00A101AA" w:rsidRPr="0082571E">
        <w:rPr>
          <w:bCs/>
          <w:strike/>
          <w:color w:val="000000" w:themeColor="text1"/>
        </w:rPr>
        <w:t>shall</w:t>
      </w:r>
      <w:r w:rsidRPr="0082571E">
        <w:rPr>
          <w:bCs/>
          <w:color w:val="000000" w:themeColor="text1"/>
        </w:rPr>
        <w:t xml:space="preserve"> </w:t>
      </w:r>
      <w:r w:rsidR="00A101AA" w:rsidRPr="003E3A3B">
        <w:rPr>
          <w:bCs/>
          <w:color w:val="000000" w:themeColor="text1"/>
          <w:u w:val="single"/>
        </w:rPr>
        <w:t>must</w:t>
      </w:r>
      <w:r w:rsidR="00A101AA" w:rsidRPr="0082571E">
        <w:rPr>
          <w:bCs/>
          <w:color w:val="000000" w:themeColor="text1"/>
        </w:rPr>
        <w:t xml:space="preserve"> </w:t>
      </w:r>
      <w:r w:rsidRPr="0082571E">
        <w:rPr>
          <w:bCs/>
          <w:color w:val="000000" w:themeColor="text1"/>
        </w:rPr>
        <w:t xml:space="preserve">hold </w:t>
      </w:r>
      <w:r w:rsidR="00711A2C" w:rsidRPr="006F1311">
        <w:rPr>
          <w:bCs/>
          <w:color w:val="000000" w:themeColor="text1"/>
          <w:u w:val="single"/>
        </w:rPr>
        <w:t>a</w:t>
      </w:r>
      <w:r w:rsidR="006F1311">
        <w:rPr>
          <w:bCs/>
          <w:color w:val="000000" w:themeColor="text1"/>
        </w:rPr>
        <w:t xml:space="preserve"> </w:t>
      </w:r>
      <w:r w:rsidRPr="0082571E">
        <w:rPr>
          <w:bCs/>
          <w:color w:val="000000" w:themeColor="text1"/>
        </w:rPr>
        <w:t>valid</w:t>
      </w:r>
      <w:r w:rsidR="00067E06">
        <w:rPr>
          <w:bCs/>
          <w:color w:val="000000" w:themeColor="text1"/>
        </w:rPr>
        <w:t xml:space="preserve"> </w:t>
      </w:r>
      <w:r w:rsidR="00903A11">
        <w:rPr>
          <w:bCs/>
          <w:color w:val="000000" w:themeColor="text1"/>
          <w:u w:val="single"/>
        </w:rPr>
        <w:t>license under this section</w:t>
      </w:r>
      <w:r w:rsidRPr="0082571E">
        <w:rPr>
          <w:bCs/>
          <w:color w:val="000000" w:themeColor="text1"/>
        </w:rPr>
        <w:t xml:space="preserve"> </w:t>
      </w:r>
      <w:r w:rsidRPr="00364405">
        <w:rPr>
          <w:bCs/>
          <w:strike/>
          <w:color w:val="000000" w:themeColor="text1"/>
        </w:rPr>
        <w:t>licensure</w:t>
      </w:r>
      <w:r w:rsidRPr="0082571E">
        <w:rPr>
          <w:bCs/>
          <w:color w:val="000000" w:themeColor="text1"/>
        </w:rPr>
        <w:t xml:space="preserve"> and comply with the requirements of </w:t>
      </w:r>
      <w:r w:rsidRPr="00364405">
        <w:rPr>
          <w:bCs/>
          <w:strike/>
          <w:color w:val="000000" w:themeColor="text1"/>
        </w:rPr>
        <w:t>this section, unless exempt pursuant to this section</w:t>
      </w:r>
      <w:r w:rsidR="00364405">
        <w:rPr>
          <w:bCs/>
          <w:color w:val="000000" w:themeColor="text1"/>
        </w:rPr>
        <w:t xml:space="preserve"> </w:t>
      </w:r>
      <w:r w:rsidR="00067E06">
        <w:rPr>
          <w:bCs/>
          <w:color w:val="000000" w:themeColor="text1"/>
          <w:u w:val="single"/>
        </w:rPr>
        <w:t>A.R.S. § 14-5651</w:t>
      </w:r>
      <w:r w:rsidRPr="0082571E">
        <w:rPr>
          <w:bCs/>
          <w:color w:val="000000" w:themeColor="text1"/>
        </w:rPr>
        <w:t>.</w:t>
      </w:r>
      <w:r w:rsidR="00626ECD" w:rsidRPr="0082571E">
        <w:rPr>
          <w:bCs/>
          <w:color w:val="000000" w:themeColor="text1"/>
        </w:rPr>
        <w:t xml:space="preserve"> </w:t>
      </w:r>
    </w:p>
    <w:p w14:paraId="0E2BFCB4" w14:textId="77777777" w:rsidR="009E017A" w:rsidRPr="0082571E" w:rsidRDefault="009E017A" w:rsidP="009E017A">
      <w:pPr>
        <w:pStyle w:val="ListParagraph"/>
        <w:rPr>
          <w:color w:val="000000" w:themeColor="text1"/>
          <w:u w:val="single"/>
        </w:rPr>
      </w:pPr>
    </w:p>
    <w:p w14:paraId="488A35CB" w14:textId="4AA542F9" w:rsidR="009E017A" w:rsidRPr="0082571E" w:rsidRDefault="009E017A" w:rsidP="00012F63">
      <w:pPr>
        <w:pStyle w:val="Level1"/>
        <w:numPr>
          <w:ilvl w:val="0"/>
          <w:numId w:val="35"/>
        </w:numPr>
        <w:ind w:right="0"/>
        <w:jc w:val="both"/>
        <w:rPr>
          <w:color w:val="000000" w:themeColor="text1"/>
        </w:rPr>
      </w:pPr>
      <w:r w:rsidRPr="00F22FBD">
        <w:rPr>
          <w:bCs/>
          <w:strike/>
          <w:color w:val="000000" w:themeColor="text1"/>
        </w:rPr>
        <w:t>Pursuant to</w:t>
      </w:r>
      <w:r w:rsidR="00F22FBD">
        <w:rPr>
          <w:bCs/>
          <w:strike/>
          <w:color w:val="000000" w:themeColor="text1"/>
        </w:rPr>
        <w:t xml:space="preserve"> </w:t>
      </w:r>
      <w:r w:rsidR="00F22FBD">
        <w:rPr>
          <w:bCs/>
          <w:color w:val="000000" w:themeColor="text1"/>
          <w:u w:val="single"/>
        </w:rPr>
        <w:t>Consistent with</w:t>
      </w:r>
      <w:r w:rsidRPr="0082571E">
        <w:rPr>
          <w:bCs/>
          <w:color w:val="000000" w:themeColor="text1"/>
        </w:rPr>
        <w:t xml:space="preserve"> A.R.S. § 14-5651(J), </w:t>
      </w:r>
      <w:r w:rsidRPr="00F22FBD">
        <w:rPr>
          <w:bCs/>
          <w:strike/>
          <w:color w:val="000000" w:themeColor="text1"/>
        </w:rPr>
        <w:t>“This</w:t>
      </w:r>
      <w:r w:rsidR="00F22FBD" w:rsidRPr="00F22FBD">
        <w:rPr>
          <w:bCs/>
          <w:strike/>
          <w:color w:val="000000" w:themeColor="text1"/>
        </w:rPr>
        <w:t xml:space="preserve"> </w:t>
      </w:r>
      <w:r w:rsidR="00F22FBD">
        <w:rPr>
          <w:bCs/>
          <w:color w:val="000000" w:themeColor="text1"/>
          <w:u w:val="single"/>
        </w:rPr>
        <w:t>this</w:t>
      </w:r>
      <w:r w:rsidRPr="0082571E">
        <w:rPr>
          <w:bCs/>
          <w:color w:val="000000" w:themeColor="text1"/>
        </w:rPr>
        <w:t xml:space="preserve"> section </w:t>
      </w:r>
      <w:r w:rsidR="006A133F">
        <w:rPr>
          <w:bCs/>
          <w:color w:val="000000" w:themeColor="text1"/>
          <w:u w:val="single"/>
        </w:rPr>
        <w:t xml:space="preserve">also </w:t>
      </w:r>
      <w:r w:rsidRPr="0082571E">
        <w:rPr>
          <w:bCs/>
          <w:color w:val="000000" w:themeColor="text1"/>
        </w:rPr>
        <w:t>applies to any supreme court licensed fiduciary who is acting as a guardian, conservator, personal representative, trustee</w:t>
      </w:r>
      <w:r w:rsidR="00F51D7C">
        <w:rPr>
          <w:bCs/>
          <w:color w:val="000000" w:themeColor="text1"/>
        </w:rPr>
        <w:t>,</w:t>
      </w:r>
      <w:r w:rsidRPr="0082571E">
        <w:rPr>
          <w:bCs/>
          <w:color w:val="000000" w:themeColor="text1"/>
        </w:rPr>
        <w:t xml:space="preserve"> or agent under a power of attorney, </w:t>
      </w:r>
      <w:r w:rsidR="00F51D7C">
        <w:rPr>
          <w:bCs/>
          <w:color w:val="000000" w:themeColor="text1"/>
          <w:u w:val="single"/>
        </w:rPr>
        <w:t xml:space="preserve">regardless </w:t>
      </w:r>
      <w:r w:rsidR="00F729D3">
        <w:rPr>
          <w:bCs/>
          <w:color w:val="000000" w:themeColor="text1"/>
          <w:u w:val="single"/>
        </w:rPr>
        <w:t xml:space="preserve">of </w:t>
      </w:r>
      <w:r w:rsidRPr="0082571E">
        <w:rPr>
          <w:bCs/>
          <w:color w:val="000000" w:themeColor="text1"/>
        </w:rPr>
        <w:t xml:space="preserve">whether </w:t>
      </w:r>
      <w:r w:rsidRPr="00F729D3">
        <w:rPr>
          <w:bCs/>
          <w:strike/>
          <w:color w:val="000000" w:themeColor="text1"/>
        </w:rPr>
        <w:t xml:space="preserve">or not </w:t>
      </w:r>
      <w:r w:rsidRPr="0082571E">
        <w:rPr>
          <w:bCs/>
          <w:color w:val="000000" w:themeColor="text1"/>
        </w:rPr>
        <w:t>that person is acting pursuant to court appointment.</w:t>
      </w:r>
      <w:r w:rsidRPr="00F729D3">
        <w:rPr>
          <w:bCs/>
          <w:strike/>
          <w:color w:val="000000" w:themeColor="text1"/>
        </w:rPr>
        <w:t>”</w:t>
      </w:r>
    </w:p>
    <w:p w14:paraId="793E939F" w14:textId="77777777" w:rsidR="009E017A" w:rsidRPr="0082571E" w:rsidRDefault="009E017A" w:rsidP="009E017A">
      <w:pPr>
        <w:pStyle w:val="ListParagraph"/>
        <w:rPr>
          <w:color w:val="000000" w:themeColor="text1"/>
        </w:rPr>
      </w:pPr>
    </w:p>
    <w:p w14:paraId="70B223A9" w14:textId="6DD8C8DC" w:rsidR="009E017A" w:rsidRPr="00497607" w:rsidRDefault="009E017A" w:rsidP="00012F63">
      <w:pPr>
        <w:pStyle w:val="Level1"/>
        <w:numPr>
          <w:ilvl w:val="0"/>
          <w:numId w:val="35"/>
        </w:numPr>
        <w:ind w:right="0"/>
        <w:jc w:val="both"/>
        <w:rPr>
          <w:color w:val="000000" w:themeColor="text1"/>
        </w:rPr>
      </w:pPr>
      <w:r w:rsidRPr="00497607">
        <w:rPr>
          <w:bCs/>
          <w:strike/>
          <w:color w:val="000000" w:themeColor="text1"/>
        </w:rPr>
        <w:t>Pursuant to</w:t>
      </w:r>
      <w:r w:rsidR="006446C8" w:rsidRPr="00497607">
        <w:rPr>
          <w:bCs/>
          <w:strike/>
          <w:color w:val="000000" w:themeColor="text1"/>
        </w:rPr>
        <w:t xml:space="preserve"> </w:t>
      </w:r>
      <w:r w:rsidR="006446C8" w:rsidRPr="00497607">
        <w:rPr>
          <w:bCs/>
          <w:color w:val="000000" w:themeColor="text1"/>
          <w:u w:val="single"/>
        </w:rPr>
        <w:t>As provided in</w:t>
      </w:r>
      <w:r w:rsidRPr="00497607">
        <w:rPr>
          <w:bCs/>
          <w:color w:val="000000" w:themeColor="text1"/>
        </w:rPr>
        <w:t xml:space="preserve"> A.R.S. §§ 14-5501(F), 14-10820, 36-3221(E)</w:t>
      </w:r>
      <w:r w:rsidR="00FD7444" w:rsidRPr="00497607">
        <w:rPr>
          <w:bCs/>
          <w:color w:val="000000" w:themeColor="text1"/>
        </w:rPr>
        <w:t>,</w:t>
      </w:r>
      <w:r w:rsidRPr="00497607">
        <w:rPr>
          <w:bCs/>
          <w:color w:val="000000" w:themeColor="text1"/>
        </w:rPr>
        <w:t xml:space="preserve"> and 36-3223(D), a person whose </w:t>
      </w:r>
      <w:r w:rsidR="005568F2" w:rsidRPr="00497607">
        <w:rPr>
          <w:bCs/>
          <w:color w:val="000000" w:themeColor="text1"/>
          <w:u w:val="single"/>
        </w:rPr>
        <w:t xml:space="preserve">fiduciary </w:t>
      </w:r>
      <w:r w:rsidRPr="00497607">
        <w:rPr>
          <w:bCs/>
          <w:color w:val="000000" w:themeColor="text1"/>
        </w:rPr>
        <w:t xml:space="preserve">license </w:t>
      </w:r>
      <w:r w:rsidRPr="00497607">
        <w:rPr>
          <w:bCs/>
          <w:strike/>
          <w:color w:val="000000" w:themeColor="text1"/>
        </w:rPr>
        <w:t xml:space="preserve">as a fiduciary </w:t>
      </w:r>
      <w:r w:rsidRPr="00497607">
        <w:rPr>
          <w:bCs/>
          <w:color w:val="000000" w:themeColor="text1"/>
        </w:rPr>
        <w:t xml:space="preserve">has been suspended or revoked pursuant to </w:t>
      </w:r>
      <w:r w:rsidR="00E318CB" w:rsidRPr="00497607">
        <w:rPr>
          <w:bCs/>
          <w:color w:val="000000" w:themeColor="text1"/>
          <w:u w:val="single"/>
        </w:rPr>
        <w:t xml:space="preserve">A.R.S. </w:t>
      </w:r>
      <w:r w:rsidR="001A7C62" w:rsidRPr="00497607">
        <w:rPr>
          <w:bCs/>
          <w:color w:val="000000" w:themeColor="text1"/>
        </w:rPr>
        <w:t xml:space="preserve">§ </w:t>
      </w:r>
      <w:r w:rsidRPr="00497607">
        <w:rPr>
          <w:bCs/>
          <w:color w:val="000000" w:themeColor="text1"/>
        </w:rPr>
        <w:t>14-5651</w:t>
      </w:r>
      <w:r w:rsidR="00AE2B4D" w:rsidRPr="00497607">
        <w:rPr>
          <w:bCs/>
          <w:color w:val="000000" w:themeColor="text1"/>
        </w:rPr>
        <w:t xml:space="preserve"> </w:t>
      </w:r>
      <w:r w:rsidRPr="00497607">
        <w:rPr>
          <w:bCs/>
          <w:color w:val="000000" w:themeColor="text1"/>
        </w:rPr>
        <w:t>may not serve:</w:t>
      </w:r>
    </w:p>
    <w:p w14:paraId="7D0EEF9F" w14:textId="77777777" w:rsidR="009E017A" w:rsidRPr="0082571E" w:rsidRDefault="009E017A" w:rsidP="009E017A">
      <w:pPr>
        <w:pStyle w:val="ListParagraph"/>
        <w:rPr>
          <w:color w:val="000000" w:themeColor="text1"/>
        </w:rPr>
      </w:pPr>
    </w:p>
    <w:p w14:paraId="410B8FE3" w14:textId="25D93F1E" w:rsidR="009E017A" w:rsidRPr="0082571E" w:rsidRDefault="009E017A" w:rsidP="00012F63">
      <w:pPr>
        <w:pStyle w:val="Level1"/>
        <w:numPr>
          <w:ilvl w:val="0"/>
          <w:numId w:val="36"/>
        </w:numPr>
        <w:ind w:right="0"/>
        <w:jc w:val="both"/>
        <w:rPr>
          <w:color w:val="000000" w:themeColor="text1"/>
        </w:rPr>
      </w:pPr>
      <w:r w:rsidRPr="0082571E">
        <w:rPr>
          <w:bCs/>
          <w:color w:val="000000" w:themeColor="text1"/>
        </w:rPr>
        <w:t xml:space="preserve">As an agent under a power of attorney in any capacity unless the person is related </w:t>
      </w:r>
      <w:r w:rsidR="00967F86" w:rsidRPr="0082571E">
        <w:rPr>
          <w:bCs/>
          <w:color w:val="000000" w:themeColor="text1"/>
        </w:rPr>
        <w:t>to</w:t>
      </w:r>
      <w:r w:rsidRPr="0082571E">
        <w:rPr>
          <w:bCs/>
          <w:color w:val="000000" w:themeColor="text1"/>
        </w:rPr>
        <w:t xml:space="preserve"> the principal by blood, </w:t>
      </w:r>
      <w:r w:rsidR="00E20487" w:rsidRPr="0082571E">
        <w:rPr>
          <w:bCs/>
          <w:color w:val="000000" w:themeColor="text1"/>
        </w:rPr>
        <w:t>adoption</w:t>
      </w:r>
      <w:r w:rsidR="00E20487" w:rsidRPr="00E20487">
        <w:rPr>
          <w:bCs/>
          <w:color w:val="000000" w:themeColor="text1"/>
          <w:u w:val="single"/>
        </w:rPr>
        <w:t>,</w:t>
      </w:r>
      <w:r w:rsidRPr="0082571E">
        <w:rPr>
          <w:bCs/>
          <w:color w:val="000000" w:themeColor="text1"/>
        </w:rPr>
        <w:t xml:space="preserve"> or marriage; and</w:t>
      </w:r>
    </w:p>
    <w:p w14:paraId="739BCB4F" w14:textId="77777777" w:rsidR="009E017A" w:rsidRPr="0082571E" w:rsidRDefault="009E017A" w:rsidP="00012F63">
      <w:pPr>
        <w:pStyle w:val="Level1"/>
        <w:ind w:left="1080" w:right="0" w:firstLine="0"/>
        <w:jc w:val="both"/>
        <w:rPr>
          <w:color w:val="000000" w:themeColor="text1"/>
        </w:rPr>
      </w:pPr>
    </w:p>
    <w:p w14:paraId="3AD3795B" w14:textId="0AFCD10E" w:rsidR="009E017A" w:rsidRPr="0082571E" w:rsidRDefault="009E017A" w:rsidP="00012F63">
      <w:pPr>
        <w:pStyle w:val="Level1"/>
        <w:numPr>
          <w:ilvl w:val="0"/>
          <w:numId w:val="36"/>
        </w:numPr>
        <w:ind w:right="0"/>
        <w:jc w:val="both"/>
        <w:rPr>
          <w:color w:val="000000" w:themeColor="text1"/>
        </w:rPr>
      </w:pPr>
      <w:r w:rsidRPr="0082571E">
        <w:rPr>
          <w:bCs/>
          <w:color w:val="000000" w:themeColor="text1"/>
        </w:rPr>
        <w:t xml:space="preserve">As a trustee in any capacity unless the person is related to the beneficiary by blood, </w:t>
      </w:r>
      <w:r w:rsidR="00E20487" w:rsidRPr="0082571E">
        <w:rPr>
          <w:bCs/>
          <w:color w:val="000000" w:themeColor="text1"/>
        </w:rPr>
        <w:t>adoption</w:t>
      </w:r>
      <w:r w:rsidR="00E20487" w:rsidRPr="00E20487">
        <w:rPr>
          <w:bCs/>
          <w:color w:val="000000" w:themeColor="text1"/>
          <w:u w:val="single"/>
        </w:rPr>
        <w:t>,</w:t>
      </w:r>
      <w:r w:rsidRPr="0082571E">
        <w:rPr>
          <w:bCs/>
          <w:color w:val="000000" w:themeColor="text1"/>
        </w:rPr>
        <w:t xml:space="preserve"> or marriage.</w:t>
      </w:r>
    </w:p>
    <w:p w14:paraId="5DE36203" w14:textId="77777777" w:rsidR="009E017A" w:rsidRPr="0082571E" w:rsidRDefault="009E017A" w:rsidP="009E017A">
      <w:pPr>
        <w:pStyle w:val="ListParagraph"/>
        <w:rPr>
          <w:color w:val="000000" w:themeColor="text1"/>
        </w:rPr>
      </w:pPr>
    </w:p>
    <w:p w14:paraId="7733F1A4" w14:textId="77777777" w:rsidR="009E017A" w:rsidRPr="0082571E" w:rsidRDefault="001C37C0" w:rsidP="00EB774B">
      <w:pPr>
        <w:pStyle w:val="Level1"/>
        <w:ind w:right="0" w:firstLine="0"/>
        <w:jc w:val="both"/>
        <w:rPr>
          <w:color w:val="000000" w:themeColor="text1"/>
        </w:rPr>
      </w:pPr>
      <w:r w:rsidRPr="0082571E">
        <w:rPr>
          <w:bCs/>
          <w:color w:val="000000" w:themeColor="text1"/>
        </w:rPr>
        <w:t>T</w:t>
      </w:r>
      <w:r w:rsidR="009E017A" w:rsidRPr="0082571E">
        <w:rPr>
          <w:bCs/>
          <w:color w:val="000000" w:themeColor="text1"/>
        </w:rPr>
        <w:t>he prohibition against serving as an agent under a power of attorney or as a trustee does not apply if the person’s license has been reinstated and is in good standing.</w:t>
      </w:r>
    </w:p>
    <w:p w14:paraId="1ECA17A4" w14:textId="77777777" w:rsidR="00B46DD5" w:rsidRPr="0082571E" w:rsidRDefault="00B46DD5" w:rsidP="00012F63">
      <w:pPr>
        <w:pStyle w:val="ListParagraph"/>
        <w:rPr>
          <w:color w:val="000000" w:themeColor="text1"/>
        </w:rPr>
      </w:pPr>
    </w:p>
    <w:p w14:paraId="49F9BA2E" w14:textId="0320FB0F" w:rsidR="002C545C" w:rsidRDefault="002C545C" w:rsidP="002C545C">
      <w:pPr>
        <w:numPr>
          <w:ilvl w:val="0"/>
          <w:numId w:val="3"/>
        </w:numPr>
        <w:tabs>
          <w:tab w:val="left" w:pos="360"/>
        </w:tabs>
        <w:ind w:left="360" w:hanging="360"/>
        <w:jc w:val="both"/>
        <w:rPr>
          <w:color w:val="000000" w:themeColor="text1"/>
        </w:rPr>
      </w:pPr>
      <w:r w:rsidRPr="0082571E">
        <w:rPr>
          <w:b/>
          <w:bCs/>
          <w:color w:val="000000" w:themeColor="text1"/>
        </w:rPr>
        <w:t>Purpose.</w:t>
      </w:r>
      <w:r w:rsidRPr="0082571E">
        <w:rPr>
          <w:color w:val="000000" w:themeColor="text1"/>
        </w:rPr>
        <w:t xml:space="preserve">  This section is intended to result in the effective administration of the fiduciary program and in </w:t>
      </w:r>
      <w:r w:rsidR="006F3783" w:rsidRPr="0082571E">
        <w:rPr>
          <w:color w:val="000000" w:themeColor="text1"/>
        </w:rPr>
        <w:t>licensure</w:t>
      </w:r>
      <w:r w:rsidRPr="0082571E">
        <w:rPr>
          <w:color w:val="000000" w:themeColor="text1"/>
        </w:rPr>
        <w:t xml:space="preserve"> of fiduciaries and fiduciary entities for performance of responsibilities in a professional and competent manner, </w:t>
      </w:r>
      <w:r w:rsidR="002C15B1">
        <w:rPr>
          <w:color w:val="000000" w:themeColor="text1"/>
          <w:u w:val="single"/>
        </w:rPr>
        <w:t xml:space="preserve">and </w:t>
      </w:r>
      <w:r w:rsidRPr="0082571E">
        <w:rPr>
          <w:color w:val="000000" w:themeColor="text1"/>
        </w:rPr>
        <w:t>for the protection of the public in accordance with all applicable statutes</w:t>
      </w:r>
      <w:r w:rsidR="00616987" w:rsidRPr="0082571E">
        <w:rPr>
          <w:color w:val="000000" w:themeColor="text1"/>
        </w:rPr>
        <w:t>,</w:t>
      </w:r>
      <w:r w:rsidRPr="0082571E">
        <w:rPr>
          <w:color w:val="000000" w:themeColor="text1"/>
        </w:rPr>
        <w:t xml:space="preserve"> </w:t>
      </w:r>
      <w:r w:rsidR="00616987" w:rsidRPr="0082571E">
        <w:rPr>
          <w:color w:val="000000" w:themeColor="text1"/>
        </w:rPr>
        <w:t xml:space="preserve">ACJA </w:t>
      </w:r>
      <w:r w:rsidRPr="0082571E">
        <w:rPr>
          <w:color w:val="000000" w:themeColor="text1"/>
        </w:rPr>
        <w:t>sections</w:t>
      </w:r>
      <w:r w:rsidR="00E70731" w:rsidRPr="0082571E">
        <w:rPr>
          <w:color w:val="000000" w:themeColor="text1"/>
        </w:rPr>
        <w:t>,</w:t>
      </w:r>
      <w:r w:rsidR="00616987" w:rsidRPr="0082571E">
        <w:rPr>
          <w:color w:val="000000" w:themeColor="text1"/>
        </w:rPr>
        <w:t xml:space="preserve"> and court rules</w:t>
      </w:r>
      <w:r w:rsidRPr="0082571E">
        <w:rPr>
          <w:color w:val="000000" w:themeColor="text1"/>
        </w:rPr>
        <w:t>.</w:t>
      </w:r>
    </w:p>
    <w:p w14:paraId="234C3209" w14:textId="3D2856F8" w:rsidR="0016035C" w:rsidRDefault="0016035C" w:rsidP="0016035C">
      <w:pPr>
        <w:tabs>
          <w:tab w:val="left" w:pos="360"/>
        </w:tabs>
        <w:jc w:val="both"/>
        <w:rPr>
          <w:color w:val="000000" w:themeColor="text1"/>
        </w:rPr>
      </w:pPr>
    </w:p>
    <w:p w14:paraId="0C685B1E" w14:textId="723DC88C" w:rsidR="002C545C" w:rsidRPr="0082571E" w:rsidRDefault="002C545C" w:rsidP="00012F63">
      <w:pPr>
        <w:tabs>
          <w:tab w:val="left" w:pos="360"/>
        </w:tabs>
        <w:jc w:val="both"/>
        <w:rPr>
          <w:color w:val="000000" w:themeColor="text1"/>
        </w:rPr>
      </w:pPr>
      <w:r w:rsidRPr="0082571E">
        <w:rPr>
          <w:b/>
          <w:bCs/>
          <w:color w:val="000000" w:themeColor="text1"/>
        </w:rPr>
        <w:t>D.</w:t>
      </w:r>
      <w:r w:rsidRPr="0082571E">
        <w:rPr>
          <w:b/>
          <w:bCs/>
          <w:color w:val="000000" w:themeColor="text1"/>
        </w:rPr>
        <w:tab/>
        <w:t xml:space="preserve">Administration.  </w:t>
      </w:r>
    </w:p>
    <w:p w14:paraId="1A7C50AA" w14:textId="77777777" w:rsidR="002C545C" w:rsidRPr="0082571E" w:rsidRDefault="002C545C" w:rsidP="00C56E24">
      <w:pPr>
        <w:jc w:val="both"/>
        <w:rPr>
          <w:color w:val="000000" w:themeColor="text1"/>
        </w:rPr>
      </w:pPr>
    </w:p>
    <w:p w14:paraId="729CF9BD" w14:textId="0B25BC8D" w:rsidR="009D6131" w:rsidRDefault="002C545C" w:rsidP="009D6131">
      <w:pPr>
        <w:pStyle w:val="Level1"/>
        <w:numPr>
          <w:ilvl w:val="0"/>
          <w:numId w:val="45"/>
        </w:numPr>
        <w:tabs>
          <w:tab w:val="left" w:pos="720"/>
        </w:tabs>
        <w:ind w:right="0"/>
        <w:jc w:val="both"/>
        <w:rPr>
          <w:color w:val="000000" w:themeColor="text1"/>
        </w:rPr>
      </w:pPr>
      <w:r w:rsidRPr="0082571E">
        <w:rPr>
          <w:color w:val="000000" w:themeColor="text1"/>
        </w:rPr>
        <w:t xml:space="preserve">Role and Responsibilities of the Supreme Court.  </w:t>
      </w:r>
    </w:p>
    <w:p w14:paraId="78FCF7DC" w14:textId="77777777" w:rsidR="009D6131" w:rsidRDefault="009D6131" w:rsidP="009D6131">
      <w:pPr>
        <w:pStyle w:val="Level1"/>
        <w:tabs>
          <w:tab w:val="left" w:pos="720"/>
        </w:tabs>
        <w:ind w:right="0" w:firstLine="0"/>
        <w:jc w:val="both"/>
        <w:rPr>
          <w:color w:val="000000" w:themeColor="text1"/>
        </w:rPr>
      </w:pPr>
    </w:p>
    <w:p w14:paraId="2E2F372A" w14:textId="1E386191" w:rsidR="002C545C" w:rsidRPr="0082571E" w:rsidRDefault="00FD2361" w:rsidP="009D6131">
      <w:pPr>
        <w:pStyle w:val="Level1"/>
        <w:numPr>
          <w:ilvl w:val="0"/>
          <w:numId w:val="46"/>
        </w:numPr>
        <w:tabs>
          <w:tab w:val="left" w:pos="720"/>
        </w:tabs>
        <w:ind w:right="0"/>
        <w:jc w:val="both"/>
        <w:rPr>
          <w:color w:val="000000" w:themeColor="text1"/>
        </w:rPr>
      </w:pPr>
      <w:r>
        <w:rPr>
          <w:color w:val="000000" w:themeColor="text1"/>
          <w:u w:val="single"/>
        </w:rPr>
        <w:t>In addition to t</w:t>
      </w:r>
      <w:r w:rsidR="00B375A1">
        <w:rPr>
          <w:color w:val="000000" w:themeColor="text1"/>
          <w:u w:val="single"/>
        </w:rPr>
        <w:t>he supreme court’s roles and res</w:t>
      </w:r>
      <w:r>
        <w:rPr>
          <w:color w:val="000000" w:themeColor="text1"/>
          <w:u w:val="single"/>
        </w:rPr>
        <w:t xml:space="preserve">ponsibilities </w:t>
      </w:r>
      <w:r w:rsidR="002C545C" w:rsidRPr="00B375A1">
        <w:rPr>
          <w:strike/>
          <w:color w:val="000000" w:themeColor="text1"/>
        </w:rPr>
        <w:t>These requirements</w:t>
      </w:r>
      <w:r w:rsidR="002C545C" w:rsidRPr="00FD2361">
        <w:rPr>
          <w:strike/>
          <w:color w:val="000000" w:themeColor="text1"/>
        </w:rPr>
        <w:t xml:space="preserve"> are contained</w:t>
      </w:r>
      <w:r w:rsidR="002C545C" w:rsidRPr="004F1C4C">
        <w:rPr>
          <w:strike/>
          <w:color w:val="000000" w:themeColor="text1"/>
        </w:rPr>
        <w:t xml:space="preserve"> </w:t>
      </w:r>
      <w:r w:rsidR="00FF3D29">
        <w:rPr>
          <w:color w:val="000000" w:themeColor="text1"/>
          <w:u w:val="single"/>
        </w:rPr>
        <w:t>for administering the fiduciary program</w:t>
      </w:r>
      <w:r w:rsidR="000953A7">
        <w:rPr>
          <w:color w:val="000000" w:themeColor="text1"/>
          <w:u w:val="single"/>
        </w:rPr>
        <w:t xml:space="preserve"> and </w:t>
      </w:r>
      <w:r w:rsidR="00210BD9">
        <w:rPr>
          <w:color w:val="000000" w:themeColor="text1"/>
          <w:u w:val="single"/>
        </w:rPr>
        <w:t>adopting rules</w:t>
      </w:r>
      <w:r w:rsidR="00C11FF4">
        <w:rPr>
          <w:color w:val="000000" w:themeColor="text1"/>
          <w:u w:val="single"/>
        </w:rPr>
        <w:t xml:space="preserve"> and</w:t>
      </w:r>
      <w:r w:rsidR="009B4DC3">
        <w:rPr>
          <w:color w:val="000000" w:themeColor="text1"/>
          <w:u w:val="single"/>
        </w:rPr>
        <w:t xml:space="preserve"> </w:t>
      </w:r>
      <w:r w:rsidR="00E23FE4">
        <w:rPr>
          <w:color w:val="000000" w:themeColor="text1"/>
          <w:u w:val="single"/>
        </w:rPr>
        <w:t xml:space="preserve">establishing </w:t>
      </w:r>
      <w:r w:rsidR="00343884">
        <w:rPr>
          <w:color w:val="000000" w:themeColor="text1"/>
          <w:u w:val="single"/>
        </w:rPr>
        <w:t xml:space="preserve">and collecting the fees, costs, and fines for implementation and enforcement of the </w:t>
      </w:r>
      <w:r w:rsidR="003D10A6">
        <w:rPr>
          <w:color w:val="000000" w:themeColor="text1"/>
          <w:u w:val="single"/>
        </w:rPr>
        <w:t>program</w:t>
      </w:r>
      <w:r w:rsidR="00943298">
        <w:rPr>
          <w:color w:val="000000" w:themeColor="text1"/>
          <w:u w:val="single"/>
        </w:rPr>
        <w:t xml:space="preserve"> as</w:t>
      </w:r>
      <w:r w:rsidR="003D10A6">
        <w:rPr>
          <w:color w:val="000000" w:themeColor="text1"/>
          <w:u w:val="single"/>
        </w:rPr>
        <w:t xml:space="preserve"> </w:t>
      </w:r>
      <w:r w:rsidR="004F1C4C">
        <w:rPr>
          <w:color w:val="000000" w:themeColor="text1"/>
          <w:u w:val="single"/>
        </w:rPr>
        <w:t xml:space="preserve">provided </w:t>
      </w:r>
      <w:r w:rsidR="002C545C" w:rsidRPr="0082571E">
        <w:rPr>
          <w:color w:val="000000" w:themeColor="text1"/>
        </w:rPr>
        <w:t>in ACJA § 7-201(D)</w:t>
      </w:r>
      <w:r w:rsidR="002C545C" w:rsidRPr="004F1C4C">
        <w:rPr>
          <w:strike/>
          <w:color w:val="000000" w:themeColor="text1"/>
        </w:rPr>
        <w:t>.  In addition</w:t>
      </w:r>
      <w:r w:rsidR="002C545C" w:rsidRPr="0082571E">
        <w:rPr>
          <w:color w:val="000000" w:themeColor="text1"/>
        </w:rPr>
        <w:t xml:space="preserve">, </w:t>
      </w:r>
      <w:r w:rsidR="00B97B3A" w:rsidRPr="00B97B3A">
        <w:rPr>
          <w:color w:val="000000" w:themeColor="text1"/>
          <w:u w:val="single"/>
        </w:rPr>
        <w:t>ACJA § 7-201(D)</w:t>
      </w:r>
      <w:r w:rsidR="002328A4">
        <w:rPr>
          <w:color w:val="000000" w:themeColor="text1"/>
          <w:u w:val="single"/>
        </w:rPr>
        <w:t xml:space="preserve"> and</w:t>
      </w:r>
      <w:r w:rsidR="00B97B3A">
        <w:rPr>
          <w:color w:val="000000" w:themeColor="text1"/>
        </w:rPr>
        <w:t xml:space="preserve"> </w:t>
      </w:r>
      <w:r w:rsidR="002C545C" w:rsidRPr="0082571E">
        <w:rPr>
          <w:color w:val="000000" w:themeColor="text1"/>
        </w:rPr>
        <w:t xml:space="preserve">A.R.S. § 14-5651(A) </w:t>
      </w:r>
      <w:r w:rsidR="002C545C" w:rsidRPr="006250C0">
        <w:rPr>
          <w:strike/>
          <w:color w:val="000000" w:themeColor="text1"/>
        </w:rPr>
        <w:t>provides</w:t>
      </w:r>
      <w:r w:rsidR="006250C0" w:rsidRPr="006250C0">
        <w:rPr>
          <w:strike/>
          <w:color w:val="000000" w:themeColor="text1"/>
        </w:rPr>
        <w:t xml:space="preserve"> </w:t>
      </w:r>
      <w:r w:rsidR="006250C0">
        <w:rPr>
          <w:color w:val="000000" w:themeColor="text1"/>
          <w:u w:val="single"/>
        </w:rPr>
        <w:t>provide</w:t>
      </w:r>
      <w:r w:rsidR="002328A4" w:rsidRPr="006250C0">
        <w:rPr>
          <w:color w:val="000000" w:themeColor="text1"/>
          <w:u w:val="single"/>
        </w:rPr>
        <w:t xml:space="preserve"> </w:t>
      </w:r>
      <w:r w:rsidR="006250C0" w:rsidRPr="006250C0">
        <w:rPr>
          <w:color w:val="000000" w:themeColor="text1"/>
          <w:u w:val="single"/>
        </w:rPr>
        <w:t>that</w:t>
      </w:r>
      <w:r w:rsidR="006250C0">
        <w:rPr>
          <w:color w:val="000000" w:themeColor="text1"/>
          <w:u w:val="single"/>
        </w:rPr>
        <w:t xml:space="preserve"> the rules </w:t>
      </w:r>
      <w:r w:rsidR="00945F29">
        <w:rPr>
          <w:color w:val="000000" w:themeColor="text1"/>
          <w:u w:val="single"/>
        </w:rPr>
        <w:t>adopted must, at minimum, include the following</w:t>
      </w:r>
      <w:r w:rsidR="002C545C" w:rsidRPr="0082571E">
        <w:rPr>
          <w:color w:val="000000" w:themeColor="text1"/>
        </w:rPr>
        <w:t xml:space="preserve">: </w:t>
      </w:r>
    </w:p>
    <w:p w14:paraId="646422F1" w14:textId="77777777" w:rsidR="002C545C" w:rsidRPr="0082571E" w:rsidRDefault="002C545C" w:rsidP="00012F63">
      <w:pPr>
        <w:tabs>
          <w:tab w:val="left" w:pos="-1080"/>
          <w:tab w:val="left" w:pos="-720"/>
        </w:tabs>
        <w:jc w:val="both"/>
        <w:rPr>
          <w:color w:val="000000" w:themeColor="text1"/>
        </w:rPr>
      </w:pPr>
    </w:p>
    <w:p w14:paraId="709D6BD6" w14:textId="2D9AF384" w:rsidR="002C545C" w:rsidRPr="00945F29" w:rsidRDefault="002C545C" w:rsidP="00012F63">
      <w:pPr>
        <w:ind w:left="1440" w:right="720"/>
        <w:jc w:val="both"/>
        <w:rPr>
          <w:strike/>
          <w:color w:val="000000" w:themeColor="text1"/>
          <w:spacing w:val="-2"/>
        </w:rPr>
      </w:pPr>
      <w:r w:rsidRPr="00945F29">
        <w:rPr>
          <w:strike/>
          <w:color w:val="000000" w:themeColor="text1"/>
          <w:spacing w:val="-2"/>
        </w:rPr>
        <w:t xml:space="preserve">The supreme court </w:t>
      </w:r>
      <w:r w:rsidR="00A101AA" w:rsidRPr="00945F29">
        <w:rPr>
          <w:strike/>
          <w:color w:val="000000" w:themeColor="text1"/>
          <w:spacing w:val="-2"/>
        </w:rPr>
        <w:t>shall</w:t>
      </w:r>
      <w:r w:rsidRPr="00945F29">
        <w:rPr>
          <w:strike/>
          <w:color w:val="000000" w:themeColor="text1"/>
          <w:spacing w:val="-2"/>
        </w:rPr>
        <w:t xml:space="preserve"> </w:t>
      </w:r>
      <w:r w:rsidR="00A101AA" w:rsidRPr="00945F29">
        <w:rPr>
          <w:strike/>
          <w:color w:val="000000" w:themeColor="text1"/>
          <w:spacing w:val="-2"/>
          <w:u w:val="single"/>
        </w:rPr>
        <w:t xml:space="preserve">will </w:t>
      </w:r>
      <w:r w:rsidRPr="00945F29">
        <w:rPr>
          <w:strike/>
          <w:color w:val="000000" w:themeColor="text1"/>
          <w:spacing w:val="-2"/>
        </w:rPr>
        <w:t xml:space="preserve">administer the </w:t>
      </w:r>
      <w:r w:rsidR="009E5C66" w:rsidRPr="00945F29">
        <w:rPr>
          <w:strike/>
          <w:color w:val="000000" w:themeColor="text1"/>
          <w:spacing w:val="-2"/>
        </w:rPr>
        <w:t xml:space="preserve">licensure </w:t>
      </w:r>
      <w:r w:rsidRPr="00945F29">
        <w:rPr>
          <w:strike/>
          <w:color w:val="000000" w:themeColor="text1"/>
          <w:spacing w:val="-2"/>
        </w:rPr>
        <w:t>program</w:t>
      </w:r>
      <w:r w:rsidR="00A101AA" w:rsidRPr="00945F29">
        <w:rPr>
          <w:strike/>
          <w:color w:val="000000" w:themeColor="text1"/>
          <w:spacing w:val="-2"/>
          <w:u w:val="single"/>
        </w:rPr>
        <w:t>,</w:t>
      </w:r>
      <w:r w:rsidRPr="00945F29">
        <w:rPr>
          <w:strike/>
          <w:color w:val="000000" w:themeColor="text1"/>
          <w:spacing w:val="-2"/>
        </w:rPr>
        <w:t xml:space="preserve"> and </w:t>
      </w:r>
      <w:r w:rsidR="00A101AA" w:rsidRPr="00945F29">
        <w:rPr>
          <w:strike/>
          <w:color w:val="000000" w:themeColor="text1"/>
          <w:spacing w:val="-2"/>
        </w:rPr>
        <w:t>shall</w:t>
      </w:r>
      <w:r w:rsidRPr="00945F29">
        <w:rPr>
          <w:strike/>
          <w:color w:val="000000" w:themeColor="text1"/>
          <w:spacing w:val="-2"/>
        </w:rPr>
        <w:t xml:space="preserve"> adopt rules and establish and collect fees necessary for its implementation. . . .  At a minimum the rules adopted pursuant to this subsection </w:t>
      </w:r>
      <w:r w:rsidR="00A101AA" w:rsidRPr="00945F29">
        <w:rPr>
          <w:strike/>
          <w:color w:val="000000" w:themeColor="text1"/>
          <w:spacing w:val="-2"/>
        </w:rPr>
        <w:t>shall</w:t>
      </w:r>
      <w:r w:rsidRPr="00945F29">
        <w:rPr>
          <w:strike/>
          <w:color w:val="000000" w:themeColor="text1"/>
          <w:spacing w:val="-2"/>
        </w:rPr>
        <w:t xml:space="preserve"> </w:t>
      </w:r>
      <w:r w:rsidR="00A101AA" w:rsidRPr="00945F29">
        <w:rPr>
          <w:strike/>
          <w:color w:val="000000" w:themeColor="text1"/>
          <w:spacing w:val="-2"/>
          <w:u w:val="single"/>
        </w:rPr>
        <w:t xml:space="preserve">must </w:t>
      </w:r>
      <w:r w:rsidRPr="00945F29">
        <w:rPr>
          <w:strike/>
          <w:color w:val="000000" w:themeColor="text1"/>
          <w:spacing w:val="-2"/>
        </w:rPr>
        <w:t>include the following:</w:t>
      </w:r>
    </w:p>
    <w:p w14:paraId="623EED59" w14:textId="77777777" w:rsidR="002C545C" w:rsidRPr="0082571E" w:rsidRDefault="002C545C" w:rsidP="00012F63">
      <w:pPr>
        <w:ind w:left="1080" w:right="720"/>
        <w:jc w:val="both"/>
        <w:rPr>
          <w:color w:val="000000" w:themeColor="text1"/>
        </w:rPr>
      </w:pPr>
    </w:p>
    <w:p w14:paraId="23244BDF" w14:textId="39EFDF75" w:rsidR="002C545C" w:rsidRPr="0082571E" w:rsidRDefault="00BD6429" w:rsidP="00164B05">
      <w:pPr>
        <w:ind w:left="1440" w:right="720" w:hanging="360"/>
        <w:jc w:val="both"/>
        <w:rPr>
          <w:color w:val="000000" w:themeColor="text1"/>
        </w:rPr>
      </w:pPr>
      <w:r>
        <w:rPr>
          <w:color w:val="000000" w:themeColor="text1"/>
          <w:u w:val="single"/>
        </w:rPr>
        <w:t>(</w:t>
      </w:r>
      <w:r w:rsidR="002C545C" w:rsidRPr="00530FC4">
        <w:rPr>
          <w:color w:val="000000" w:themeColor="text1"/>
        </w:rPr>
        <w:t>1</w:t>
      </w:r>
      <w:r>
        <w:rPr>
          <w:color w:val="000000" w:themeColor="text1"/>
          <w:u w:val="single"/>
        </w:rPr>
        <w:t>)</w:t>
      </w:r>
      <w:r w:rsidR="002C545C" w:rsidRPr="00763AFC">
        <w:rPr>
          <w:strike/>
          <w:color w:val="000000" w:themeColor="text1"/>
        </w:rPr>
        <w:t>.</w:t>
      </w:r>
      <w:r w:rsidR="002C545C" w:rsidRPr="0082571E">
        <w:rPr>
          <w:color w:val="000000" w:themeColor="text1"/>
        </w:rPr>
        <w:tab/>
        <w:t>A code of conduct.</w:t>
      </w:r>
    </w:p>
    <w:p w14:paraId="427F6A00" w14:textId="332BF793" w:rsidR="002C545C" w:rsidRPr="0082571E" w:rsidRDefault="00BD6429" w:rsidP="00164B05">
      <w:pPr>
        <w:pStyle w:val="Level5"/>
        <w:tabs>
          <w:tab w:val="left" w:pos="1800"/>
        </w:tabs>
        <w:ind w:left="1440" w:right="720"/>
        <w:jc w:val="both"/>
        <w:rPr>
          <w:color w:val="000000" w:themeColor="text1"/>
        </w:rPr>
      </w:pPr>
      <w:r>
        <w:rPr>
          <w:color w:val="000000" w:themeColor="text1"/>
        </w:rPr>
        <w:t>(</w:t>
      </w:r>
      <w:r w:rsidR="00CA79B2" w:rsidRPr="00530FC4">
        <w:rPr>
          <w:color w:val="000000" w:themeColor="text1"/>
        </w:rPr>
        <w:t>2</w:t>
      </w:r>
      <w:r>
        <w:rPr>
          <w:color w:val="000000" w:themeColor="text1"/>
          <w:u w:val="single"/>
        </w:rPr>
        <w:t>)</w:t>
      </w:r>
      <w:r w:rsidR="00CA79B2" w:rsidRPr="00763AFC">
        <w:rPr>
          <w:strike/>
          <w:color w:val="000000" w:themeColor="text1"/>
        </w:rPr>
        <w:t>.</w:t>
      </w:r>
      <w:r w:rsidR="00CA79B2" w:rsidRPr="00CA79B2">
        <w:rPr>
          <w:color w:val="000000" w:themeColor="text1"/>
        </w:rPr>
        <w:tab/>
      </w:r>
      <w:r w:rsidR="002C545C" w:rsidRPr="0082571E">
        <w:rPr>
          <w:color w:val="000000" w:themeColor="text1"/>
        </w:rPr>
        <w:t xml:space="preserve">A requirement that fiduciaries post a cash deposit or surety bond with the supreme court. </w:t>
      </w:r>
    </w:p>
    <w:p w14:paraId="2D12607C" w14:textId="4B9D4374" w:rsidR="009E5C66" w:rsidRPr="0082571E" w:rsidRDefault="00BD6429" w:rsidP="00164B05">
      <w:pPr>
        <w:ind w:left="1440" w:right="720" w:hanging="360"/>
        <w:jc w:val="both"/>
        <w:rPr>
          <w:color w:val="000000" w:themeColor="text1"/>
        </w:rPr>
      </w:pPr>
      <w:r>
        <w:rPr>
          <w:color w:val="000000" w:themeColor="text1"/>
          <w:u w:val="single"/>
        </w:rPr>
        <w:t>(</w:t>
      </w:r>
      <w:r w:rsidR="00144C28" w:rsidRPr="00530FC4">
        <w:rPr>
          <w:color w:val="000000" w:themeColor="text1"/>
        </w:rPr>
        <w:t>3</w:t>
      </w:r>
      <w:r>
        <w:rPr>
          <w:color w:val="000000" w:themeColor="text1"/>
          <w:u w:val="single"/>
        </w:rPr>
        <w:t>)</w:t>
      </w:r>
      <w:r w:rsidR="00144C28" w:rsidRPr="00763AFC">
        <w:rPr>
          <w:strike/>
          <w:color w:val="000000" w:themeColor="text1"/>
        </w:rPr>
        <w:t>.</w:t>
      </w:r>
      <w:r w:rsidR="00144C28">
        <w:rPr>
          <w:color w:val="000000" w:themeColor="text1"/>
        </w:rPr>
        <w:tab/>
      </w:r>
      <w:r w:rsidR="009E5C66" w:rsidRPr="0082571E">
        <w:rPr>
          <w:color w:val="000000" w:themeColor="text1"/>
        </w:rPr>
        <w:t>A requirement that on appointment a fiduciary who is serving as a guardian or conservator must provide written information</w:t>
      </w:r>
      <w:r w:rsidR="00E01C2C">
        <w:rPr>
          <w:color w:val="000000" w:themeColor="text1"/>
        </w:rPr>
        <w:t xml:space="preserve"> </w:t>
      </w:r>
      <w:r w:rsidR="009E5C66" w:rsidRPr="0082571E">
        <w:rPr>
          <w:color w:val="000000" w:themeColor="text1"/>
        </w:rPr>
        <w:t xml:space="preserve">to the ward or protected person and all persons entitled to notice pursuant to </w:t>
      </w:r>
      <w:r w:rsidR="009E5C66" w:rsidRPr="00B565EB">
        <w:rPr>
          <w:strike/>
          <w:color w:val="000000" w:themeColor="text1"/>
        </w:rPr>
        <w:t>section</w:t>
      </w:r>
      <w:r w:rsidR="00B565EB">
        <w:rPr>
          <w:strike/>
          <w:color w:val="000000" w:themeColor="text1"/>
        </w:rPr>
        <w:t xml:space="preserve"> </w:t>
      </w:r>
      <w:r w:rsidR="00B565EB" w:rsidRPr="0082571E">
        <w:rPr>
          <w:color w:val="000000" w:themeColor="text1"/>
        </w:rPr>
        <w:t xml:space="preserve">A.R.S. § </w:t>
      </w:r>
      <w:r w:rsidR="009E5C66" w:rsidRPr="0082571E">
        <w:rPr>
          <w:color w:val="000000" w:themeColor="text1"/>
        </w:rPr>
        <w:t>14-5309 or 14-5405</w:t>
      </w:r>
      <w:r w:rsidR="00E01C2C">
        <w:rPr>
          <w:color w:val="000000" w:themeColor="text1"/>
          <w:u w:val="single"/>
        </w:rPr>
        <w:t>, using language prescribed by the supreme court that includes reference to the fiduciary code of conduct,</w:t>
      </w:r>
      <w:r w:rsidR="00E01C2C" w:rsidRPr="0082571E">
        <w:rPr>
          <w:color w:val="000000" w:themeColor="text1"/>
        </w:rPr>
        <w:t xml:space="preserve"> </w:t>
      </w:r>
      <w:r w:rsidR="009E5C66" w:rsidRPr="0082571E">
        <w:rPr>
          <w:color w:val="000000" w:themeColor="text1"/>
        </w:rPr>
        <w:t xml:space="preserve">that the fiduciary is licensed by the supreme court and subject to regulation by the supreme court.  </w:t>
      </w:r>
      <w:r w:rsidR="009E5C66" w:rsidRPr="00E01C2C">
        <w:rPr>
          <w:strike/>
          <w:color w:val="000000" w:themeColor="text1"/>
        </w:rPr>
        <w:t xml:space="preserve">The language of the written information provided by the fiduciary </w:t>
      </w:r>
      <w:r w:rsidR="00A101AA" w:rsidRPr="00E01C2C">
        <w:rPr>
          <w:strike/>
          <w:color w:val="000000" w:themeColor="text1"/>
        </w:rPr>
        <w:t>shall</w:t>
      </w:r>
      <w:r w:rsidR="009E5C66" w:rsidRPr="00E01C2C">
        <w:rPr>
          <w:strike/>
          <w:color w:val="000000" w:themeColor="text1"/>
        </w:rPr>
        <w:t xml:space="preserve"> be prescribed by the supreme court and </w:t>
      </w:r>
      <w:r w:rsidR="00A101AA" w:rsidRPr="00E01C2C">
        <w:rPr>
          <w:strike/>
          <w:color w:val="000000" w:themeColor="text1"/>
        </w:rPr>
        <w:t>shall</w:t>
      </w:r>
      <w:r w:rsidR="009E5C66" w:rsidRPr="00E01C2C">
        <w:rPr>
          <w:strike/>
          <w:color w:val="000000" w:themeColor="text1"/>
        </w:rPr>
        <w:t xml:space="preserve"> include reference to the code of conduct that all licensed fiduciaries must follow.</w:t>
      </w:r>
    </w:p>
    <w:p w14:paraId="350C50C3" w14:textId="3AD5CE64" w:rsidR="002C545C" w:rsidRDefault="00BD6429" w:rsidP="00164B05">
      <w:pPr>
        <w:ind w:left="1440" w:right="720" w:hanging="360"/>
        <w:jc w:val="both"/>
        <w:rPr>
          <w:color w:val="000000" w:themeColor="text1"/>
        </w:rPr>
      </w:pPr>
      <w:r>
        <w:rPr>
          <w:color w:val="000000" w:themeColor="text1"/>
          <w:u w:val="single"/>
        </w:rPr>
        <w:t>(</w:t>
      </w:r>
      <w:r w:rsidR="009E5C66" w:rsidRPr="00530FC4">
        <w:rPr>
          <w:color w:val="000000" w:themeColor="text1"/>
        </w:rPr>
        <w:t>4</w:t>
      </w:r>
      <w:r>
        <w:rPr>
          <w:color w:val="000000" w:themeColor="text1"/>
          <w:u w:val="single"/>
        </w:rPr>
        <w:t>)</w:t>
      </w:r>
      <w:r w:rsidR="00927165" w:rsidRPr="0082571E">
        <w:rPr>
          <w:color w:val="000000" w:themeColor="text1"/>
        </w:rPr>
        <w:tab/>
      </w:r>
      <w:r w:rsidR="002C545C" w:rsidRPr="0082571E">
        <w:rPr>
          <w:color w:val="000000" w:themeColor="text1"/>
        </w:rPr>
        <w:t>Minimum qualifications.</w:t>
      </w:r>
    </w:p>
    <w:p w14:paraId="7BEDF131" w14:textId="2711DB76" w:rsidR="00295495" w:rsidRPr="0084268F" w:rsidRDefault="003516E2" w:rsidP="00164B05">
      <w:pPr>
        <w:ind w:left="1440" w:right="720" w:hanging="360"/>
        <w:jc w:val="both"/>
        <w:rPr>
          <w:color w:val="000000" w:themeColor="text1"/>
          <w:u w:val="single"/>
        </w:rPr>
      </w:pPr>
      <w:r>
        <w:rPr>
          <w:color w:val="000000" w:themeColor="text1"/>
          <w:u w:val="single"/>
        </w:rPr>
        <w:t>(</w:t>
      </w:r>
      <w:r w:rsidR="00530FC4">
        <w:rPr>
          <w:color w:val="000000" w:themeColor="text1"/>
          <w:u w:val="single"/>
        </w:rPr>
        <w:t>5</w:t>
      </w:r>
      <w:r>
        <w:rPr>
          <w:color w:val="000000" w:themeColor="text1"/>
          <w:u w:val="single"/>
        </w:rPr>
        <w:t>)</w:t>
      </w:r>
      <w:r w:rsidR="0084268F">
        <w:rPr>
          <w:color w:val="000000" w:themeColor="text1"/>
          <w:u w:val="single"/>
        </w:rPr>
        <w:t xml:space="preserve">  Certification and disciplinary processes</w:t>
      </w:r>
      <w:r w:rsidR="002F27A7">
        <w:rPr>
          <w:color w:val="000000" w:themeColor="text1"/>
          <w:u w:val="single"/>
        </w:rPr>
        <w:t>.</w:t>
      </w:r>
    </w:p>
    <w:p w14:paraId="348308E8" w14:textId="3FB02DB6" w:rsidR="002C545C" w:rsidRDefault="009E5C66" w:rsidP="00164B05">
      <w:pPr>
        <w:ind w:left="1440" w:right="720" w:hanging="540"/>
        <w:jc w:val="both"/>
        <w:rPr>
          <w:color w:val="000000" w:themeColor="text1"/>
        </w:rPr>
      </w:pPr>
      <w:r w:rsidRPr="007C5BB3">
        <w:rPr>
          <w:strike/>
          <w:color w:val="000000" w:themeColor="text1"/>
        </w:rPr>
        <w:t>5</w:t>
      </w:r>
      <w:r w:rsidR="00763AFC">
        <w:rPr>
          <w:strike/>
          <w:color w:val="000000" w:themeColor="text1"/>
        </w:rPr>
        <w:t>.</w:t>
      </w:r>
      <w:r w:rsidR="00763AFC">
        <w:rPr>
          <w:color w:val="000000" w:themeColor="text1"/>
          <w:u w:val="single"/>
        </w:rPr>
        <w:t>(</w:t>
      </w:r>
      <w:r w:rsidR="00530FC4">
        <w:rPr>
          <w:color w:val="000000" w:themeColor="text1"/>
          <w:u w:val="single"/>
        </w:rPr>
        <w:t>6</w:t>
      </w:r>
      <w:r w:rsidR="00763AFC">
        <w:rPr>
          <w:color w:val="000000" w:themeColor="text1"/>
          <w:u w:val="single"/>
        </w:rPr>
        <w:t>)</w:t>
      </w:r>
      <w:r w:rsidR="002C545C" w:rsidRPr="0082571E">
        <w:rPr>
          <w:color w:val="000000" w:themeColor="text1"/>
        </w:rPr>
        <w:tab/>
        <w:t xml:space="preserve">Biennial renewal of </w:t>
      </w:r>
      <w:r w:rsidR="006F3783" w:rsidRPr="0082571E">
        <w:rPr>
          <w:color w:val="000000" w:themeColor="text1"/>
        </w:rPr>
        <w:t>licensure</w:t>
      </w:r>
      <w:r w:rsidR="002C545C" w:rsidRPr="0082571E">
        <w:rPr>
          <w:color w:val="000000" w:themeColor="text1"/>
        </w:rPr>
        <w:t>.</w:t>
      </w:r>
    </w:p>
    <w:p w14:paraId="64D6744F" w14:textId="1238E8B2" w:rsidR="00FA0868" w:rsidRDefault="00FA0868" w:rsidP="00AB1A39">
      <w:pPr>
        <w:ind w:left="1440" w:right="720" w:hanging="540"/>
        <w:jc w:val="both"/>
        <w:rPr>
          <w:color w:val="000000" w:themeColor="text1"/>
        </w:rPr>
      </w:pPr>
    </w:p>
    <w:p w14:paraId="2C43C104" w14:textId="5EA1E6AC" w:rsidR="00FA0868" w:rsidRPr="00FA0868" w:rsidRDefault="002D7D9F" w:rsidP="00A85474">
      <w:pPr>
        <w:pStyle w:val="ListParagraph"/>
        <w:numPr>
          <w:ilvl w:val="0"/>
          <w:numId w:val="46"/>
        </w:numPr>
        <w:jc w:val="both"/>
        <w:rPr>
          <w:color w:val="000000" w:themeColor="text1"/>
          <w:u w:val="single"/>
        </w:rPr>
      </w:pPr>
      <w:r>
        <w:rPr>
          <w:color w:val="000000" w:themeColor="text1"/>
          <w:u w:val="single"/>
        </w:rPr>
        <w:t>As provided in A.R.S. §§</w:t>
      </w:r>
      <w:r w:rsidR="00A85474" w:rsidRPr="00A85474">
        <w:rPr>
          <w:color w:val="000000" w:themeColor="text1"/>
          <w:u w:val="single"/>
        </w:rPr>
        <w:t xml:space="preserve"> </w:t>
      </w:r>
      <w:r w:rsidRPr="00A85474">
        <w:rPr>
          <w:color w:val="000000" w:themeColor="text1"/>
          <w:u w:val="single"/>
        </w:rPr>
        <w:t>35-146 and 35-147</w:t>
      </w:r>
      <w:r>
        <w:rPr>
          <w:color w:val="000000" w:themeColor="text1"/>
          <w:u w:val="single"/>
        </w:rPr>
        <w:t xml:space="preserve">, the </w:t>
      </w:r>
      <w:r w:rsidR="00A85474" w:rsidRPr="00A85474">
        <w:rPr>
          <w:color w:val="000000" w:themeColor="text1"/>
          <w:u w:val="single"/>
        </w:rPr>
        <w:t xml:space="preserve">supreme court </w:t>
      </w:r>
      <w:r>
        <w:rPr>
          <w:color w:val="000000" w:themeColor="text1"/>
          <w:u w:val="single"/>
        </w:rPr>
        <w:t>must</w:t>
      </w:r>
      <w:r w:rsidR="00A85474" w:rsidRPr="00A85474">
        <w:rPr>
          <w:color w:val="000000" w:themeColor="text1"/>
          <w:u w:val="single"/>
        </w:rPr>
        <w:t xml:space="preserve"> deposit</w:t>
      </w:r>
      <w:r w:rsidR="00910381">
        <w:rPr>
          <w:color w:val="000000" w:themeColor="text1"/>
          <w:u w:val="single"/>
        </w:rPr>
        <w:t xml:space="preserve"> </w:t>
      </w:r>
      <w:r w:rsidR="00A85474" w:rsidRPr="00A85474">
        <w:rPr>
          <w:color w:val="000000" w:themeColor="text1"/>
          <w:u w:val="single"/>
        </w:rPr>
        <w:t xml:space="preserve">the </w:t>
      </w:r>
      <w:r w:rsidR="00910381">
        <w:rPr>
          <w:color w:val="000000" w:themeColor="text1"/>
          <w:u w:val="single"/>
        </w:rPr>
        <w:t>fees, costs, and fines</w:t>
      </w:r>
      <w:r w:rsidR="00A85474" w:rsidRPr="00A85474">
        <w:rPr>
          <w:color w:val="000000" w:themeColor="text1"/>
          <w:u w:val="single"/>
        </w:rPr>
        <w:t xml:space="preserve"> collected</w:t>
      </w:r>
      <w:r w:rsidR="00CE0E10">
        <w:rPr>
          <w:color w:val="000000" w:themeColor="text1"/>
          <w:u w:val="single"/>
        </w:rPr>
        <w:t xml:space="preserve"> </w:t>
      </w:r>
      <w:r w:rsidR="00CE0E10" w:rsidRPr="00AB3131">
        <w:rPr>
          <w:color w:val="000000" w:themeColor="text1"/>
          <w:u w:val="single"/>
        </w:rPr>
        <w:t>related to fiduciaries</w:t>
      </w:r>
      <w:r w:rsidR="006D2A3A">
        <w:rPr>
          <w:color w:val="000000" w:themeColor="text1"/>
          <w:u w:val="single"/>
        </w:rPr>
        <w:t xml:space="preserve"> </w:t>
      </w:r>
      <w:r w:rsidR="00A85474" w:rsidRPr="00A85474">
        <w:rPr>
          <w:color w:val="000000" w:themeColor="text1"/>
          <w:u w:val="single"/>
        </w:rPr>
        <w:t xml:space="preserve">in the fund established by </w:t>
      </w:r>
      <w:r w:rsidR="00967C46">
        <w:rPr>
          <w:color w:val="000000" w:themeColor="text1"/>
          <w:u w:val="single"/>
        </w:rPr>
        <w:t xml:space="preserve">A.R.S. § </w:t>
      </w:r>
      <w:r w:rsidR="00A85474" w:rsidRPr="00A85474">
        <w:rPr>
          <w:color w:val="000000" w:themeColor="text1"/>
          <w:u w:val="single"/>
        </w:rPr>
        <w:t>8-135.</w:t>
      </w:r>
    </w:p>
    <w:p w14:paraId="21F96B5F" w14:textId="77777777" w:rsidR="000A756F" w:rsidRPr="0082571E" w:rsidRDefault="000A756F" w:rsidP="00BC0580">
      <w:pPr>
        <w:jc w:val="both"/>
        <w:rPr>
          <w:color w:val="000000" w:themeColor="text1"/>
        </w:rPr>
      </w:pPr>
    </w:p>
    <w:p w14:paraId="7898F31A" w14:textId="7FB0F0E4" w:rsidR="002C545C" w:rsidRPr="0082571E" w:rsidRDefault="002C545C" w:rsidP="00BC0580">
      <w:pPr>
        <w:pStyle w:val="Level1"/>
        <w:ind w:right="0"/>
        <w:jc w:val="both"/>
        <w:rPr>
          <w:color w:val="000000" w:themeColor="text1"/>
        </w:rPr>
      </w:pPr>
      <w:r w:rsidRPr="0082571E">
        <w:rPr>
          <w:color w:val="000000" w:themeColor="text1"/>
        </w:rPr>
        <w:t xml:space="preserve">2. </w:t>
      </w:r>
      <w:r w:rsidRPr="0082571E">
        <w:rPr>
          <w:color w:val="000000" w:themeColor="text1"/>
        </w:rPr>
        <w:tab/>
        <w:t xml:space="preserve">Role and Responsibilities of the Director. </w:t>
      </w:r>
      <w:r w:rsidRPr="0081296C">
        <w:rPr>
          <w:strike/>
          <w:color w:val="000000" w:themeColor="text1"/>
        </w:rPr>
        <w:t>Thes</w:t>
      </w:r>
      <w:r w:rsidRPr="00AE70D2">
        <w:rPr>
          <w:strike/>
          <w:color w:val="000000" w:themeColor="text1"/>
        </w:rPr>
        <w:t>e</w:t>
      </w:r>
      <w:r w:rsidR="0081296C">
        <w:rPr>
          <w:color w:val="000000" w:themeColor="text1"/>
          <w:u w:val="single"/>
        </w:rPr>
        <w:t>The</w:t>
      </w:r>
      <w:r w:rsidRPr="00A579DD">
        <w:rPr>
          <w:color w:val="000000" w:themeColor="text1"/>
          <w:u w:val="single"/>
        </w:rPr>
        <w:t xml:space="preserve"> </w:t>
      </w:r>
      <w:r w:rsidR="00A579DD" w:rsidRPr="00A579DD">
        <w:rPr>
          <w:color w:val="000000" w:themeColor="text1"/>
          <w:u w:val="single"/>
        </w:rPr>
        <w:t>director’s</w:t>
      </w:r>
      <w:r w:rsidR="00A579DD">
        <w:rPr>
          <w:color w:val="000000" w:themeColor="text1"/>
        </w:rPr>
        <w:t xml:space="preserve"> </w:t>
      </w:r>
      <w:r w:rsidRPr="0082571E">
        <w:rPr>
          <w:color w:val="000000" w:themeColor="text1"/>
        </w:rPr>
        <w:t>responsibilities</w:t>
      </w:r>
      <w:r w:rsidR="00AE70D2">
        <w:rPr>
          <w:color w:val="000000" w:themeColor="text1"/>
        </w:rPr>
        <w:t xml:space="preserve"> </w:t>
      </w:r>
      <w:r w:rsidRPr="0082571E">
        <w:rPr>
          <w:color w:val="000000" w:themeColor="text1"/>
        </w:rPr>
        <w:t xml:space="preserve">are </w:t>
      </w:r>
      <w:r w:rsidRPr="00AE70D2">
        <w:rPr>
          <w:strike/>
          <w:color w:val="000000" w:themeColor="text1"/>
        </w:rPr>
        <w:t>contained</w:t>
      </w:r>
      <w:r w:rsidR="00AE70D2">
        <w:rPr>
          <w:color w:val="000000" w:themeColor="text1"/>
        </w:rPr>
        <w:t xml:space="preserve"> </w:t>
      </w:r>
      <w:r w:rsidR="00AE70D2">
        <w:rPr>
          <w:color w:val="000000" w:themeColor="text1"/>
          <w:u w:val="single"/>
        </w:rPr>
        <w:t>as provided</w:t>
      </w:r>
      <w:r w:rsidRPr="0082571E">
        <w:rPr>
          <w:color w:val="000000" w:themeColor="text1"/>
        </w:rPr>
        <w:t xml:space="preserve"> in ACJA § 7-201(D).</w:t>
      </w:r>
    </w:p>
    <w:p w14:paraId="1EB31340" w14:textId="77777777" w:rsidR="002C545C" w:rsidRPr="0082571E" w:rsidRDefault="002C545C" w:rsidP="00BC0580">
      <w:pPr>
        <w:ind w:left="720" w:hanging="360"/>
        <w:jc w:val="both"/>
        <w:rPr>
          <w:color w:val="000000" w:themeColor="text1"/>
        </w:rPr>
      </w:pPr>
    </w:p>
    <w:p w14:paraId="56F639D1" w14:textId="49BF4A39" w:rsidR="002C545C" w:rsidRPr="0082571E" w:rsidRDefault="002C545C" w:rsidP="003433BE">
      <w:pPr>
        <w:pStyle w:val="Level1"/>
        <w:tabs>
          <w:tab w:val="left" w:pos="-1080"/>
          <w:tab w:val="left" w:pos="-720"/>
        </w:tabs>
        <w:ind w:right="0"/>
        <w:jc w:val="both"/>
        <w:rPr>
          <w:color w:val="000000" w:themeColor="text1"/>
        </w:rPr>
      </w:pPr>
      <w:r w:rsidRPr="0082571E">
        <w:rPr>
          <w:color w:val="000000" w:themeColor="text1"/>
        </w:rPr>
        <w:t>3.</w:t>
      </w:r>
      <w:r w:rsidRPr="0082571E">
        <w:rPr>
          <w:color w:val="000000" w:themeColor="text1"/>
        </w:rPr>
        <w:tab/>
        <w:t>Role and Responsibilities of the Deputy Director.  The</w:t>
      </w:r>
      <w:r w:rsidRPr="00D26EEB">
        <w:rPr>
          <w:strike/>
          <w:color w:val="000000" w:themeColor="text1"/>
        </w:rPr>
        <w:t>se</w:t>
      </w:r>
      <w:r w:rsidRPr="0082571E">
        <w:rPr>
          <w:color w:val="000000" w:themeColor="text1"/>
        </w:rPr>
        <w:t xml:space="preserve"> responsibilities </w:t>
      </w:r>
      <w:r w:rsidR="00D26EEB" w:rsidRPr="00D26EEB">
        <w:rPr>
          <w:color w:val="000000" w:themeColor="text1"/>
          <w:u w:val="single"/>
        </w:rPr>
        <w:t>of the deputy director</w:t>
      </w:r>
      <w:r w:rsidR="00D26EEB">
        <w:rPr>
          <w:color w:val="000000" w:themeColor="text1"/>
        </w:rPr>
        <w:t xml:space="preserve"> </w:t>
      </w:r>
      <w:r w:rsidRPr="0082571E">
        <w:rPr>
          <w:color w:val="000000" w:themeColor="text1"/>
        </w:rPr>
        <w:t xml:space="preserve">are </w:t>
      </w:r>
      <w:r w:rsidRPr="00D26EEB">
        <w:rPr>
          <w:strike/>
          <w:color w:val="000000" w:themeColor="text1"/>
        </w:rPr>
        <w:t xml:space="preserve">contained </w:t>
      </w:r>
      <w:r w:rsidR="00D26EEB">
        <w:rPr>
          <w:color w:val="000000" w:themeColor="text1"/>
          <w:u w:val="single"/>
        </w:rPr>
        <w:t>as provided</w:t>
      </w:r>
      <w:r w:rsidR="00D26EEB" w:rsidRPr="0082571E">
        <w:rPr>
          <w:color w:val="000000" w:themeColor="text1"/>
        </w:rPr>
        <w:t xml:space="preserve"> </w:t>
      </w:r>
      <w:r w:rsidRPr="0082571E">
        <w:rPr>
          <w:color w:val="000000" w:themeColor="text1"/>
        </w:rPr>
        <w:t xml:space="preserve">in ACJA § 7-201(D). </w:t>
      </w:r>
    </w:p>
    <w:p w14:paraId="3F14F046" w14:textId="77777777" w:rsidR="002C545C" w:rsidRPr="0082571E" w:rsidRDefault="002C545C" w:rsidP="008D3A4A">
      <w:pPr>
        <w:pStyle w:val="Level1"/>
        <w:ind w:right="0"/>
        <w:jc w:val="both"/>
        <w:rPr>
          <w:bCs/>
          <w:iCs/>
          <w:color w:val="000000" w:themeColor="text1"/>
        </w:rPr>
      </w:pPr>
    </w:p>
    <w:p w14:paraId="2152961B" w14:textId="421651D0" w:rsidR="002C545C" w:rsidRPr="0082571E" w:rsidRDefault="002C545C" w:rsidP="002C545C">
      <w:pPr>
        <w:pStyle w:val="Level1"/>
        <w:tabs>
          <w:tab w:val="left" w:pos="720"/>
        </w:tabs>
        <w:ind w:right="0"/>
        <w:jc w:val="both"/>
        <w:rPr>
          <w:color w:val="000000" w:themeColor="text1"/>
        </w:rPr>
      </w:pPr>
      <w:r w:rsidRPr="0082571E">
        <w:rPr>
          <w:color w:val="000000" w:themeColor="text1"/>
        </w:rPr>
        <w:t xml:space="preserve">4. </w:t>
      </w:r>
      <w:r w:rsidRPr="0082571E">
        <w:rPr>
          <w:color w:val="000000" w:themeColor="text1"/>
        </w:rPr>
        <w:tab/>
        <w:t xml:space="preserve">Responsibilities of Division Staff.  In addition to the </w:t>
      </w:r>
      <w:r w:rsidRPr="00D66F8A">
        <w:rPr>
          <w:strike/>
          <w:color w:val="000000" w:themeColor="text1"/>
        </w:rPr>
        <w:t>requirements</w:t>
      </w:r>
      <w:r w:rsidR="00D66F8A" w:rsidRPr="00D66F8A">
        <w:rPr>
          <w:strike/>
          <w:color w:val="000000" w:themeColor="text1"/>
        </w:rPr>
        <w:t xml:space="preserve"> </w:t>
      </w:r>
      <w:r w:rsidR="00D66F8A" w:rsidRPr="0082571E">
        <w:rPr>
          <w:color w:val="000000" w:themeColor="text1"/>
        </w:rPr>
        <w:t>responsibilities</w:t>
      </w:r>
      <w:r w:rsidRPr="0082571E">
        <w:rPr>
          <w:color w:val="000000" w:themeColor="text1"/>
        </w:rPr>
        <w:t xml:space="preserve"> </w:t>
      </w:r>
      <w:r w:rsidRPr="00D66F8A">
        <w:rPr>
          <w:strike/>
          <w:color w:val="000000" w:themeColor="text1"/>
        </w:rPr>
        <w:t>of</w:t>
      </w:r>
      <w:r w:rsidRPr="0082571E">
        <w:rPr>
          <w:color w:val="000000" w:themeColor="text1"/>
        </w:rPr>
        <w:t xml:space="preserve"> </w:t>
      </w:r>
      <w:r w:rsidR="00D66F8A">
        <w:rPr>
          <w:color w:val="000000" w:themeColor="text1"/>
          <w:u w:val="single"/>
        </w:rPr>
        <w:t>provided</w:t>
      </w:r>
      <w:r w:rsidR="00D66F8A" w:rsidRPr="00D66F8A">
        <w:rPr>
          <w:color w:val="000000" w:themeColor="text1"/>
          <w:u w:val="single"/>
        </w:rPr>
        <w:t xml:space="preserve"> in</w:t>
      </w:r>
      <w:r w:rsidR="00D66F8A" w:rsidRPr="0082571E">
        <w:rPr>
          <w:color w:val="000000" w:themeColor="text1"/>
        </w:rPr>
        <w:t xml:space="preserve"> </w:t>
      </w:r>
      <w:r w:rsidRPr="0082571E">
        <w:rPr>
          <w:color w:val="000000" w:themeColor="text1"/>
        </w:rPr>
        <w:t>ACJA § 7-201(D)</w:t>
      </w:r>
      <w:r w:rsidR="00DE7702">
        <w:rPr>
          <w:color w:val="000000" w:themeColor="text1"/>
          <w:u w:val="single"/>
        </w:rPr>
        <w:t>,</w:t>
      </w:r>
      <w:r w:rsidRPr="0082571E">
        <w:rPr>
          <w:color w:val="000000" w:themeColor="text1"/>
        </w:rPr>
        <w:t xml:space="preserve"> division staff</w:t>
      </w:r>
      <w:r w:rsidR="00363ED3" w:rsidRPr="0082571E">
        <w:rPr>
          <w:color w:val="000000" w:themeColor="text1"/>
        </w:rPr>
        <w:t xml:space="preserve"> </w:t>
      </w:r>
      <w:r w:rsidR="00A101AA" w:rsidRPr="0082571E">
        <w:rPr>
          <w:strike/>
          <w:color w:val="000000" w:themeColor="text1"/>
        </w:rPr>
        <w:t>shall</w:t>
      </w:r>
      <w:r w:rsidR="002100AD" w:rsidRPr="00A579DD">
        <w:rPr>
          <w:color w:val="000000" w:themeColor="text1"/>
          <w:u w:val="single"/>
        </w:rPr>
        <w:t xml:space="preserve"> must</w:t>
      </w:r>
      <w:r w:rsidRPr="0082571E">
        <w:rPr>
          <w:color w:val="000000" w:themeColor="text1"/>
        </w:rPr>
        <w:t>:</w:t>
      </w:r>
    </w:p>
    <w:p w14:paraId="78555A21" w14:textId="77777777" w:rsidR="000221CF" w:rsidRPr="0082571E" w:rsidRDefault="000221CF" w:rsidP="003433BE">
      <w:pPr>
        <w:pStyle w:val="Level1"/>
        <w:ind w:right="0"/>
        <w:jc w:val="both"/>
        <w:rPr>
          <w:color w:val="000000" w:themeColor="text1"/>
        </w:rPr>
      </w:pPr>
    </w:p>
    <w:p w14:paraId="7D6F9966" w14:textId="77777777" w:rsidR="002C545C" w:rsidRPr="0082571E" w:rsidRDefault="002C545C" w:rsidP="003433BE">
      <w:pPr>
        <w:pStyle w:val="Level4"/>
        <w:numPr>
          <w:ilvl w:val="0"/>
          <w:numId w:val="33"/>
        </w:numPr>
        <w:jc w:val="both"/>
        <w:rPr>
          <w:color w:val="000000" w:themeColor="text1"/>
        </w:rPr>
      </w:pPr>
      <w:r w:rsidRPr="0082571E">
        <w:rPr>
          <w:color w:val="000000" w:themeColor="text1"/>
        </w:rPr>
        <w:t xml:space="preserve">Provide a training session on the role and responsibilities of the </w:t>
      </w:r>
      <w:r w:rsidR="009914F5" w:rsidRPr="0082571E">
        <w:rPr>
          <w:color w:val="000000" w:themeColor="text1"/>
        </w:rPr>
        <w:t>licensed</w:t>
      </w:r>
      <w:r w:rsidRPr="0082571E">
        <w:rPr>
          <w:color w:val="000000" w:themeColor="text1"/>
        </w:rPr>
        <w:t xml:space="preserve"> professional fiduciary pursuant to subsection (E)(1)(</w:t>
      </w:r>
      <w:r w:rsidR="00C47E33" w:rsidRPr="0082571E">
        <w:rPr>
          <w:color w:val="000000" w:themeColor="text1"/>
        </w:rPr>
        <w:t>d</w:t>
      </w:r>
      <w:r w:rsidRPr="0082571E">
        <w:rPr>
          <w:color w:val="000000" w:themeColor="text1"/>
        </w:rPr>
        <w:t>).</w:t>
      </w:r>
    </w:p>
    <w:p w14:paraId="3D5CD02C" w14:textId="77777777" w:rsidR="00BD1B39" w:rsidRPr="0082571E" w:rsidRDefault="00BD1B39" w:rsidP="003433BE">
      <w:pPr>
        <w:pStyle w:val="Level4"/>
        <w:ind w:left="1080" w:firstLine="0"/>
        <w:jc w:val="both"/>
        <w:rPr>
          <w:color w:val="000000" w:themeColor="text1"/>
        </w:rPr>
      </w:pPr>
    </w:p>
    <w:p w14:paraId="2CAAF40A" w14:textId="37091482" w:rsidR="00B46DD5" w:rsidRPr="0082571E" w:rsidRDefault="002C545C" w:rsidP="003433BE">
      <w:pPr>
        <w:pStyle w:val="Level5"/>
        <w:numPr>
          <w:ilvl w:val="0"/>
          <w:numId w:val="33"/>
        </w:numPr>
        <w:jc w:val="both"/>
        <w:rPr>
          <w:color w:val="000000" w:themeColor="text1"/>
        </w:rPr>
      </w:pPr>
      <w:r w:rsidRPr="0082571E">
        <w:rPr>
          <w:color w:val="000000" w:themeColor="text1"/>
        </w:rPr>
        <w:t>Administer the examination required pursuant to this section and ACJA § 7-201(E)(1)(</w:t>
      </w:r>
      <w:r w:rsidR="00C47E33" w:rsidRPr="0082571E">
        <w:rPr>
          <w:color w:val="000000" w:themeColor="text1"/>
        </w:rPr>
        <w:t>c</w:t>
      </w:r>
      <w:r w:rsidRPr="0082571E">
        <w:rPr>
          <w:color w:val="000000" w:themeColor="text1"/>
        </w:rPr>
        <w:t>), by offering the examination a minimum of four times per calendar year</w:t>
      </w:r>
      <w:r w:rsidRPr="00F00773">
        <w:rPr>
          <w:strike/>
          <w:color w:val="000000" w:themeColor="text1"/>
        </w:rPr>
        <w:t>,</w:t>
      </w:r>
      <w:r w:rsidR="00F00773" w:rsidRPr="00E6557B">
        <w:rPr>
          <w:strike/>
          <w:color w:val="000000" w:themeColor="text1"/>
        </w:rPr>
        <w:t xml:space="preserve"> </w:t>
      </w:r>
      <w:r w:rsidRPr="00E6557B">
        <w:rPr>
          <w:strike/>
          <w:color w:val="000000" w:themeColor="text1"/>
        </w:rPr>
        <w:t xml:space="preserve"> no</w:t>
      </w:r>
      <w:r w:rsidRPr="0082571E">
        <w:rPr>
          <w:color w:val="000000" w:themeColor="text1"/>
        </w:rPr>
        <w:t xml:space="preserve"> </w:t>
      </w:r>
      <w:r w:rsidR="00E6557B">
        <w:rPr>
          <w:color w:val="000000" w:themeColor="text1"/>
          <w:u w:val="single"/>
        </w:rPr>
        <w:t xml:space="preserve">and </w:t>
      </w:r>
      <w:r w:rsidR="009F315D">
        <w:rPr>
          <w:color w:val="000000" w:themeColor="text1"/>
          <w:u w:val="single"/>
        </w:rPr>
        <w:t>no fewer</w:t>
      </w:r>
      <w:r w:rsidR="00E6557B">
        <w:rPr>
          <w:color w:val="000000" w:themeColor="text1"/>
          <w:u w:val="single"/>
        </w:rPr>
        <w:t xml:space="preserve"> </w:t>
      </w:r>
      <w:r w:rsidRPr="009F315D">
        <w:rPr>
          <w:strike/>
          <w:color w:val="000000" w:themeColor="text1"/>
        </w:rPr>
        <w:t>less</w:t>
      </w:r>
      <w:r w:rsidRPr="0082571E">
        <w:rPr>
          <w:color w:val="000000" w:themeColor="text1"/>
        </w:rPr>
        <w:t xml:space="preserve"> than once every three months.</w:t>
      </w:r>
    </w:p>
    <w:p w14:paraId="3560E51F" w14:textId="77777777" w:rsidR="006E714F" w:rsidRPr="0082571E" w:rsidRDefault="006E714F" w:rsidP="006E714F">
      <w:pPr>
        <w:pStyle w:val="ListParagraph"/>
        <w:rPr>
          <w:color w:val="000000" w:themeColor="text1"/>
        </w:rPr>
      </w:pPr>
    </w:p>
    <w:p w14:paraId="6142A6A8" w14:textId="6D4D837C" w:rsidR="002C545C" w:rsidRPr="0082571E" w:rsidRDefault="002C545C" w:rsidP="003433BE">
      <w:pPr>
        <w:pStyle w:val="Level5"/>
        <w:ind w:left="1080"/>
        <w:jc w:val="both"/>
        <w:rPr>
          <w:color w:val="000000" w:themeColor="text1"/>
        </w:rPr>
      </w:pPr>
      <w:r w:rsidRPr="0082571E">
        <w:rPr>
          <w:color w:val="000000" w:themeColor="text1"/>
        </w:rPr>
        <w:t>c.</w:t>
      </w:r>
      <w:r w:rsidRPr="0082571E">
        <w:rPr>
          <w:color w:val="000000" w:themeColor="text1"/>
        </w:rPr>
        <w:tab/>
      </w:r>
      <w:r w:rsidRPr="00D70C31">
        <w:rPr>
          <w:strike/>
          <w:color w:val="000000" w:themeColor="text1"/>
        </w:rPr>
        <w:t xml:space="preserve">Lawful Agent.  </w:t>
      </w:r>
      <w:r w:rsidRPr="0082571E">
        <w:rPr>
          <w:color w:val="000000" w:themeColor="text1"/>
        </w:rPr>
        <w:t>Pursuant to A.R.S. § 14-5651(C)(6), the program coordinator</w:t>
      </w:r>
      <w:r w:rsidR="00363ED3" w:rsidRPr="0082571E">
        <w:rPr>
          <w:color w:val="000000" w:themeColor="text1"/>
        </w:rPr>
        <w:t xml:space="preserve"> </w:t>
      </w:r>
      <w:r w:rsidR="00A101AA" w:rsidRPr="0082571E">
        <w:rPr>
          <w:strike/>
          <w:color w:val="000000" w:themeColor="text1"/>
        </w:rPr>
        <w:t>shall</w:t>
      </w:r>
      <w:r w:rsidRPr="0082571E">
        <w:rPr>
          <w:color w:val="000000" w:themeColor="text1"/>
        </w:rPr>
        <w:t xml:space="preserve"> </w:t>
      </w:r>
      <w:r w:rsidRPr="00D70C31">
        <w:rPr>
          <w:strike/>
          <w:color w:val="000000" w:themeColor="text1"/>
        </w:rPr>
        <w:t>serve</w:t>
      </w:r>
      <w:r w:rsidR="00D70C31">
        <w:rPr>
          <w:strike/>
          <w:color w:val="000000" w:themeColor="text1"/>
        </w:rPr>
        <w:t xml:space="preserve"> </w:t>
      </w:r>
      <w:r w:rsidR="00D70C31">
        <w:rPr>
          <w:color w:val="000000" w:themeColor="text1"/>
          <w:u w:val="single"/>
        </w:rPr>
        <w:t>serves</w:t>
      </w:r>
      <w:r w:rsidRPr="0082571E">
        <w:rPr>
          <w:color w:val="000000" w:themeColor="text1"/>
        </w:rPr>
        <w:t xml:space="preserve"> “as the lawful agent for the purpose of accepting service </w:t>
      </w:r>
      <w:r w:rsidR="002100AD" w:rsidRPr="00A579DD">
        <w:rPr>
          <w:color w:val="000000" w:themeColor="text1"/>
          <w:u w:val="single"/>
        </w:rPr>
        <w:t xml:space="preserve">of process </w:t>
      </w:r>
      <w:r w:rsidRPr="0082571E">
        <w:rPr>
          <w:color w:val="000000" w:themeColor="text1"/>
        </w:rPr>
        <w:t xml:space="preserve">in any action, suit or proceeding that relates to the duties of a fiduciary.” </w:t>
      </w:r>
    </w:p>
    <w:p w14:paraId="55007769" w14:textId="77777777" w:rsidR="002C545C" w:rsidRPr="0082571E" w:rsidRDefault="002C545C" w:rsidP="00FE2F4A">
      <w:pPr>
        <w:tabs>
          <w:tab w:val="left" w:pos="-1080"/>
          <w:tab w:val="left" w:pos="-720"/>
        </w:tabs>
        <w:ind w:left="360"/>
        <w:jc w:val="both"/>
        <w:rPr>
          <w:color w:val="000000" w:themeColor="text1"/>
        </w:rPr>
      </w:pPr>
    </w:p>
    <w:p w14:paraId="126B6ED4" w14:textId="77777777" w:rsidR="0079004B" w:rsidRDefault="002C545C" w:rsidP="002C545C">
      <w:pPr>
        <w:pStyle w:val="Level3"/>
        <w:numPr>
          <w:ilvl w:val="8"/>
          <w:numId w:val="4"/>
        </w:numPr>
        <w:tabs>
          <w:tab w:val="left" w:pos="360"/>
          <w:tab w:val="left" w:pos="720"/>
        </w:tabs>
        <w:ind w:left="720"/>
        <w:jc w:val="both"/>
        <w:outlineLvl w:val="1"/>
        <w:rPr>
          <w:color w:val="000000" w:themeColor="text1"/>
        </w:rPr>
      </w:pPr>
      <w:r w:rsidRPr="0082571E">
        <w:rPr>
          <w:color w:val="000000" w:themeColor="text1"/>
        </w:rPr>
        <w:t>5.</w:t>
      </w:r>
      <w:r w:rsidRPr="0082571E">
        <w:rPr>
          <w:color w:val="000000" w:themeColor="text1"/>
        </w:rPr>
        <w:tab/>
        <w:t xml:space="preserve">Role and Responsibilities of the Fiduciary Board.  </w:t>
      </w:r>
    </w:p>
    <w:p w14:paraId="6C0E504C" w14:textId="77777777" w:rsidR="0079004B" w:rsidRDefault="0079004B" w:rsidP="002C545C">
      <w:pPr>
        <w:pStyle w:val="Level3"/>
        <w:numPr>
          <w:ilvl w:val="8"/>
          <w:numId w:val="4"/>
        </w:numPr>
        <w:tabs>
          <w:tab w:val="left" w:pos="360"/>
          <w:tab w:val="left" w:pos="720"/>
        </w:tabs>
        <w:ind w:left="720"/>
        <w:jc w:val="both"/>
        <w:outlineLvl w:val="1"/>
        <w:rPr>
          <w:color w:val="000000" w:themeColor="text1"/>
        </w:rPr>
      </w:pPr>
    </w:p>
    <w:p w14:paraId="0ECEE241" w14:textId="36E676DE" w:rsidR="001B1EA3" w:rsidRPr="001B1EA3" w:rsidRDefault="00046FC7" w:rsidP="00046FC7">
      <w:pPr>
        <w:pStyle w:val="Level3"/>
        <w:numPr>
          <w:ilvl w:val="8"/>
          <w:numId w:val="4"/>
        </w:numPr>
        <w:tabs>
          <w:tab w:val="left" w:pos="720"/>
        </w:tabs>
        <w:jc w:val="both"/>
        <w:outlineLvl w:val="1"/>
        <w:rPr>
          <w:color w:val="000000" w:themeColor="text1"/>
        </w:rPr>
      </w:pPr>
      <w:r w:rsidRPr="001B1EA3">
        <w:rPr>
          <w:color w:val="000000" w:themeColor="text1"/>
          <w:u w:val="single"/>
        </w:rPr>
        <w:t>a.</w:t>
      </w:r>
      <w:r>
        <w:rPr>
          <w:color w:val="000000" w:themeColor="text1"/>
        </w:rPr>
        <w:tab/>
      </w:r>
      <w:r w:rsidR="002C545C" w:rsidRPr="0082571E">
        <w:rPr>
          <w:color w:val="000000" w:themeColor="text1"/>
        </w:rPr>
        <w:t xml:space="preserve">The </w:t>
      </w:r>
      <w:r w:rsidR="002C545C" w:rsidRPr="00963528">
        <w:rPr>
          <w:strike/>
          <w:color w:val="000000" w:themeColor="text1"/>
        </w:rPr>
        <w:t>Fiduciary Board</w:t>
      </w:r>
      <w:r w:rsidR="002C545C" w:rsidRPr="0082571E">
        <w:rPr>
          <w:color w:val="000000" w:themeColor="text1"/>
        </w:rPr>
        <w:t xml:space="preserve"> </w:t>
      </w:r>
      <w:r w:rsidR="00C0199B">
        <w:rPr>
          <w:color w:val="000000" w:themeColor="text1"/>
          <w:u w:val="single"/>
        </w:rPr>
        <w:t xml:space="preserve">fiduciary board </w:t>
      </w:r>
      <w:r w:rsidR="002C545C" w:rsidRPr="0082571E">
        <w:rPr>
          <w:color w:val="000000" w:themeColor="text1"/>
        </w:rPr>
        <w:t xml:space="preserve">is established pursuant to ACJA § 7-201(D)(5) and </w:t>
      </w:r>
      <w:r w:rsidR="00F42B0A">
        <w:rPr>
          <w:color w:val="000000" w:themeColor="text1"/>
          <w:u w:val="single"/>
        </w:rPr>
        <w:t xml:space="preserve">has the duties </w:t>
      </w:r>
      <w:r w:rsidR="001B1EA3">
        <w:rPr>
          <w:color w:val="000000" w:themeColor="text1"/>
          <w:u w:val="single"/>
        </w:rPr>
        <w:t>stated in that section.</w:t>
      </w:r>
    </w:p>
    <w:p w14:paraId="31CA8625" w14:textId="77777777" w:rsidR="001B1EA3" w:rsidRDefault="001B1EA3" w:rsidP="001B1EA3">
      <w:pPr>
        <w:pStyle w:val="ListParagraph"/>
        <w:rPr>
          <w:color w:val="000000" w:themeColor="text1"/>
        </w:rPr>
      </w:pPr>
    </w:p>
    <w:p w14:paraId="19B6896F" w14:textId="01621849" w:rsidR="002C545C" w:rsidRPr="0082571E" w:rsidRDefault="001B1EA3" w:rsidP="00046FC7">
      <w:pPr>
        <w:pStyle w:val="Level3"/>
        <w:numPr>
          <w:ilvl w:val="8"/>
          <w:numId w:val="4"/>
        </w:numPr>
        <w:tabs>
          <w:tab w:val="left" w:pos="720"/>
        </w:tabs>
        <w:jc w:val="both"/>
        <w:outlineLvl w:val="1"/>
        <w:rPr>
          <w:color w:val="000000" w:themeColor="text1"/>
        </w:rPr>
      </w:pPr>
      <w:r>
        <w:rPr>
          <w:color w:val="000000" w:themeColor="text1"/>
          <w:u w:val="single"/>
        </w:rPr>
        <w:t>b.</w:t>
      </w:r>
      <w:r>
        <w:rPr>
          <w:color w:val="000000" w:themeColor="text1"/>
          <w:u w:val="single"/>
        </w:rPr>
        <w:tab/>
      </w:r>
      <w:r w:rsidRPr="0082571E">
        <w:rPr>
          <w:color w:val="000000" w:themeColor="text1"/>
        </w:rPr>
        <w:t xml:space="preserve">The </w:t>
      </w:r>
      <w:r w:rsidRPr="00C0199B">
        <w:rPr>
          <w:strike/>
          <w:color w:val="000000" w:themeColor="text1"/>
        </w:rPr>
        <w:t>Fiduciary Board</w:t>
      </w:r>
      <w:r w:rsidR="00C0199B" w:rsidRPr="00C0199B">
        <w:rPr>
          <w:color w:val="000000" w:themeColor="text1"/>
          <w:u w:val="single"/>
        </w:rPr>
        <w:t xml:space="preserve"> </w:t>
      </w:r>
      <w:r w:rsidR="00C0199B">
        <w:rPr>
          <w:color w:val="000000" w:themeColor="text1"/>
          <w:u w:val="single"/>
        </w:rPr>
        <w:t>fiduciary board</w:t>
      </w:r>
      <w:r w:rsidRPr="0082571E">
        <w:rPr>
          <w:color w:val="000000" w:themeColor="text1"/>
        </w:rPr>
        <w:t xml:space="preserve"> </w:t>
      </w:r>
      <w:r w:rsidRPr="00D5122D">
        <w:rPr>
          <w:strike/>
          <w:color w:val="000000" w:themeColor="text1"/>
        </w:rPr>
        <w:t xml:space="preserve">is </w:t>
      </w:r>
      <w:r w:rsidR="002C545C" w:rsidRPr="00D5122D">
        <w:rPr>
          <w:strike/>
          <w:color w:val="000000" w:themeColor="text1"/>
        </w:rPr>
        <w:t>comprised of the following</w:t>
      </w:r>
      <w:r w:rsidR="00D5122D" w:rsidRPr="00D5122D">
        <w:rPr>
          <w:strike/>
          <w:color w:val="000000" w:themeColor="text1"/>
        </w:rPr>
        <w:t xml:space="preserve"> </w:t>
      </w:r>
      <w:r w:rsidR="00D5122D">
        <w:rPr>
          <w:color w:val="000000" w:themeColor="text1"/>
          <w:u w:val="single"/>
        </w:rPr>
        <w:t>has</w:t>
      </w:r>
      <w:r w:rsidR="002C545C" w:rsidRPr="0082571E">
        <w:rPr>
          <w:color w:val="000000" w:themeColor="text1"/>
        </w:rPr>
        <w:t xml:space="preserve"> eleven members</w:t>
      </w:r>
      <w:r w:rsidR="00AE70D2">
        <w:rPr>
          <w:color w:val="000000" w:themeColor="text1"/>
        </w:rPr>
        <w:t xml:space="preserve"> </w:t>
      </w:r>
      <w:r w:rsidR="00AE70D2">
        <w:rPr>
          <w:color w:val="000000" w:themeColor="text1"/>
          <w:u w:val="single"/>
        </w:rPr>
        <w:t>consisting of</w:t>
      </w:r>
      <w:r w:rsidR="002C545C" w:rsidRPr="0082571E">
        <w:rPr>
          <w:color w:val="000000" w:themeColor="text1"/>
        </w:rPr>
        <w:t>:</w:t>
      </w:r>
    </w:p>
    <w:p w14:paraId="0AC326DE" w14:textId="77777777" w:rsidR="002C545C" w:rsidRPr="0082571E" w:rsidRDefault="002C545C" w:rsidP="008D3A4A">
      <w:pPr>
        <w:pStyle w:val="Level3"/>
        <w:ind w:left="360" w:firstLine="0"/>
        <w:jc w:val="both"/>
        <w:outlineLvl w:val="1"/>
        <w:rPr>
          <w:color w:val="000000" w:themeColor="text1"/>
        </w:rPr>
      </w:pPr>
    </w:p>
    <w:p w14:paraId="7BB6C752" w14:textId="604E15AD" w:rsidR="002C545C" w:rsidRPr="0082571E" w:rsidRDefault="002C545C" w:rsidP="00164B05">
      <w:pPr>
        <w:pStyle w:val="Level3"/>
        <w:ind w:left="1627" w:hanging="547"/>
        <w:jc w:val="both"/>
        <w:outlineLvl w:val="1"/>
        <w:rPr>
          <w:color w:val="000000" w:themeColor="text1"/>
        </w:rPr>
      </w:pPr>
      <w:r w:rsidRPr="006F0A19">
        <w:rPr>
          <w:strike/>
          <w:color w:val="000000" w:themeColor="text1"/>
        </w:rPr>
        <w:t>a</w:t>
      </w:r>
      <w:r w:rsidR="006F64C1" w:rsidRPr="00DF5479">
        <w:rPr>
          <w:strike/>
          <w:color w:val="000000" w:themeColor="text1"/>
        </w:rPr>
        <w:t>.</w:t>
      </w:r>
      <w:r w:rsidR="00175FCE">
        <w:rPr>
          <w:color w:val="000000" w:themeColor="text1"/>
          <w:u w:val="single"/>
        </w:rPr>
        <w:t>(1)</w:t>
      </w:r>
      <w:r w:rsidR="003F59D2" w:rsidRPr="0082571E">
        <w:rPr>
          <w:color w:val="000000" w:themeColor="text1"/>
        </w:rPr>
        <w:t xml:space="preserve"> </w:t>
      </w:r>
      <w:r w:rsidR="009914F5" w:rsidRPr="0082571E">
        <w:rPr>
          <w:color w:val="000000" w:themeColor="text1"/>
        </w:rPr>
        <w:tab/>
      </w:r>
      <w:r w:rsidRPr="0082571E">
        <w:rPr>
          <w:color w:val="000000" w:themeColor="text1"/>
        </w:rPr>
        <w:t xml:space="preserve">Three </w:t>
      </w:r>
      <w:r w:rsidR="009914F5" w:rsidRPr="0082571E">
        <w:rPr>
          <w:color w:val="000000" w:themeColor="text1"/>
        </w:rPr>
        <w:t xml:space="preserve">licensed </w:t>
      </w:r>
      <w:r w:rsidRPr="0082571E">
        <w:rPr>
          <w:color w:val="000000" w:themeColor="text1"/>
        </w:rPr>
        <w:t xml:space="preserve">fiduciaries who have worked as a </w:t>
      </w:r>
      <w:r w:rsidR="009914F5" w:rsidRPr="0082571E">
        <w:rPr>
          <w:color w:val="000000" w:themeColor="text1"/>
        </w:rPr>
        <w:t>licensed</w:t>
      </w:r>
      <w:r w:rsidRPr="0082571E">
        <w:rPr>
          <w:color w:val="000000" w:themeColor="text1"/>
        </w:rPr>
        <w:t xml:space="preserve"> fiduciary in private practice for at least five years;</w:t>
      </w:r>
    </w:p>
    <w:p w14:paraId="3EE25A66" w14:textId="2669E798" w:rsidR="002C545C" w:rsidRPr="0082571E" w:rsidRDefault="002C545C" w:rsidP="00164B05">
      <w:pPr>
        <w:pStyle w:val="Level3"/>
        <w:ind w:left="1627" w:hanging="547"/>
        <w:jc w:val="both"/>
        <w:outlineLvl w:val="1"/>
        <w:rPr>
          <w:color w:val="000000" w:themeColor="text1"/>
        </w:rPr>
      </w:pPr>
      <w:r w:rsidRPr="006F0A19">
        <w:rPr>
          <w:strike/>
          <w:color w:val="000000" w:themeColor="text1"/>
        </w:rPr>
        <w:t>b</w:t>
      </w:r>
      <w:r w:rsidR="006F64C1" w:rsidRPr="00DF5479">
        <w:rPr>
          <w:strike/>
          <w:color w:val="000000" w:themeColor="text1"/>
        </w:rPr>
        <w:t>.</w:t>
      </w:r>
      <w:r w:rsidR="00175FCE">
        <w:rPr>
          <w:color w:val="000000" w:themeColor="text1"/>
          <w:u w:val="single"/>
        </w:rPr>
        <w:t>(2)</w:t>
      </w:r>
      <w:r w:rsidR="003F59D2" w:rsidRPr="0082571E">
        <w:rPr>
          <w:color w:val="000000" w:themeColor="text1"/>
        </w:rPr>
        <w:t xml:space="preserve"> </w:t>
      </w:r>
      <w:r w:rsidR="009914F5" w:rsidRPr="0082571E">
        <w:rPr>
          <w:color w:val="000000" w:themeColor="text1"/>
        </w:rPr>
        <w:tab/>
      </w:r>
      <w:r w:rsidRPr="0082571E">
        <w:rPr>
          <w:color w:val="000000" w:themeColor="text1"/>
        </w:rPr>
        <w:t xml:space="preserve">Two </w:t>
      </w:r>
      <w:r w:rsidR="009914F5" w:rsidRPr="0082571E">
        <w:rPr>
          <w:color w:val="000000" w:themeColor="text1"/>
        </w:rPr>
        <w:t>licensed</w:t>
      </w:r>
      <w:r w:rsidRPr="0082571E">
        <w:rPr>
          <w:color w:val="000000" w:themeColor="text1"/>
        </w:rPr>
        <w:t xml:space="preserve"> fiduciaries who have worked as a </w:t>
      </w:r>
      <w:r w:rsidR="009914F5" w:rsidRPr="0082571E">
        <w:rPr>
          <w:color w:val="000000" w:themeColor="text1"/>
        </w:rPr>
        <w:t>licensed</w:t>
      </w:r>
      <w:r w:rsidRPr="0082571E">
        <w:rPr>
          <w:color w:val="000000" w:themeColor="text1"/>
        </w:rPr>
        <w:t xml:space="preserve"> fiduciary in a public office for at least five years;</w:t>
      </w:r>
    </w:p>
    <w:p w14:paraId="44DD3882" w14:textId="71309D49" w:rsidR="002C545C" w:rsidRPr="0082571E" w:rsidRDefault="002C545C" w:rsidP="00164B05">
      <w:pPr>
        <w:pStyle w:val="Level3"/>
        <w:ind w:left="1627" w:hanging="547"/>
        <w:jc w:val="both"/>
        <w:outlineLvl w:val="1"/>
        <w:rPr>
          <w:color w:val="000000" w:themeColor="text1"/>
        </w:rPr>
      </w:pPr>
      <w:r w:rsidRPr="006F0A19">
        <w:rPr>
          <w:strike/>
          <w:color w:val="000000" w:themeColor="text1"/>
        </w:rPr>
        <w:t>c</w:t>
      </w:r>
      <w:r w:rsidR="006F64C1">
        <w:rPr>
          <w:strike/>
          <w:color w:val="000000" w:themeColor="text1"/>
        </w:rPr>
        <w:t>.</w:t>
      </w:r>
      <w:r w:rsidR="00175FCE">
        <w:rPr>
          <w:color w:val="000000" w:themeColor="text1"/>
          <w:u w:val="single"/>
        </w:rPr>
        <w:t>(3)</w:t>
      </w:r>
      <w:r w:rsidR="003F59D2" w:rsidRPr="0082571E">
        <w:rPr>
          <w:color w:val="000000" w:themeColor="text1"/>
        </w:rPr>
        <w:t xml:space="preserve"> </w:t>
      </w:r>
      <w:r w:rsidR="009914F5" w:rsidRPr="0082571E">
        <w:rPr>
          <w:color w:val="000000" w:themeColor="text1"/>
        </w:rPr>
        <w:tab/>
      </w:r>
      <w:r w:rsidRPr="0082571E">
        <w:rPr>
          <w:color w:val="000000" w:themeColor="text1"/>
        </w:rPr>
        <w:t xml:space="preserve">One </w:t>
      </w:r>
      <w:r w:rsidR="005F1E3F" w:rsidRPr="00510D89">
        <w:rPr>
          <w:color w:val="000000" w:themeColor="text1"/>
        </w:rPr>
        <w:t>active or retired</w:t>
      </w:r>
      <w:r w:rsidR="005F1E3F" w:rsidRPr="0082571E">
        <w:rPr>
          <w:color w:val="000000" w:themeColor="text1"/>
        </w:rPr>
        <w:t xml:space="preserve"> </w:t>
      </w:r>
      <w:r w:rsidRPr="0082571E">
        <w:rPr>
          <w:color w:val="000000" w:themeColor="text1"/>
        </w:rPr>
        <w:t>judge of the superior court</w:t>
      </w:r>
      <w:r w:rsidR="005F1E3F" w:rsidRPr="0082571E">
        <w:rPr>
          <w:color w:val="000000" w:themeColor="text1"/>
        </w:rPr>
        <w:t xml:space="preserve"> </w:t>
      </w:r>
      <w:r w:rsidR="005F1E3F" w:rsidRPr="00510D89">
        <w:rPr>
          <w:color w:val="000000" w:themeColor="text1"/>
        </w:rPr>
        <w:t>or the court of appeals</w:t>
      </w:r>
      <w:r w:rsidRPr="002100AD">
        <w:rPr>
          <w:color w:val="000000" w:themeColor="text1"/>
        </w:rPr>
        <w:t>;</w:t>
      </w:r>
    </w:p>
    <w:p w14:paraId="6ED41294" w14:textId="6333868C" w:rsidR="002C545C" w:rsidRPr="0082571E" w:rsidRDefault="002C545C" w:rsidP="00164B05">
      <w:pPr>
        <w:pStyle w:val="Level3"/>
        <w:ind w:left="1627" w:hanging="547"/>
        <w:jc w:val="both"/>
        <w:outlineLvl w:val="1"/>
        <w:rPr>
          <w:color w:val="000000" w:themeColor="text1"/>
        </w:rPr>
      </w:pPr>
      <w:r w:rsidRPr="00C25B90">
        <w:rPr>
          <w:strike/>
          <w:color w:val="000000" w:themeColor="text1"/>
        </w:rPr>
        <w:t>d</w:t>
      </w:r>
      <w:r w:rsidR="006F64C1">
        <w:rPr>
          <w:strike/>
          <w:color w:val="000000" w:themeColor="text1"/>
        </w:rPr>
        <w:t>.</w:t>
      </w:r>
      <w:r w:rsidR="00175FCE">
        <w:rPr>
          <w:color w:val="000000" w:themeColor="text1"/>
          <w:u w:val="single"/>
        </w:rPr>
        <w:t>(4)</w:t>
      </w:r>
      <w:r w:rsidR="003F59D2" w:rsidRPr="0082571E">
        <w:rPr>
          <w:color w:val="000000" w:themeColor="text1"/>
        </w:rPr>
        <w:t xml:space="preserve"> </w:t>
      </w:r>
      <w:r w:rsidR="009914F5" w:rsidRPr="0082571E">
        <w:rPr>
          <w:color w:val="000000" w:themeColor="text1"/>
        </w:rPr>
        <w:tab/>
      </w:r>
      <w:r w:rsidRPr="0082571E">
        <w:rPr>
          <w:color w:val="000000" w:themeColor="text1"/>
        </w:rPr>
        <w:t>One court administrator or clerk of the superior court;</w:t>
      </w:r>
    </w:p>
    <w:p w14:paraId="30431B92" w14:textId="3CCA0B39" w:rsidR="001B2177" w:rsidRPr="0082571E" w:rsidRDefault="002C545C" w:rsidP="00164B05">
      <w:pPr>
        <w:pStyle w:val="Level3"/>
        <w:ind w:left="1627" w:hanging="547"/>
        <w:jc w:val="both"/>
        <w:outlineLvl w:val="1"/>
        <w:rPr>
          <w:color w:val="000000" w:themeColor="text1"/>
        </w:rPr>
      </w:pPr>
      <w:r w:rsidRPr="00C25B90">
        <w:rPr>
          <w:strike/>
          <w:color w:val="000000" w:themeColor="text1"/>
        </w:rPr>
        <w:t>e</w:t>
      </w:r>
      <w:r w:rsidR="00C3590C">
        <w:rPr>
          <w:strike/>
          <w:color w:val="000000" w:themeColor="text1"/>
        </w:rPr>
        <w:t>.</w:t>
      </w:r>
      <w:r w:rsidR="00175FCE">
        <w:rPr>
          <w:color w:val="000000" w:themeColor="text1"/>
          <w:u w:val="single"/>
        </w:rPr>
        <w:t>(5)</w:t>
      </w:r>
      <w:r w:rsidR="003F59D2" w:rsidRPr="0082571E">
        <w:rPr>
          <w:color w:val="000000" w:themeColor="text1"/>
        </w:rPr>
        <w:t xml:space="preserve"> </w:t>
      </w:r>
      <w:r w:rsidR="009914F5" w:rsidRPr="0082571E">
        <w:rPr>
          <w:color w:val="000000" w:themeColor="text1"/>
        </w:rPr>
        <w:tab/>
      </w:r>
      <w:r w:rsidRPr="0082571E">
        <w:rPr>
          <w:color w:val="000000" w:themeColor="text1"/>
        </w:rPr>
        <w:t>One attorney whose major emphasis is in the area of probate, trust, elder, mental health, or disability law;</w:t>
      </w:r>
    </w:p>
    <w:p w14:paraId="312D03C0" w14:textId="3572E6B5" w:rsidR="002C545C" w:rsidRPr="0082571E" w:rsidRDefault="002C545C" w:rsidP="00164B05">
      <w:pPr>
        <w:pStyle w:val="Level3"/>
        <w:ind w:left="1627" w:hanging="547"/>
        <w:jc w:val="both"/>
        <w:outlineLvl w:val="1"/>
        <w:rPr>
          <w:color w:val="000000" w:themeColor="text1"/>
        </w:rPr>
      </w:pPr>
      <w:r w:rsidRPr="00175FCE">
        <w:rPr>
          <w:strike/>
          <w:color w:val="000000" w:themeColor="text1"/>
        </w:rPr>
        <w:t>f</w:t>
      </w:r>
      <w:r w:rsidR="00C3590C">
        <w:rPr>
          <w:strike/>
          <w:color w:val="000000" w:themeColor="text1"/>
        </w:rPr>
        <w:t>.</w:t>
      </w:r>
      <w:r w:rsidR="00C46126">
        <w:rPr>
          <w:color w:val="000000" w:themeColor="text1"/>
          <w:u w:val="single"/>
        </w:rPr>
        <w:t>(6)</w:t>
      </w:r>
      <w:r w:rsidR="003F59D2" w:rsidRPr="0082571E">
        <w:rPr>
          <w:color w:val="000000" w:themeColor="text1"/>
        </w:rPr>
        <w:t xml:space="preserve"> </w:t>
      </w:r>
      <w:r w:rsidR="009914F5" w:rsidRPr="0082571E">
        <w:rPr>
          <w:color w:val="000000" w:themeColor="text1"/>
        </w:rPr>
        <w:tab/>
      </w:r>
      <w:r w:rsidRPr="0082571E">
        <w:rPr>
          <w:color w:val="000000" w:themeColor="text1"/>
        </w:rPr>
        <w:t>Two public members; and</w:t>
      </w:r>
    </w:p>
    <w:p w14:paraId="39C4038A" w14:textId="4DD4562E" w:rsidR="002C545C" w:rsidRPr="0082571E" w:rsidRDefault="002C545C" w:rsidP="00C46126">
      <w:pPr>
        <w:pStyle w:val="Level3"/>
        <w:ind w:left="1620" w:hanging="540"/>
        <w:jc w:val="both"/>
        <w:outlineLvl w:val="1"/>
        <w:rPr>
          <w:color w:val="000000" w:themeColor="text1"/>
        </w:rPr>
      </w:pPr>
      <w:r w:rsidRPr="00C46126">
        <w:rPr>
          <w:strike/>
          <w:color w:val="000000" w:themeColor="text1"/>
        </w:rPr>
        <w:t>g</w:t>
      </w:r>
      <w:r w:rsidR="00C3590C">
        <w:rPr>
          <w:strike/>
          <w:color w:val="000000" w:themeColor="text1"/>
        </w:rPr>
        <w:t>.</w:t>
      </w:r>
      <w:r w:rsidR="00C46126">
        <w:rPr>
          <w:color w:val="000000" w:themeColor="text1"/>
          <w:u w:val="single"/>
        </w:rPr>
        <w:t>(7)</w:t>
      </w:r>
      <w:r w:rsidR="003F59D2" w:rsidRPr="0082571E">
        <w:rPr>
          <w:color w:val="000000" w:themeColor="text1"/>
        </w:rPr>
        <w:t xml:space="preserve"> </w:t>
      </w:r>
      <w:r w:rsidR="009914F5" w:rsidRPr="0082571E">
        <w:rPr>
          <w:color w:val="000000" w:themeColor="text1"/>
        </w:rPr>
        <w:tab/>
      </w:r>
      <w:r w:rsidRPr="0082571E">
        <w:rPr>
          <w:color w:val="000000" w:themeColor="text1"/>
        </w:rPr>
        <w:t>An additional member appointed by the chief justice.</w:t>
      </w:r>
    </w:p>
    <w:p w14:paraId="2FC89682" w14:textId="77777777" w:rsidR="002C545C" w:rsidRPr="0082571E" w:rsidRDefault="002C545C" w:rsidP="003433BE">
      <w:pPr>
        <w:pStyle w:val="Level3"/>
        <w:ind w:left="360" w:firstLine="0"/>
        <w:jc w:val="both"/>
        <w:outlineLvl w:val="1"/>
        <w:rPr>
          <w:color w:val="000000" w:themeColor="text1"/>
        </w:rPr>
      </w:pPr>
    </w:p>
    <w:p w14:paraId="3D42B6BE" w14:textId="6E5B1B5C" w:rsidR="002C545C" w:rsidRPr="002E6A78" w:rsidRDefault="002C545C" w:rsidP="00734C54">
      <w:pPr>
        <w:pStyle w:val="Level1"/>
        <w:ind w:right="0"/>
        <w:jc w:val="both"/>
        <w:rPr>
          <w:strike/>
          <w:color w:val="000000" w:themeColor="text1"/>
        </w:rPr>
      </w:pPr>
      <w:r w:rsidRPr="002E6A78">
        <w:rPr>
          <w:strike/>
          <w:color w:val="000000" w:themeColor="text1"/>
        </w:rPr>
        <w:t>6.</w:t>
      </w:r>
      <w:r w:rsidRPr="002E6A78">
        <w:rPr>
          <w:strike/>
          <w:color w:val="000000" w:themeColor="text1"/>
        </w:rPr>
        <w:tab/>
        <w:t>Fund.  A.R.S. § 8-135(A) establishes the confidential intermediary and fiduciary fund and specifies one of the purposes of the fund is “</w:t>
      </w:r>
      <w:r w:rsidR="00C332A9" w:rsidRPr="002E6A78">
        <w:rPr>
          <w:strike/>
          <w:color w:val="000000" w:themeColor="text1"/>
        </w:rPr>
        <w:t xml:space="preserve">to </w:t>
      </w:r>
      <w:r w:rsidRPr="002E6A78">
        <w:rPr>
          <w:strike/>
          <w:color w:val="000000" w:themeColor="text1"/>
        </w:rPr>
        <w:t xml:space="preserve">perform the duties related to fiduciaries pursuant to § 14-5651.  The supreme court </w:t>
      </w:r>
      <w:r w:rsidR="00A101AA" w:rsidRPr="002E6A78">
        <w:rPr>
          <w:strike/>
          <w:color w:val="000000" w:themeColor="text1"/>
        </w:rPr>
        <w:t>shall</w:t>
      </w:r>
      <w:r w:rsidRPr="002E6A78">
        <w:rPr>
          <w:strike/>
          <w:color w:val="000000" w:themeColor="text1"/>
        </w:rPr>
        <w:t xml:space="preserve"> administer the fund subject to legislative appropriation.”  Further, A.R.S. § 14-5651(A) provides:  “The supreme court </w:t>
      </w:r>
      <w:r w:rsidR="00A101AA" w:rsidRPr="002E6A78">
        <w:rPr>
          <w:strike/>
          <w:color w:val="000000" w:themeColor="text1"/>
        </w:rPr>
        <w:t>shall</w:t>
      </w:r>
      <w:r w:rsidRPr="002E6A78">
        <w:rPr>
          <w:strike/>
          <w:color w:val="000000" w:themeColor="text1"/>
        </w:rPr>
        <w:t xml:space="preserve"> deposit, pursuant to §§ 35-146 and 35-147, the monies collected pursuant to this subsection in the confidential intermediary and fiduciary fund established by § 8-135.”  A.R.S. § 14-5651(I) provides:  “The supreme court may receive and expend monies from the confidential intermediary and fiduciary fund established pursuant to § 8-135 for the purposes of performing the duties related to fiduciaries pursuant to this section.”</w:t>
      </w:r>
    </w:p>
    <w:p w14:paraId="436975BC" w14:textId="77777777" w:rsidR="005E3381" w:rsidRPr="0082571E" w:rsidRDefault="005E3381" w:rsidP="00FF4079">
      <w:pPr>
        <w:ind w:left="360" w:hanging="360"/>
        <w:jc w:val="both"/>
        <w:rPr>
          <w:b/>
          <w:bCs/>
          <w:color w:val="000000" w:themeColor="text1"/>
        </w:rPr>
      </w:pPr>
    </w:p>
    <w:p w14:paraId="3FD6778D" w14:textId="5820497D" w:rsidR="002C545C" w:rsidRPr="0082571E" w:rsidRDefault="002C545C" w:rsidP="000C7D5C">
      <w:pPr>
        <w:ind w:left="360" w:hanging="360"/>
        <w:jc w:val="both"/>
        <w:rPr>
          <w:color w:val="000000" w:themeColor="text1"/>
        </w:rPr>
      </w:pPr>
      <w:r w:rsidRPr="0082571E">
        <w:rPr>
          <w:b/>
          <w:bCs/>
          <w:color w:val="000000" w:themeColor="text1"/>
        </w:rPr>
        <w:t>E.</w:t>
      </w:r>
      <w:r w:rsidRPr="0082571E">
        <w:rPr>
          <w:b/>
          <w:bCs/>
          <w:color w:val="000000" w:themeColor="text1"/>
        </w:rPr>
        <w:tab/>
        <w:t xml:space="preserve">Initial </w:t>
      </w:r>
      <w:r w:rsidR="006F3783" w:rsidRPr="0082571E">
        <w:rPr>
          <w:b/>
          <w:bCs/>
          <w:color w:val="000000" w:themeColor="text1"/>
        </w:rPr>
        <w:t>Licensure</w:t>
      </w:r>
      <w:r w:rsidRPr="0082571E">
        <w:rPr>
          <w:b/>
          <w:bCs/>
          <w:color w:val="000000" w:themeColor="text1"/>
        </w:rPr>
        <w:t xml:space="preserve">.  </w:t>
      </w:r>
      <w:r w:rsidRPr="00AD007E">
        <w:rPr>
          <w:bCs/>
          <w:strike/>
          <w:color w:val="000000" w:themeColor="text1"/>
        </w:rPr>
        <w:t>In addition to the requirements of ACJA</w:t>
      </w:r>
      <w:r w:rsidRPr="00AD007E">
        <w:rPr>
          <w:b/>
          <w:bCs/>
          <w:strike/>
          <w:color w:val="000000" w:themeColor="text1"/>
        </w:rPr>
        <w:t xml:space="preserve"> </w:t>
      </w:r>
      <w:r w:rsidRPr="00AD007E">
        <w:rPr>
          <w:bCs/>
          <w:strike/>
          <w:color w:val="000000" w:themeColor="text1"/>
        </w:rPr>
        <w:t>§ 7-201(E), the</w:t>
      </w:r>
      <w:r w:rsidR="00714748">
        <w:rPr>
          <w:bCs/>
          <w:strike/>
          <w:color w:val="000000" w:themeColor="text1"/>
        </w:rPr>
        <w:t xml:space="preserve"> applicant </w:t>
      </w:r>
      <w:r w:rsidR="00714748" w:rsidRPr="0082571E">
        <w:rPr>
          <w:bCs/>
          <w:strike/>
          <w:color w:val="000000" w:themeColor="text1"/>
        </w:rPr>
        <w:t>shall</w:t>
      </w:r>
      <w:r w:rsidR="00714748" w:rsidRPr="0082571E">
        <w:rPr>
          <w:bCs/>
          <w:color w:val="000000" w:themeColor="text1"/>
        </w:rPr>
        <w:t xml:space="preserve"> </w:t>
      </w:r>
      <w:r w:rsidRPr="00450E31">
        <w:rPr>
          <w:bCs/>
          <w:strike/>
          <w:color w:val="000000" w:themeColor="text1"/>
        </w:rPr>
        <w:t>meet the following requirements</w:t>
      </w:r>
      <w:r w:rsidRPr="00E81A8E">
        <w:rPr>
          <w:bCs/>
          <w:strike/>
          <w:color w:val="000000" w:themeColor="text1"/>
        </w:rPr>
        <w:t>:</w:t>
      </w:r>
      <w:r w:rsidRPr="0082571E">
        <w:rPr>
          <w:bCs/>
          <w:color w:val="000000" w:themeColor="text1"/>
        </w:rPr>
        <w:t xml:space="preserve">  </w:t>
      </w:r>
    </w:p>
    <w:p w14:paraId="21B5364A" w14:textId="77777777" w:rsidR="001F5E07" w:rsidRPr="0082571E" w:rsidRDefault="001F5E07" w:rsidP="000C7D5C">
      <w:pPr>
        <w:pStyle w:val="Level2"/>
        <w:jc w:val="both"/>
        <w:rPr>
          <w:color w:val="000000" w:themeColor="text1"/>
        </w:rPr>
      </w:pPr>
    </w:p>
    <w:p w14:paraId="3FF07519" w14:textId="6AC4C6C1" w:rsidR="002C545C" w:rsidRPr="0082571E" w:rsidRDefault="002C545C" w:rsidP="00D04B5F">
      <w:pPr>
        <w:pStyle w:val="Level2"/>
        <w:tabs>
          <w:tab w:val="left" w:pos="720"/>
        </w:tabs>
        <w:jc w:val="both"/>
        <w:rPr>
          <w:color w:val="000000" w:themeColor="text1"/>
        </w:rPr>
      </w:pPr>
      <w:r w:rsidRPr="0082571E">
        <w:rPr>
          <w:color w:val="000000" w:themeColor="text1"/>
        </w:rPr>
        <w:t>1.</w:t>
      </w:r>
      <w:r w:rsidRPr="0082571E">
        <w:rPr>
          <w:color w:val="000000" w:themeColor="text1"/>
        </w:rPr>
        <w:tab/>
        <w:t>Eligibility</w:t>
      </w:r>
      <w:r w:rsidRPr="00AC4AD5">
        <w:rPr>
          <w:strike/>
          <w:color w:val="000000" w:themeColor="text1"/>
        </w:rPr>
        <w:t xml:space="preserve"> for </w:t>
      </w:r>
      <w:r w:rsidR="006F3783" w:rsidRPr="00AC4AD5">
        <w:rPr>
          <w:strike/>
          <w:color w:val="000000" w:themeColor="text1"/>
        </w:rPr>
        <w:t>Licensure</w:t>
      </w:r>
      <w:r w:rsidRPr="00AC4AD5">
        <w:rPr>
          <w:strike/>
          <w:color w:val="000000" w:themeColor="text1"/>
        </w:rPr>
        <w:t xml:space="preserve"> as an Individual</w:t>
      </w:r>
      <w:r w:rsidRPr="0082571E">
        <w:rPr>
          <w:color w:val="000000" w:themeColor="text1"/>
        </w:rPr>
        <w:t xml:space="preserve">. </w:t>
      </w:r>
      <w:r w:rsidR="009A0892">
        <w:rPr>
          <w:bCs/>
          <w:color w:val="000000" w:themeColor="text1"/>
          <w:u w:val="single"/>
        </w:rPr>
        <w:t xml:space="preserve">An </w:t>
      </w:r>
      <w:r w:rsidR="009A0892" w:rsidRPr="00714748">
        <w:rPr>
          <w:bCs/>
          <w:color w:val="000000" w:themeColor="text1"/>
          <w:u w:val="single"/>
        </w:rPr>
        <w:t xml:space="preserve">applicant </w:t>
      </w:r>
      <w:r w:rsidR="00714748">
        <w:rPr>
          <w:bCs/>
          <w:color w:val="000000" w:themeColor="text1"/>
          <w:u w:val="single"/>
        </w:rPr>
        <w:t>is</w:t>
      </w:r>
      <w:r w:rsidR="009A0892">
        <w:rPr>
          <w:bCs/>
          <w:color w:val="000000" w:themeColor="text1"/>
          <w:u w:val="single"/>
        </w:rPr>
        <w:t xml:space="preserve"> eligible for licensure as an individual or as a business entity</w:t>
      </w:r>
      <w:r w:rsidR="00BD3CEA">
        <w:rPr>
          <w:bCs/>
          <w:color w:val="000000" w:themeColor="text1"/>
          <w:u w:val="single"/>
        </w:rPr>
        <w:t xml:space="preserve"> as follows: </w:t>
      </w:r>
      <w:r w:rsidRPr="0082571E">
        <w:rPr>
          <w:color w:val="000000" w:themeColor="text1"/>
        </w:rPr>
        <w:t xml:space="preserve"> </w:t>
      </w:r>
    </w:p>
    <w:p w14:paraId="06C90D1D" w14:textId="77777777" w:rsidR="002C545C" w:rsidRPr="0082571E" w:rsidRDefault="002C545C" w:rsidP="002C545C">
      <w:pPr>
        <w:jc w:val="both"/>
        <w:rPr>
          <w:color w:val="000000" w:themeColor="text1"/>
        </w:rPr>
      </w:pPr>
    </w:p>
    <w:p w14:paraId="39428866" w14:textId="48777EAE" w:rsidR="00816F7B" w:rsidRPr="00816F7B" w:rsidRDefault="00816F7B" w:rsidP="00816F7B">
      <w:pPr>
        <w:pStyle w:val="ListParagraph"/>
        <w:numPr>
          <w:ilvl w:val="0"/>
          <w:numId w:val="47"/>
        </w:numPr>
        <w:tabs>
          <w:tab w:val="left" w:pos="1080"/>
        </w:tabs>
        <w:jc w:val="both"/>
        <w:rPr>
          <w:color w:val="000000" w:themeColor="text1"/>
          <w:u w:val="single"/>
        </w:rPr>
      </w:pPr>
      <w:r w:rsidRPr="00816F7B">
        <w:rPr>
          <w:color w:val="000000" w:themeColor="text1"/>
          <w:u w:val="single"/>
        </w:rPr>
        <w:t>Individual Licensure.</w:t>
      </w:r>
    </w:p>
    <w:p w14:paraId="667869C2" w14:textId="77777777" w:rsidR="00816F7B" w:rsidRDefault="00816F7B" w:rsidP="00816F7B">
      <w:pPr>
        <w:tabs>
          <w:tab w:val="left" w:pos="1080"/>
        </w:tabs>
        <w:ind w:left="720"/>
        <w:jc w:val="both"/>
        <w:rPr>
          <w:color w:val="000000" w:themeColor="text1"/>
          <w:u w:val="single"/>
        </w:rPr>
      </w:pPr>
    </w:p>
    <w:p w14:paraId="6A08BA85" w14:textId="088D63DF" w:rsidR="002C545C" w:rsidRPr="00816F7B" w:rsidRDefault="00816F7B" w:rsidP="00BE0B56">
      <w:pPr>
        <w:pStyle w:val="ListParagraph"/>
        <w:numPr>
          <w:ilvl w:val="0"/>
          <w:numId w:val="48"/>
        </w:numPr>
        <w:tabs>
          <w:tab w:val="left" w:pos="1080"/>
        </w:tabs>
        <w:ind w:left="1620" w:hanging="540"/>
        <w:jc w:val="both"/>
        <w:rPr>
          <w:color w:val="000000" w:themeColor="text1"/>
        </w:rPr>
      </w:pPr>
      <w:r w:rsidRPr="00816F7B">
        <w:rPr>
          <w:color w:val="000000" w:themeColor="text1"/>
        </w:rPr>
        <w:t xml:space="preserve"> </w:t>
      </w:r>
      <w:r w:rsidR="002225EC" w:rsidRPr="00816F7B">
        <w:rPr>
          <w:color w:val="000000" w:themeColor="text1"/>
          <w:u w:val="single"/>
        </w:rPr>
        <w:t xml:space="preserve">Pursuant to </w:t>
      </w:r>
      <w:r w:rsidR="002C545C" w:rsidRPr="00816F7B">
        <w:rPr>
          <w:color w:val="000000" w:themeColor="text1"/>
        </w:rPr>
        <w:t>A.R.S. § 14-5651</w:t>
      </w:r>
      <w:r w:rsidR="00CE06C8" w:rsidRPr="00816F7B">
        <w:rPr>
          <w:color w:val="000000" w:themeColor="text1"/>
          <w:u w:val="single"/>
        </w:rPr>
        <w:t>(C)</w:t>
      </w:r>
      <w:r w:rsidR="00BA1FF1" w:rsidRPr="00816F7B">
        <w:rPr>
          <w:color w:val="000000" w:themeColor="text1"/>
          <w:u w:val="single"/>
        </w:rPr>
        <w:t>,</w:t>
      </w:r>
      <w:r w:rsidR="002C545C" w:rsidRPr="00816F7B">
        <w:rPr>
          <w:color w:val="000000" w:themeColor="text1"/>
        </w:rPr>
        <w:t xml:space="preserve"> </w:t>
      </w:r>
      <w:r w:rsidR="002C545C" w:rsidRPr="00816F7B">
        <w:rPr>
          <w:strike/>
          <w:color w:val="000000" w:themeColor="text1"/>
        </w:rPr>
        <w:t>provides:</w:t>
      </w:r>
    </w:p>
    <w:p w14:paraId="4DE58A89" w14:textId="316FEBB7" w:rsidR="002C545C" w:rsidRPr="0082571E" w:rsidRDefault="002C545C" w:rsidP="00EC0096">
      <w:pPr>
        <w:tabs>
          <w:tab w:val="left" w:pos="1710"/>
        </w:tabs>
        <w:ind w:left="2160" w:right="720" w:hanging="446"/>
        <w:jc w:val="both"/>
        <w:rPr>
          <w:color w:val="000000" w:themeColor="text1"/>
        </w:rPr>
      </w:pPr>
      <w:r w:rsidRPr="001F6909">
        <w:rPr>
          <w:strike/>
          <w:color w:val="000000" w:themeColor="text1"/>
        </w:rPr>
        <w:t>C.</w:t>
      </w:r>
      <w:r w:rsidRPr="001F6909">
        <w:rPr>
          <w:strike/>
          <w:color w:val="000000" w:themeColor="text1"/>
        </w:rPr>
        <w:tab/>
        <w:t>An</w:t>
      </w:r>
      <w:r w:rsidR="00DB61D5">
        <w:rPr>
          <w:color w:val="000000" w:themeColor="text1"/>
          <w:u w:val="single"/>
        </w:rPr>
        <w:t xml:space="preserve"> an</w:t>
      </w:r>
      <w:r w:rsidRPr="0082571E">
        <w:rPr>
          <w:color w:val="000000" w:themeColor="text1"/>
        </w:rPr>
        <w:t xml:space="preserve"> applicant for </w:t>
      </w:r>
      <w:r w:rsidR="006F3783" w:rsidRPr="0082571E">
        <w:rPr>
          <w:color w:val="000000" w:themeColor="text1"/>
        </w:rPr>
        <w:t>licensure</w:t>
      </w:r>
      <w:r w:rsidRPr="0082571E">
        <w:rPr>
          <w:color w:val="000000" w:themeColor="text1"/>
        </w:rPr>
        <w:t xml:space="preserve"> </w:t>
      </w:r>
      <w:r w:rsidR="00626ECD" w:rsidRPr="0082571E">
        <w:rPr>
          <w:color w:val="000000" w:themeColor="text1"/>
        </w:rPr>
        <w:t>must</w:t>
      </w:r>
      <w:r w:rsidRPr="0082571E">
        <w:rPr>
          <w:color w:val="000000" w:themeColor="text1"/>
        </w:rPr>
        <w:t>:</w:t>
      </w:r>
    </w:p>
    <w:p w14:paraId="02AE735D" w14:textId="13A2AA2A" w:rsidR="002C545C" w:rsidRPr="0082571E" w:rsidRDefault="00DB61D5" w:rsidP="00BE0B56">
      <w:pPr>
        <w:ind w:left="2340" w:hanging="630"/>
        <w:jc w:val="both"/>
        <w:rPr>
          <w:color w:val="000000" w:themeColor="text1"/>
        </w:rPr>
      </w:pPr>
      <w:r>
        <w:rPr>
          <w:color w:val="000000" w:themeColor="text1"/>
          <w:u w:val="single"/>
        </w:rPr>
        <w:t>(</w:t>
      </w:r>
      <w:r w:rsidR="002C545C" w:rsidRPr="00042FE7">
        <w:rPr>
          <w:strike/>
          <w:color w:val="000000" w:themeColor="text1"/>
        </w:rPr>
        <w:t>1</w:t>
      </w:r>
      <w:r w:rsidR="002C545C" w:rsidRPr="00797C88">
        <w:rPr>
          <w:strike/>
          <w:color w:val="000000" w:themeColor="text1"/>
        </w:rPr>
        <w:t>.</w:t>
      </w:r>
      <w:r w:rsidR="00042FE7">
        <w:rPr>
          <w:color w:val="000000" w:themeColor="text1"/>
          <w:u w:val="single"/>
        </w:rPr>
        <w:t>a</w:t>
      </w:r>
      <w:r w:rsidR="00797C88" w:rsidRPr="00042FE7">
        <w:rPr>
          <w:color w:val="000000" w:themeColor="text1"/>
          <w:u w:val="single"/>
        </w:rPr>
        <w:t>)</w:t>
      </w:r>
      <w:r w:rsidR="002C545C" w:rsidRPr="0082571E">
        <w:rPr>
          <w:color w:val="000000" w:themeColor="text1"/>
        </w:rPr>
        <w:tab/>
        <w:t>Be at least twenty-one years of age.</w:t>
      </w:r>
    </w:p>
    <w:p w14:paraId="798C5FC5" w14:textId="60A1D24B" w:rsidR="002C545C" w:rsidRPr="0082571E" w:rsidRDefault="00797C88" w:rsidP="00BE0B56">
      <w:pPr>
        <w:tabs>
          <w:tab w:val="left" w:pos="-1080"/>
          <w:tab w:val="left" w:pos="-720"/>
          <w:tab w:val="left" w:pos="1710"/>
        </w:tabs>
        <w:ind w:left="2340" w:hanging="630"/>
        <w:jc w:val="both"/>
        <w:rPr>
          <w:color w:val="000000" w:themeColor="text1"/>
        </w:rPr>
      </w:pPr>
      <w:r>
        <w:rPr>
          <w:color w:val="000000" w:themeColor="text1"/>
          <w:u w:val="single"/>
        </w:rPr>
        <w:t>(</w:t>
      </w:r>
      <w:r w:rsidR="00CA2113" w:rsidRPr="00042FE7">
        <w:rPr>
          <w:strike/>
          <w:color w:val="000000" w:themeColor="text1"/>
        </w:rPr>
        <w:t>2</w:t>
      </w:r>
      <w:r w:rsidRPr="00797C88">
        <w:rPr>
          <w:strike/>
          <w:color w:val="000000" w:themeColor="text1"/>
        </w:rPr>
        <w:t>.</w:t>
      </w:r>
      <w:r w:rsidR="00042FE7" w:rsidRPr="00042FE7">
        <w:rPr>
          <w:color w:val="000000" w:themeColor="text1"/>
          <w:u w:val="single"/>
        </w:rPr>
        <w:t>b</w:t>
      </w:r>
      <w:r w:rsidRPr="00042FE7">
        <w:rPr>
          <w:color w:val="000000" w:themeColor="text1"/>
          <w:u w:val="single"/>
        </w:rPr>
        <w:t>)</w:t>
      </w:r>
      <w:r w:rsidR="004950BD">
        <w:rPr>
          <w:color w:val="000000" w:themeColor="text1"/>
        </w:rPr>
        <w:tab/>
      </w:r>
      <w:r w:rsidR="002C545C" w:rsidRPr="0082571E">
        <w:rPr>
          <w:color w:val="000000" w:themeColor="text1"/>
        </w:rPr>
        <w:t>Be a citizen of this country.</w:t>
      </w:r>
    </w:p>
    <w:p w14:paraId="1942F01F" w14:textId="3A1AB452" w:rsidR="002C545C" w:rsidRPr="0082571E" w:rsidRDefault="00797C88" w:rsidP="00BE0B56">
      <w:pPr>
        <w:pStyle w:val="Level1"/>
        <w:tabs>
          <w:tab w:val="left" w:pos="-1080"/>
          <w:tab w:val="left" w:pos="-720"/>
          <w:tab w:val="left" w:pos="1710"/>
        </w:tabs>
        <w:ind w:left="2340" w:right="0" w:hanging="630"/>
        <w:jc w:val="both"/>
        <w:rPr>
          <w:color w:val="000000" w:themeColor="text1"/>
        </w:rPr>
      </w:pPr>
      <w:r>
        <w:rPr>
          <w:color w:val="000000" w:themeColor="text1"/>
          <w:u w:val="single"/>
        </w:rPr>
        <w:t>(</w:t>
      </w:r>
      <w:r w:rsidR="00CA2113">
        <w:rPr>
          <w:color w:val="000000" w:themeColor="text1"/>
        </w:rPr>
        <w:t>3</w:t>
      </w:r>
      <w:r w:rsidRPr="00797C88">
        <w:rPr>
          <w:strike/>
          <w:color w:val="000000" w:themeColor="text1"/>
        </w:rPr>
        <w:t>.</w:t>
      </w:r>
      <w:r w:rsidR="00042FE7">
        <w:rPr>
          <w:color w:val="000000" w:themeColor="text1"/>
          <w:u w:val="single"/>
        </w:rPr>
        <w:t>c</w:t>
      </w:r>
      <w:r w:rsidRPr="00042FE7">
        <w:rPr>
          <w:color w:val="000000" w:themeColor="text1"/>
          <w:u w:val="single"/>
        </w:rPr>
        <w:t>)</w:t>
      </w:r>
      <w:r w:rsidR="00BA1FF1" w:rsidRPr="00CA2113">
        <w:rPr>
          <w:color w:val="000000" w:themeColor="text1"/>
        </w:rPr>
        <w:tab/>
      </w:r>
      <w:r w:rsidR="002C545C" w:rsidRPr="0082571E">
        <w:rPr>
          <w:color w:val="000000" w:themeColor="text1"/>
        </w:rPr>
        <w:t>Not have been convicted of a felony.</w:t>
      </w:r>
    </w:p>
    <w:p w14:paraId="3802A0DD" w14:textId="27F4C721" w:rsidR="002C545C" w:rsidRPr="0082571E" w:rsidRDefault="002225EC" w:rsidP="00BE0B56">
      <w:pPr>
        <w:tabs>
          <w:tab w:val="left" w:pos="-1080"/>
          <w:tab w:val="left" w:pos="-720"/>
          <w:tab w:val="left" w:pos="1710"/>
        </w:tabs>
        <w:ind w:left="2340" w:hanging="630"/>
        <w:jc w:val="both"/>
        <w:rPr>
          <w:color w:val="000000" w:themeColor="text1"/>
        </w:rPr>
      </w:pPr>
      <w:r>
        <w:rPr>
          <w:color w:val="000000" w:themeColor="text1"/>
          <w:u w:val="single"/>
        </w:rPr>
        <w:t>(</w:t>
      </w:r>
      <w:r w:rsidR="00CA2113">
        <w:rPr>
          <w:color w:val="000000" w:themeColor="text1"/>
        </w:rPr>
        <w:t>4</w:t>
      </w:r>
      <w:r w:rsidRPr="00797C88">
        <w:rPr>
          <w:strike/>
          <w:color w:val="000000" w:themeColor="text1"/>
        </w:rPr>
        <w:t>.</w:t>
      </w:r>
      <w:r w:rsidR="00042FE7" w:rsidRPr="00042FE7">
        <w:rPr>
          <w:color w:val="000000" w:themeColor="text1"/>
          <w:u w:val="single"/>
        </w:rPr>
        <w:t>d</w:t>
      </w:r>
      <w:r w:rsidRPr="00042FE7">
        <w:rPr>
          <w:color w:val="000000" w:themeColor="text1"/>
          <w:u w:val="single"/>
        </w:rPr>
        <w:t>)</w:t>
      </w:r>
      <w:r w:rsidR="002C545C" w:rsidRPr="0082571E">
        <w:rPr>
          <w:color w:val="000000" w:themeColor="text1"/>
        </w:rPr>
        <w:tab/>
        <w:t>Attest that the applicant has not been found civilly liable in an action that involved fraud, misrepresentation, material omission, misappropriation, theft</w:t>
      </w:r>
      <w:r w:rsidR="00FA073F">
        <w:rPr>
          <w:color w:val="000000" w:themeColor="text1"/>
          <w:u w:val="single"/>
        </w:rPr>
        <w:t>,</w:t>
      </w:r>
      <w:r w:rsidR="002C545C" w:rsidRPr="0082571E">
        <w:rPr>
          <w:color w:val="000000" w:themeColor="text1"/>
        </w:rPr>
        <w:t xml:space="preserve"> or conversion. </w:t>
      </w:r>
    </w:p>
    <w:p w14:paraId="57E222B0" w14:textId="77777777" w:rsidR="002C545C" w:rsidRPr="00CA2113" w:rsidRDefault="00F31A0A" w:rsidP="00BE0B56">
      <w:pPr>
        <w:tabs>
          <w:tab w:val="left" w:pos="-1080"/>
          <w:tab w:val="left" w:pos="-720"/>
          <w:tab w:val="left" w:pos="1710"/>
        </w:tabs>
        <w:ind w:left="2340" w:hanging="630"/>
        <w:jc w:val="both"/>
        <w:rPr>
          <w:strike/>
          <w:color w:val="000000" w:themeColor="text1"/>
        </w:rPr>
      </w:pPr>
      <w:r w:rsidRPr="00CA2113">
        <w:rPr>
          <w:strike/>
          <w:color w:val="000000" w:themeColor="text1"/>
        </w:rPr>
        <w:t>. . . .</w:t>
      </w:r>
    </w:p>
    <w:p w14:paraId="1959A311" w14:textId="42D967C3" w:rsidR="002C545C" w:rsidRDefault="002225EC" w:rsidP="00BE0B56">
      <w:pPr>
        <w:tabs>
          <w:tab w:val="left" w:pos="1710"/>
        </w:tabs>
        <w:ind w:left="2340" w:hanging="630"/>
        <w:jc w:val="both"/>
        <w:rPr>
          <w:color w:val="000000" w:themeColor="text1"/>
        </w:rPr>
      </w:pPr>
      <w:r>
        <w:rPr>
          <w:color w:val="000000" w:themeColor="text1"/>
          <w:u w:val="single"/>
        </w:rPr>
        <w:t>(</w:t>
      </w:r>
      <w:r w:rsidR="00CA2113" w:rsidRPr="00F42803">
        <w:rPr>
          <w:strike/>
          <w:color w:val="000000" w:themeColor="text1"/>
        </w:rPr>
        <w:t>5</w:t>
      </w:r>
      <w:r w:rsidRPr="00797C88">
        <w:rPr>
          <w:strike/>
          <w:color w:val="000000" w:themeColor="text1"/>
        </w:rPr>
        <w:t>.</w:t>
      </w:r>
      <w:r w:rsidR="00042FE7">
        <w:rPr>
          <w:color w:val="000000" w:themeColor="text1"/>
          <w:u w:val="single"/>
        </w:rPr>
        <w:t>e</w:t>
      </w:r>
      <w:r w:rsidRPr="00042FE7">
        <w:rPr>
          <w:color w:val="000000" w:themeColor="text1"/>
          <w:u w:val="single"/>
        </w:rPr>
        <w:t>)</w:t>
      </w:r>
      <w:r w:rsidR="002C545C" w:rsidRPr="0082571E">
        <w:rPr>
          <w:color w:val="000000" w:themeColor="text1"/>
        </w:rPr>
        <w:tab/>
        <w:t xml:space="preserve">Consent in the application form to the jurisdiction of the courts of this state for all actions arising under </w:t>
      </w:r>
      <w:r w:rsidR="002C545C" w:rsidRPr="00582339">
        <w:rPr>
          <w:strike/>
          <w:color w:val="000000" w:themeColor="text1"/>
        </w:rPr>
        <w:t>this article or article 6 of this chapter</w:t>
      </w:r>
      <w:r w:rsidR="00582339">
        <w:rPr>
          <w:color w:val="000000" w:themeColor="text1"/>
        </w:rPr>
        <w:t xml:space="preserve"> </w:t>
      </w:r>
      <w:r w:rsidR="00582339">
        <w:rPr>
          <w:color w:val="000000" w:themeColor="text1"/>
          <w:u w:val="single"/>
        </w:rPr>
        <w:t xml:space="preserve">the laws governing fiduciaries </w:t>
      </w:r>
      <w:r w:rsidR="00337170">
        <w:rPr>
          <w:color w:val="000000" w:themeColor="text1"/>
          <w:u w:val="single"/>
        </w:rPr>
        <w:t>and public fiduciaries</w:t>
      </w:r>
      <w:r w:rsidR="002C545C" w:rsidRPr="0082571E">
        <w:rPr>
          <w:color w:val="000000" w:themeColor="text1"/>
        </w:rPr>
        <w:t xml:space="preserve"> and appoint the fiduciary program coordinator as </w:t>
      </w:r>
      <w:r w:rsidR="002C545C" w:rsidRPr="00EF11AA">
        <w:rPr>
          <w:strike/>
          <w:color w:val="000000" w:themeColor="text1"/>
        </w:rPr>
        <w:t>the</w:t>
      </w:r>
      <w:r w:rsidR="00EF11AA">
        <w:rPr>
          <w:strike/>
          <w:color w:val="000000" w:themeColor="text1"/>
        </w:rPr>
        <w:t xml:space="preserve"> </w:t>
      </w:r>
      <w:r w:rsidR="00EF11AA">
        <w:rPr>
          <w:color w:val="000000" w:themeColor="text1"/>
          <w:u w:val="single"/>
        </w:rPr>
        <w:t>their</w:t>
      </w:r>
      <w:r w:rsidR="002C545C" w:rsidRPr="0082571E">
        <w:rPr>
          <w:color w:val="000000" w:themeColor="text1"/>
        </w:rPr>
        <w:t xml:space="preserve"> </w:t>
      </w:r>
      <w:r w:rsidR="002C545C" w:rsidRPr="00EF11AA">
        <w:rPr>
          <w:strike/>
          <w:color w:val="000000" w:themeColor="text1"/>
        </w:rPr>
        <w:t xml:space="preserve">lawful </w:t>
      </w:r>
      <w:r w:rsidR="002C545C" w:rsidRPr="0082571E">
        <w:rPr>
          <w:color w:val="000000" w:themeColor="text1"/>
        </w:rPr>
        <w:t xml:space="preserve">agent for </w:t>
      </w:r>
      <w:r w:rsidR="002C545C" w:rsidRPr="00EF11AA">
        <w:rPr>
          <w:strike/>
          <w:color w:val="000000" w:themeColor="text1"/>
        </w:rPr>
        <w:t xml:space="preserve">the purpose of </w:t>
      </w:r>
      <w:r w:rsidR="002C545C" w:rsidRPr="0082571E">
        <w:rPr>
          <w:color w:val="000000" w:themeColor="text1"/>
        </w:rPr>
        <w:t>accepting service of process in any action</w:t>
      </w:r>
      <w:r w:rsidR="002C545C" w:rsidRPr="00D252EE">
        <w:rPr>
          <w:strike/>
          <w:color w:val="000000" w:themeColor="text1"/>
        </w:rPr>
        <w:t>, suit or proceeding that relates</w:t>
      </w:r>
      <w:r w:rsidR="002C545C" w:rsidRPr="0082571E">
        <w:rPr>
          <w:color w:val="000000" w:themeColor="text1"/>
        </w:rPr>
        <w:t xml:space="preserve"> </w:t>
      </w:r>
      <w:r w:rsidR="00D252EE">
        <w:rPr>
          <w:color w:val="000000" w:themeColor="text1"/>
          <w:u w:val="single"/>
        </w:rPr>
        <w:t xml:space="preserve">relating </w:t>
      </w:r>
      <w:r w:rsidR="002C545C" w:rsidRPr="0082571E">
        <w:rPr>
          <w:color w:val="000000" w:themeColor="text1"/>
        </w:rPr>
        <w:t xml:space="preserve">to </w:t>
      </w:r>
      <w:r w:rsidR="00396FAF">
        <w:rPr>
          <w:color w:val="000000" w:themeColor="text1"/>
          <w:u w:val="single"/>
        </w:rPr>
        <w:t xml:space="preserve">their </w:t>
      </w:r>
      <w:r w:rsidR="002C545C" w:rsidRPr="0082571E">
        <w:rPr>
          <w:color w:val="000000" w:themeColor="text1"/>
        </w:rPr>
        <w:t xml:space="preserve">duties </w:t>
      </w:r>
      <w:r w:rsidR="002C545C" w:rsidRPr="00BE2683">
        <w:rPr>
          <w:strike/>
          <w:color w:val="000000" w:themeColor="text1"/>
        </w:rPr>
        <w:t>of</w:t>
      </w:r>
      <w:r w:rsidR="002C545C" w:rsidRPr="0082571E">
        <w:rPr>
          <w:color w:val="000000" w:themeColor="text1"/>
        </w:rPr>
        <w:t xml:space="preserve"> </w:t>
      </w:r>
      <w:r w:rsidR="00BE2683">
        <w:rPr>
          <w:color w:val="000000" w:themeColor="text1"/>
          <w:u w:val="single"/>
        </w:rPr>
        <w:t xml:space="preserve">as </w:t>
      </w:r>
      <w:r w:rsidR="00162F47" w:rsidRPr="0082571E">
        <w:rPr>
          <w:color w:val="000000" w:themeColor="text1"/>
        </w:rPr>
        <w:t xml:space="preserve">a </w:t>
      </w:r>
      <w:r w:rsidR="002C545C" w:rsidRPr="0082571E">
        <w:rPr>
          <w:color w:val="000000" w:themeColor="text1"/>
        </w:rPr>
        <w:t>fiduciar</w:t>
      </w:r>
      <w:r w:rsidR="005E3747" w:rsidRPr="0082571E">
        <w:rPr>
          <w:color w:val="000000" w:themeColor="text1"/>
        </w:rPr>
        <w:t>y</w:t>
      </w:r>
      <w:r w:rsidR="002C545C" w:rsidRPr="0082571E">
        <w:rPr>
          <w:color w:val="000000" w:themeColor="text1"/>
        </w:rPr>
        <w:t>.</w:t>
      </w:r>
    </w:p>
    <w:p w14:paraId="63D8E0D0" w14:textId="09772E60" w:rsidR="002C545C" w:rsidRPr="0082571E" w:rsidRDefault="00856CD1" w:rsidP="00EC0096">
      <w:pPr>
        <w:pStyle w:val="Level4"/>
        <w:ind w:left="1628" w:hanging="634"/>
        <w:jc w:val="both"/>
        <w:rPr>
          <w:color w:val="000000" w:themeColor="text1"/>
        </w:rPr>
      </w:pPr>
      <w:r>
        <w:rPr>
          <w:color w:val="000000" w:themeColor="text1"/>
          <w:u w:val="single"/>
        </w:rPr>
        <w:t>(</w:t>
      </w:r>
      <w:r w:rsidR="002C545C" w:rsidRPr="00856CD1">
        <w:rPr>
          <w:strike/>
          <w:color w:val="000000" w:themeColor="text1"/>
        </w:rPr>
        <w:t>b.</w:t>
      </w:r>
      <w:r>
        <w:rPr>
          <w:color w:val="000000" w:themeColor="text1"/>
          <w:u w:val="single"/>
        </w:rPr>
        <w:t>2)</w:t>
      </w:r>
      <w:r w:rsidR="00C44006" w:rsidRPr="00C44006">
        <w:rPr>
          <w:color w:val="000000" w:themeColor="text1"/>
        </w:rPr>
        <w:t xml:space="preserve">  </w:t>
      </w:r>
      <w:r w:rsidR="007F0A1E">
        <w:rPr>
          <w:color w:val="000000" w:themeColor="text1"/>
        </w:rPr>
        <w:tab/>
      </w:r>
      <w:r w:rsidR="002C545C" w:rsidRPr="0082571E">
        <w:rPr>
          <w:color w:val="000000" w:themeColor="text1"/>
        </w:rPr>
        <w:t>In addition</w:t>
      </w:r>
      <w:r w:rsidR="00A7254D">
        <w:rPr>
          <w:color w:val="000000" w:themeColor="text1"/>
        </w:rPr>
        <w:t xml:space="preserve"> </w:t>
      </w:r>
      <w:r w:rsidR="00A7254D">
        <w:rPr>
          <w:color w:val="000000" w:themeColor="text1"/>
          <w:u w:val="single"/>
        </w:rPr>
        <w:t xml:space="preserve">to the eligibility requirements </w:t>
      </w:r>
      <w:r w:rsidR="00873CC5">
        <w:rPr>
          <w:color w:val="000000" w:themeColor="text1"/>
          <w:u w:val="single"/>
        </w:rPr>
        <w:t>of A.R.S. § 14-5651(C)</w:t>
      </w:r>
      <w:r w:rsidR="002C545C" w:rsidRPr="0082571E">
        <w:rPr>
          <w:color w:val="000000" w:themeColor="text1"/>
        </w:rPr>
        <w:t>, the applicant</w:t>
      </w:r>
      <w:r w:rsidR="00705C56" w:rsidRPr="0082571E">
        <w:rPr>
          <w:color w:val="000000" w:themeColor="text1"/>
        </w:rPr>
        <w:t xml:space="preserve"> </w:t>
      </w:r>
      <w:r w:rsidR="00A101AA" w:rsidRPr="0082571E">
        <w:rPr>
          <w:strike/>
          <w:color w:val="000000" w:themeColor="text1"/>
        </w:rPr>
        <w:t>shall</w:t>
      </w:r>
      <w:r w:rsidR="002C545C" w:rsidRPr="0082571E">
        <w:rPr>
          <w:color w:val="000000" w:themeColor="text1"/>
        </w:rPr>
        <w:t xml:space="preserve"> </w:t>
      </w:r>
      <w:r w:rsidR="004E63A7" w:rsidRPr="003E3A3B">
        <w:rPr>
          <w:color w:val="000000" w:themeColor="text1"/>
          <w:u w:val="single"/>
        </w:rPr>
        <w:t>must</w:t>
      </w:r>
      <w:r w:rsidR="004E63A7" w:rsidRPr="0082571E">
        <w:rPr>
          <w:color w:val="000000" w:themeColor="text1"/>
        </w:rPr>
        <w:t xml:space="preserve"> </w:t>
      </w:r>
      <w:r w:rsidR="002C545C" w:rsidRPr="0082571E">
        <w:rPr>
          <w:color w:val="000000" w:themeColor="text1"/>
        </w:rPr>
        <w:t>possess one of the following:</w:t>
      </w:r>
    </w:p>
    <w:p w14:paraId="2976A471" w14:textId="17952A5A" w:rsidR="002C545C" w:rsidRPr="0082571E" w:rsidRDefault="002C545C" w:rsidP="00BE0B56">
      <w:pPr>
        <w:ind w:left="2340" w:hanging="630"/>
        <w:jc w:val="both"/>
        <w:rPr>
          <w:color w:val="000000" w:themeColor="text1"/>
        </w:rPr>
      </w:pPr>
      <w:r w:rsidRPr="0082571E">
        <w:rPr>
          <w:color w:val="000000" w:themeColor="text1"/>
        </w:rPr>
        <w:t>(</w:t>
      </w:r>
      <w:r w:rsidRPr="00FF5A8A">
        <w:rPr>
          <w:strike/>
          <w:color w:val="000000" w:themeColor="text1"/>
        </w:rPr>
        <w:t>1</w:t>
      </w:r>
      <w:r w:rsidR="00FF5A8A">
        <w:rPr>
          <w:color w:val="000000" w:themeColor="text1"/>
          <w:u w:val="single"/>
        </w:rPr>
        <w:t>a</w:t>
      </w:r>
      <w:r w:rsidRPr="0082571E">
        <w:rPr>
          <w:color w:val="000000" w:themeColor="text1"/>
        </w:rPr>
        <w:t xml:space="preserve">) </w:t>
      </w:r>
      <w:r w:rsidR="00385BE2">
        <w:rPr>
          <w:color w:val="000000" w:themeColor="text1"/>
        </w:rPr>
        <w:tab/>
      </w:r>
      <w:r w:rsidRPr="0082571E">
        <w:rPr>
          <w:color w:val="000000" w:themeColor="text1"/>
        </w:rPr>
        <w:t>A high school diploma or a general equivalency diploma evidencing the passing of the general education development test</w:t>
      </w:r>
      <w:r w:rsidRPr="00E123FE">
        <w:rPr>
          <w:strike/>
          <w:color w:val="000000" w:themeColor="text1"/>
        </w:rPr>
        <w:t xml:space="preserve">.  In addition, the applicant </w:t>
      </w:r>
      <w:r w:rsidR="00A101AA" w:rsidRPr="0082571E">
        <w:rPr>
          <w:strike/>
          <w:color w:val="000000" w:themeColor="text1"/>
        </w:rPr>
        <w:t>shall</w:t>
      </w:r>
      <w:r w:rsidRPr="00E123FE">
        <w:rPr>
          <w:strike/>
          <w:color w:val="000000" w:themeColor="text1"/>
        </w:rPr>
        <w:t xml:space="preserve"> have</w:t>
      </w:r>
      <w:r w:rsidRPr="0082571E">
        <w:rPr>
          <w:color w:val="000000" w:themeColor="text1"/>
        </w:rPr>
        <w:t xml:space="preserve"> </w:t>
      </w:r>
      <w:r w:rsidR="00E123FE">
        <w:rPr>
          <w:color w:val="000000" w:themeColor="text1"/>
          <w:u w:val="single"/>
        </w:rPr>
        <w:t xml:space="preserve">plus </w:t>
      </w:r>
      <w:r w:rsidRPr="0082571E">
        <w:rPr>
          <w:color w:val="000000" w:themeColor="text1"/>
        </w:rPr>
        <w:t>a minimum of three years of full-time equivalent</w:t>
      </w:r>
      <w:r w:rsidRPr="0082571E">
        <w:rPr>
          <w:b/>
          <w:color w:val="000000" w:themeColor="text1"/>
        </w:rPr>
        <w:t xml:space="preserve"> </w:t>
      </w:r>
      <w:r w:rsidRPr="0082571E">
        <w:rPr>
          <w:color w:val="000000" w:themeColor="text1"/>
        </w:rPr>
        <w:t>work experience within the previous ten years specifically related to one or a combination of the fiduciary relationships of guardianship, conservatorship</w:t>
      </w:r>
      <w:r w:rsidR="00E0375C">
        <w:rPr>
          <w:color w:val="000000" w:themeColor="text1"/>
          <w:u w:val="single"/>
        </w:rPr>
        <w:t>,</w:t>
      </w:r>
      <w:r w:rsidRPr="0082571E">
        <w:rPr>
          <w:color w:val="000000" w:themeColor="text1"/>
        </w:rPr>
        <w:t xml:space="preserve"> or personal representative</w:t>
      </w:r>
      <w:r w:rsidRPr="00AB1DAC">
        <w:rPr>
          <w:strike/>
          <w:color w:val="000000" w:themeColor="text1"/>
        </w:rPr>
        <w:t>, as defined in subsection (A)</w:t>
      </w:r>
      <w:r w:rsidRPr="0082571E">
        <w:rPr>
          <w:color w:val="000000" w:themeColor="text1"/>
        </w:rPr>
        <w:t xml:space="preserve">, or trusts, </w:t>
      </w:r>
      <w:r w:rsidRPr="00AB1DAC">
        <w:rPr>
          <w:strike/>
          <w:color w:val="000000" w:themeColor="text1"/>
        </w:rPr>
        <w:t>where</w:t>
      </w:r>
      <w:r w:rsidR="00AB1DAC">
        <w:rPr>
          <w:color w:val="000000" w:themeColor="text1"/>
        </w:rPr>
        <w:t xml:space="preserve"> </w:t>
      </w:r>
      <w:r w:rsidR="00AB1DAC">
        <w:rPr>
          <w:color w:val="000000" w:themeColor="text1"/>
          <w:u w:val="single"/>
        </w:rPr>
        <w:t>in which</w:t>
      </w:r>
      <w:r w:rsidRPr="0082571E">
        <w:rPr>
          <w:color w:val="000000" w:themeColor="text1"/>
        </w:rPr>
        <w:t xml:space="preserve"> the applicant, in a non-familial relationship, worked and performed services in the administration of a trust, decedent’s estate, guardianship</w:t>
      </w:r>
      <w:r w:rsidR="00754F0D" w:rsidRPr="0082571E">
        <w:rPr>
          <w:color w:val="000000" w:themeColor="text1"/>
        </w:rPr>
        <w:t>,</w:t>
      </w:r>
      <w:r w:rsidRPr="0082571E">
        <w:rPr>
          <w:color w:val="000000" w:themeColor="text1"/>
        </w:rPr>
        <w:t xml:space="preserve"> or conservatorship in one or a combination of the following circumstances:</w:t>
      </w:r>
    </w:p>
    <w:p w14:paraId="478F3926" w14:textId="129BBCCE" w:rsidR="002C545C" w:rsidRPr="0082571E" w:rsidRDefault="002C545C" w:rsidP="00BE0B56">
      <w:pPr>
        <w:pStyle w:val="Level6"/>
        <w:tabs>
          <w:tab w:val="left" w:pos="-1080"/>
          <w:tab w:val="left" w:pos="-720"/>
          <w:tab w:val="left" w:pos="1800"/>
          <w:tab w:val="left" w:pos="2160"/>
        </w:tabs>
        <w:ind w:left="2700"/>
        <w:jc w:val="both"/>
        <w:rPr>
          <w:color w:val="000000" w:themeColor="text1"/>
        </w:rPr>
      </w:pPr>
      <w:r w:rsidRPr="0082571E">
        <w:rPr>
          <w:color w:val="000000" w:themeColor="text1"/>
        </w:rPr>
        <w:t>(</w:t>
      </w:r>
      <w:r w:rsidRPr="004950BD">
        <w:rPr>
          <w:strike/>
          <w:color w:val="000000" w:themeColor="text1"/>
        </w:rPr>
        <w:t>a</w:t>
      </w:r>
      <w:r w:rsidR="004950BD">
        <w:rPr>
          <w:color w:val="000000" w:themeColor="text1"/>
          <w:u w:val="single"/>
        </w:rPr>
        <w:t>i</w:t>
      </w:r>
      <w:r w:rsidRPr="0082571E">
        <w:rPr>
          <w:color w:val="000000" w:themeColor="text1"/>
        </w:rPr>
        <w:t>)</w:t>
      </w:r>
      <w:r w:rsidRPr="0082571E">
        <w:rPr>
          <w:color w:val="000000" w:themeColor="text1"/>
        </w:rPr>
        <w:tab/>
      </w:r>
      <w:r w:rsidR="004950BD">
        <w:rPr>
          <w:color w:val="000000" w:themeColor="text1"/>
        </w:rPr>
        <w:tab/>
      </w:r>
      <w:r w:rsidRPr="0082571E">
        <w:rPr>
          <w:color w:val="000000" w:themeColor="text1"/>
        </w:rPr>
        <w:t xml:space="preserve">Under the supervision of a </w:t>
      </w:r>
      <w:r w:rsidR="009914F5" w:rsidRPr="0082571E">
        <w:rPr>
          <w:color w:val="000000" w:themeColor="text1"/>
        </w:rPr>
        <w:t>licensed</w:t>
      </w:r>
      <w:r w:rsidRPr="0082571E">
        <w:rPr>
          <w:color w:val="000000" w:themeColor="text1"/>
        </w:rPr>
        <w:t xml:space="preserve"> fiduciary;</w:t>
      </w:r>
    </w:p>
    <w:p w14:paraId="5C904630" w14:textId="46AAB576" w:rsidR="002C545C" w:rsidRPr="0082571E" w:rsidRDefault="002C545C" w:rsidP="00BE0B56">
      <w:pPr>
        <w:pStyle w:val="Level6"/>
        <w:tabs>
          <w:tab w:val="left" w:pos="-1080"/>
          <w:tab w:val="left" w:pos="-720"/>
          <w:tab w:val="left" w:pos="1800"/>
          <w:tab w:val="left" w:pos="2160"/>
        </w:tabs>
        <w:ind w:left="2700"/>
        <w:jc w:val="both"/>
        <w:rPr>
          <w:color w:val="000000" w:themeColor="text1"/>
        </w:rPr>
      </w:pPr>
      <w:r w:rsidRPr="0082571E">
        <w:rPr>
          <w:color w:val="000000" w:themeColor="text1"/>
        </w:rPr>
        <w:t>(</w:t>
      </w:r>
      <w:r w:rsidRPr="004950BD">
        <w:rPr>
          <w:strike/>
          <w:color w:val="000000" w:themeColor="text1"/>
        </w:rPr>
        <w:t>b</w:t>
      </w:r>
      <w:r w:rsidR="004950BD">
        <w:rPr>
          <w:color w:val="000000" w:themeColor="text1"/>
          <w:u w:val="single"/>
        </w:rPr>
        <w:t>ii</w:t>
      </w:r>
      <w:r w:rsidRPr="0082571E">
        <w:rPr>
          <w:color w:val="000000" w:themeColor="text1"/>
        </w:rPr>
        <w:t>)</w:t>
      </w:r>
      <w:r w:rsidRPr="0082571E">
        <w:rPr>
          <w:color w:val="000000" w:themeColor="text1"/>
        </w:rPr>
        <w:tab/>
        <w:t>Under the supervision of a bank trust or trust company officer; or</w:t>
      </w:r>
    </w:p>
    <w:p w14:paraId="25E1820C" w14:textId="7258E42C" w:rsidR="002C545C" w:rsidRPr="00761E64" w:rsidRDefault="002C545C" w:rsidP="00BE0B56">
      <w:pPr>
        <w:tabs>
          <w:tab w:val="left" w:pos="-1080"/>
          <w:tab w:val="left" w:pos="-720"/>
        </w:tabs>
        <w:ind w:left="2880" w:hanging="540"/>
        <w:jc w:val="both"/>
        <w:rPr>
          <w:color w:val="000000" w:themeColor="text1"/>
          <w:u w:val="single"/>
        </w:rPr>
      </w:pPr>
      <w:r w:rsidRPr="0082571E">
        <w:rPr>
          <w:color w:val="000000" w:themeColor="text1"/>
        </w:rPr>
        <w:t>(</w:t>
      </w:r>
      <w:r w:rsidRPr="004950BD">
        <w:rPr>
          <w:strike/>
          <w:color w:val="000000" w:themeColor="text1"/>
        </w:rPr>
        <w:t>c</w:t>
      </w:r>
      <w:r w:rsidR="004950BD">
        <w:rPr>
          <w:color w:val="000000" w:themeColor="text1"/>
          <w:u w:val="single"/>
        </w:rPr>
        <w:t>iii</w:t>
      </w:r>
      <w:r w:rsidRPr="0082571E">
        <w:rPr>
          <w:color w:val="000000" w:themeColor="text1"/>
        </w:rPr>
        <w:t>)</w:t>
      </w:r>
      <w:r w:rsidRPr="0082571E">
        <w:rPr>
          <w:color w:val="000000" w:themeColor="text1"/>
        </w:rPr>
        <w:tab/>
        <w:t>Under the supervision of a licensed attorney whose major emphasis is in the area of probate, trust, elder, mental health, or disability law</w:t>
      </w:r>
      <w:r w:rsidRPr="00761E64">
        <w:rPr>
          <w:strike/>
          <w:color w:val="000000" w:themeColor="text1"/>
        </w:rPr>
        <w:t>;</w:t>
      </w:r>
      <w:r w:rsidR="00761E64">
        <w:rPr>
          <w:color w:val="000000" w:themeColor="text1"/>
          <w:u w:val="single"/>
        </w:rPr>
        <w:t>.</w:t>
      </w:r>
    </w:p>
    <w:p w14:paraId="5746BB55" w14:textId="6CFD286B" w:rsidR="002C545C" w:rsidRPr="0082571E" w:rsidRDefault="002C545C" w:rsidP="00510D89">
      <w:pPr>
        <w:ind w:left="2340" w:hanging="630"/>
        <w:jc w:val="both"/>
        <w:rPr>
          <w:color w:val="000000" w:themeColor="text1"/>
        </w:rPr>
      </w:pPr>
      <w:r w:rsidRPr="0082571E">
        <w:rPr>
          <w:color w:val="000000" w:themeColor="text1"/>
        </w:rPr>
        <w:t>(</w:t>
      </w:r>
      <w:r w:rsidRPr="001079E4">
        <w:rPr>
          <w:strike/>
          <w:color w:val="000000" w:themeColor="text1"/>
        </w:rPr>
        <w:t>2</w:t>
      </w:r>
      <w:r w:rsidR="001079E4">
        <w:rPr>
          <w:color w:val="000000" w:themeColor="text1"/>
          <w:u w:val="single"/>
        </w:rPr>
        <w:t>b</w:t>
      </w:r>
      <w:r w:rsidRPr="0082571E">
        <w:rPr>
          <w:color w:val="000000" w:themeColor="text1"/>
        </w:rPr>
        <w:t>)</w:t>
      </w:r>
      <w:r w:rsidRPr="0082571E">
        <w:rPr>
          <w:color w:val="000000" w:themeColor="text1"/>
        </w:rPr>
        <w:tab/>
        <w:t xml:space="preserve">A </w:t>
      </w:r>
      <w:r w:rsidRPr="003E3A3B">
        <w:rPr>
          <w:strike/>
          <w:color w:val="000000" w:themeColor="text1"/>
        </w:rPr>
        <w:t>four year</w:t>
      </w:r>
      <w:r w:rsidRPr="0082571E">
        <w:rPr>
          <w:color w:val="000000" w:themeColor="text1"/>
        </w:rPr>
        <w:t xml:space="preserve"> bachelor of arts</w:t>
      </w:r>
      <w:r w:rsidR="004F7AE0">
        <w:rPr>
          <w:color w:val="000000" w:themeColor="text1"/>
          <w:u w:val="single"/>
        </w:rPr>
        <w:t>,</w:t>
      </w:r>
      <w:r w:rsidRPr="0082571E">
        <w:rPr>
          <w:color w:val="000000" w:themeColor="text1"/>
        </w:rPr>
        <w:t xml:space="preserve"> </w:t>
      </w:r>
      <w:r w:rsidRPr="004F7AE0">
        <w:rPr>
          <w:strike/>
          <w:color w:val="000000" w:themeColor="text1"/>
        </w:rPr>
        <w:t xml:space="preserve">or </w:t>
      </w:r>
      <w:r w:rsidRPr="0082571E">
        <w:rPr>
          <w:color w:val="000000" w:themeColor="text1"/>
        </w:rPr>
        <w:t>bachelor of science</w:t>
      </w:r>
      <w:r w:rsidR="004F7AE0">
        <w:rPr>
          <w:color w:val="000000" w:themeColor="text1"/>
          <w:u w:val="single"/>
        </w:rPr>
        <w:t>,</w:t>
      </w:r>
      <w:r w:rsidRPr="0082571E">
        <w:rPr>
          <w:color w:val="000000" w:themeColor="text1"/>
        </w:rPr>
        <w:t xml:space="preserve"> </w:t>
      </w:r>
      <w:r w:rsidRPr="004F7AE0">
        <w:rPr>
          <w:strike/>
          <w:color w:val="000000" w:themeColor="text1"/>
        </w:rPr>
        <w:t xml:space="preserve">degree </w:t>
      </w:r>
      <w:r w:rsidR="00553EA9" w:rsidRPr="0082571E">
        <w:rPr>
          <w:color w:val="000000" w:themeColor="text1"/>
          <w:u w:val="single"/>
        </w:rPr>
        <w:t>or a master’s degree</w:t>
      </w:r>
      <w:r w:rsidR="00553EA9" w:rsidRPr="0082571E">
        <w:rPr>
          <w:color w:val="000000" w:themeColor="text1"/>
        </w:rPr>
        <w:t xml:space="preserve"> </w:t>
      </w:r>
      <w:r w:rsidRPr="0082571E">
        <w:rPr>
          <w:color w:val="000000" w:themeColor="text1"/>
        </w:rPr>
        <w:t>from an accredited college or university</w:t>
      </w:r>
      <w:r w:rsidRPr="007E2D40">
        <w:rPr>
          <w:strike/>
          <w:color w:val="000000" w:themeColor="text1"/>
        </w:rPr>
        <w:t xml:space="preserve">. In addition, the applicant </w:t>
      </w:r>
      <w:r w:rsidR="00A101AA" w:rsidRPr="0082571E">
        <w:rPr>
          <w:strike/>
          <w:color w:val="000000" w:themeColor="text1"/>
        </w:rPr>
        <w:t>shall</w:t>
      </w:r>
      <w:r w:rsidRPr="002F4744">
        <w:rPr>
          <w:strike/>
          <w:color w:val="000000" w:themeColor="text1"/>
        </w:rPr>
        <w:t xml:space="preserve"> have</w:t>
      </w:r>
      <w:r w:rsidR="002F4744">
        <w:rPr>
          <w:color w:val="000000" w:themeColor="text1"/>
        </w:rPr>
        <w:t xml:space="preserve"> </w:t>
      </w:r>
      <w:r w:rsidR="000B0C3C">
        <w:rPr>
          <w:color w:val="000000" w:themeColor="text1"/>
          <w:u w:val="single"/>
        </w:rPr>
        <w:t xml:space="preserve">plus </w:t>
      </w:r>
      <w:r w:rsidR="000B0C3C" w:rsidRPr="0082571E">
        <w:rPr>
          <w:color w:val="000000" w:themeColor="text1"/>
        </w:rPr>
        <w:t xml:space="preserve">a minimum of </w:t>
      </w:r>
      <w:r w:rsidR="000B0C3C">
        <w:rPr>
          <w:color w:val="000000" w:themeColor="text1"/>
        </w:rPr>
        <w:t>one</w:t>
      </w:r>
      <w:r w:rsidR="000B0C3C" w:rsidRPr="0082571E">
        <w:rPr>
          <w:color w:val="000000" w:themeColor="text1"/>
        </w:rPr>
        <w:t xml:space="preserve"> year of full-time equivalent</w:t>
      </w:r>
      <w:r w:rsidR="000B0C3C" w:rsidRPr="0082571E">
        <w:rPr>
          <w:b/>
          <w:color w:val="000000" w:themeColor="text1"/>
        </w:rPr>
        <w:t xml:space="preserve"> </w:t>
      </w:r>
      <w:r w:rsidR="000B0C3C" w:rsidRPr="0082571E">
        <w:rPr>
          <w:color w:val="000000" w:themeColor="text1"/>
        </w:rPr>
        <w:t xml:space="preserve">work experience within the previous </w:t>
      </w:r>
      <w:r w:rsidR="000B0C3C">
        <w:rPr>
          <w:color w:val="000000" w:themeColor="text1"/>
        </w:rPr>
        <w:t>five</w:t>
      </w:r>
      <w:r w:rsidR="000B0C3C" w:rsidRPr="0082571E">
        <w:rPr>
          <w:color w:val="000000" w:themeColor="text1"/>
        </w:rPr>
        <w:t xml:space="preserve"> years specifically related to one or a combination of the fiduciary relationships of guardianship, conservatorship</w:t>
      </w:r>
      <w:r w:rsidR="000B0C3C">
        <w:rPr>
          <w:color w:val="000000" w:themeColor="text1"/>
          <w:u w:val="single"/>
        </w:rPr>
        <w:t>,</w:t>
      </w:r>
      <w:r w:rsidR="000B0C3C" w:rsidRPr="0082571E">
        <w:rPr>
          <w:color w:val="000000" w:themeColor="text1"/>
        </w:rPr>
        <w:t xml:space="preserve"> </w:t>
      </w:r>
      <w:r w:rsidR="000B0C3C" w:rsidRPr="00A870F2">
        <w:rPr>
          <w:strike/>
          <w:color w:val="000000" w:themeColor="text1"/>
        </w:rPr>
        <w:t xml:space="preserve">or </w:t>
      </w:r>
      <w:r w:rsidR="000B0C3C" w:rsidRPr="0082571E">
        <w:rPr>
          <w:color w:val="000000" w:themeColor="text1"/>
        </w:rPr>
        <w:t>personal representative</w:t>
      </w:r>
      <w:r w:rsidR="000B0C3C" w:rsidRPr="00AB1DAC">
        <w:rPr>
          <w:strike/>
          <w:color w:val="000000" w:themeColor="text1"/>
        </w:rPr>
        <w:t>, as defined in subsection (A)</w:t>
      </w:r>
      <w:r w:rsidR="000B0C3C" w:rsidRPr="0082571E">
        <w:rPr>
          <w:color w:val="000000" w:themeColor="text1"/>
        </w:rPr>
        <w:t xml:space="preserve">, or trusts, </w:t>
      </w:r>
      <w:r w:rsidR="000B0C3C" w:rsidRPr="00AB1DAC">
        <w:rPr>
          <w:strike/>
          <w:color w:val="000000" w:themeColor="text1"/>
        </w:rPr>
        <w:t>where</w:t>
      </w:r>
      <w:r w:rsidR="000B0C3C">
        <w:rPr>
          <w:color w:val="000000" w:themeColor="text1"/>
        </w:rPr>
        <w:t xml:space="preserve"> </w:t>
      </w:r>
      <w:r w:rsidR="000B0C3C">
        <w:rPr>
          <w:color w:val="000000" w:themeColor="text1"/>
          <w:u w:val="single"/>
        </w:rPr>
        <w:t>in which</w:t>
      </w:r>
      <w:r w:rsidR="000B0C3C" w:rsidRPr="0082571E">
        <w:rPr>
          <w:color w:val="000000" w:themeColor="text1"/>
        </w:rPr>
        <w:t xml:space="preserve"> the applicant, in a non-familial relationship, worked and performed services in the administration of a trust, decedent’s estate, guardianship</w:t>
      </w:r>
      <w:r w:rsidR="000B0C3C" w:rsidRPr="00563D74">
        <w:rPr>
          <w:color w:val="000000" w:themeColor="text1"/>
          <w:u w:val="single"/>
        </w:rPr>
        <w:t>,</w:t>
      </w:r>
      <w:r w:rsidR="000B0C3C" w:rsidRPr="0082571E">
        <w:rPr>
          <w:color w:val="000000" w:themeColor="text1"/>
        </w:rPr>
        <w:t xml:space="preserve"> or conservatorship in one or a combination of the following circumstances</w:t>
      </w:r>
      <w:r w:rsidR="000B0C3C" w:rsidRPr="00E00663">
        <w:rPr>
          <w:color w:val="000000" w:themeColor="text1"/>
        </w:rPr>
        <w:t>:</w:t>
      </w:r>
      <w:r w:rsidRPr="0082571E">
        <w:rPr>
          <w:color w:val="000000" w:themeColor="text1"/>
        </w:rPr>
        <w:t xml:space="preserve"> </w:t>
      </w:r>
    </w:p>
    <w:p w14:paraId="7CB9C700" w14:textId="77777777" w:rsidR="008A06CB" w:rsidRPr="0082571E" w:rsidRDefault="008A06CB" w:rsidP="00BE0B56">
      <w:pPr>
        <w:pStyle w:val="Level6"/>
        <w:tabs>
          <w:tab w:val="left" w:pos="-1080"/>
          <w:tab w:val="left" w:pos="-720"/>
          <w:tab w:val="left" w:pos="1800"/>
          <w:tab w:val="left" w:pos="2160"/>
        </w:tabs>
        <w:ind w:left="2700"/>
        <w:jc w:val="both"/>
        <w:rPr>
          <w:color w:val="000000" w:themeColor="text1"/>
        </w:rPr>
      </w:pPr>
      <w:r w:rsidRPr="0082571E">
        <w:rPr>
          <w:color w:val="000000" w:themeColor="text1"/>
        </w:rPr>
        <w:t>(</w:t>
      </w:r>
      <w:r w:rsidRPr="004950BD">
        <w:rPr>
          <w:strike/>
          <w:color w:val="000000" w:themeColor="text1"/>
        </w:rPr>
        <w:t>a</w:t>
      </w:r>
      <w:r>
        <w:rPr>
          <w:color w:val="000000" w:themeColor="text1"/>
          <w:u w:val="single"/>
        </w:rPr>
        <w:t>i</w:t>
      </w:r>
      <w:r w:rsidRPr="0082571E">
        <w:rPr>
          <w:color w:val="000000" w:themeColor="text1"/>
        </w:rPr>
        <w:t>)</w:t>
      </w:r>
      <w:r w:rsidRPr="0082571E">
        <w:rPr>
          <w:color w:val="000000" w:themeColor="text1"/>
        </w:rPr>
        <w:tab/>
      </w:r>
      <w:r>
        <w:rPr>
          <w:color w:val="000000" w:themeColor="text1"/>
        </w:rPr>
        <w:tab/>
      </w:r>
      <w:r w:rsidRPr="0082571E">
        <w:rPr>
          <w:color w:val="000000" w:themeColor="text1"/>
        </w:rPr>
        <w:t>Under the supervision of a licensed fiduciary;</w:t>
      </w:r>
    </w:p>
    <w:p w14:paraId="7E144907" w14:textId="77777777" w:rsidR="008A06CB" w:rsidRPr="0082571E" w:rsidRDefault="008A06CB" w:rsidP="00BE0B56">
      <w:pPr>
        <w:pStyle w:val="Level6"/>
        <w:tabs>
          <w:tab w:val="left" w:pos="-1080"/>
          <w:tab w:val="left" w:pos="-720"/>
          <w:tab w:val="left" w:pos="1800"/>
          <w:tab w:val="left" w:pos="2160"/>
        </w:tabs>
        <w:ind w:left="2700"/>
        <w:jc w:val="both"/>
        <w:rPr>
          <w:color w:val="000000" w:themeColor="text1"/>
        </w:rPr>
      </w:pPr>
      <w:r w:rsidRPr="0082571E">
        <w:rPr>
          <w:color w:val="000000" w:themeColor="text1"/>
        </w:rPr>
        <w:t>(</w:t>
      </w:r>
      <w:r w:rsidRPr="004950BD">
        <w:rPr>
          <w:strike/>
          <w:color w:val="000000" w:themeColor="text1"/>
        </w:rPr>
        <w:t>b</w:t>
      </w:r>
      <w:r>
        <w:rPr>
          <w:color w:val="000000" w:themeColor="text1"/>
          <w:u w:val="single"/>
        </w:rPr>
        <w:t>ii</w:t>
      </w:r>
      <w:r w:rsidRPr="0082571E">
        <w:rPr>
          <w:color w:val="000000" w:themeColor="text1"/>
        </w:rPr>
        <w:t>)</w:t>
      </w:r>
      <w:r w:rsidRPr="0082571E">
        <w:rPr>
          <w:color w:val="000000" w:themeColor="text1"/>
        </w:rPr>
        <w:tab/>
        <w:t>Under the supervision of a bank trust or trust company officer; or</w:t>
      </w:r>
    </w:p>
    <w:p w14:paraId="411650D6" w14:textId="6B427F76" w:rsidR="002C545C" w:rsidRPr="0082571E" w:rsidRDefault="008A06CB" w:rsidP="00BE0B56">
      <w:pPr>
        <w:pStyle w:val="Level1"/>
        <w:ind w:left="2880" w:right="0" w:hanging="540"/>
        <w:jc w:val="both"/>
        <w:rPr>
          <w:color w:val="000000" w:themeColor="text1"/>
        </w:rPr>
      </w:pPr>
      <w:r w:rsidRPr="0082571E">
        <w:rPr>
          <w:color w:val="000000" w:themeColor="text1"/>
        </w:rPr>
        <w:t>(</w:t>
      </w:r>
      <w:r w:rsidRPr="004950BD">
        <w:rPr>
          <w:strike/>
          <w:color w:val="000000" w:themeColor="text1"/>
        </w:rPr>
        <w:t>c</w:t>
      </w:r>
      <w:r>
        <w:rPr>
          <w:color w:val="000000" w:themeColor="text1"/>
          <w:u w:val="single"/>
        </w:rPr>
        <w:t>iii</w:t>
      </w:r>
      <w:r w:rsidRPr="0082571E">
        <w:rPr>
          <w:color w:val="000000" w:themeColor="text1"/>
        </w:rPr>
        <w:t>)</w:t>
      </w:r>
      <w:r w:rsidRPr="0082571E">
        <w:rPr>
          <w:color w:val="000000" w:themeColor="text1"/>
        </w:rPr>
        <w:tab/>
        <w:t>Under the supervision of a licensed attorney whose major emphasis is in the area of probate, trust, elder, mental health, or disability law</w:t>
      </w:r>
      <w:r w:rsidRPr="00761E64">
        <w:rPr>
          <w:strike/>
          <w:color w:val="000000" w:themeColor="text1"/>
        </w:rPr>
        <w:t>;</w:t>
      </w:r>
      <w:r>
        <w:rPr>
          <w:color w:val="000000" w:themeColor="text1"/>
          <w:u w:val="single"/>
        </w:rPr>
        <w:t>.</w:t>
      </w:r>
    </w:p>
    <w:p w14:paraId="64508C33" w14:textId="64DE5CBE" w:rsidR="00A658D3" w:rsidRDefault="002C545C" w:rsidP="00BE0B56">
      <w:pPr>
        <w:ind w:left="2340" w:hanging="630"/>
        <w:jc w:val="both"/>
        <w:rPr>
          <w:color w:val="000000" w:themeColor="text1"/>
        </w:rPr>
      </w:pPr>
      <w:r w:rsidRPr="0082571E">
        <w:rPr>
          <w:color w:val="000000" w:themeColor="text1"/>
        </w:rPr>
        <w:t>(</w:t>
      </w:r>
      <w:r w:rsidRPr="008A06CB">
        <w:rPr>
          <w:strike/>
          <w:color w:val="000000" w:themeColor="text1"/>
        </w:rPr>
        <w:t>3</w:t>
      </w:r>
      <w:r w:rsidR="008A06CB">
        <w:rPr>
          <w:color w:val="000000" w:themeColor="text1"/>
          <w:u w:val="single"/>
        </w:rPr>
        <w:t>c</w:t>
      </w:r>
      <w:r w:rsidRPr="0082571E">
        <w:rPr>
          <w:color w:val="000000" w:themeColor="text1"/>
        </w:rPr>
        <w:t xml:space="preserve">) </w:t>
      </w:r>
      <w:r w:rsidR="008A06CB">
        <w:rPr>
          <w:color w:val="000000" w:themeColor="text1"/>
        </w:rPr>
        <w:tab/>
      </w:r>
      <w:r w:rsidRPr="0082571E">
        <w:rPr>
          <w:color w:val="000000" w:themeColor="text1"/>
        </w:rPr>
        <w:t>A high school diploma or a general equivalency diploma evidencing the passing of the general education development test</w:t>
      </w:r>
      <w:r w:rsidR="008A363B">
        <w:rPr>
          <w:color w:val="000000" w:themeColor="text1"/>
          <w:u w:val="single"/>
        </w:rPr>
        <w:t>;</w:t>
      </w:r>
      <w:r w:rsidRPr="0082571E">
        <w:rPr>
          <w:color w:val="000000" w:themeColor="text1"/>
        </w:rPr>
        <w:t xml:space="preserve"> </w:t>
      </w:r>
      <w:r w:rsidRPr="008A363B">
        <w:rPr>
          <w:strike/>
          <w:color w:val="000000" w:themeColor="text1"/>
        </w:rPr>
        <w:t xml:space="preserve">and </w:t>
      </w:r>
      <w:r w:rsidRPr="0082571E">
        <w:rPr>
          <w:color w:val="000000" w:themeColor="text1"/>
        </w:rPr>
        <w:t xml:space="preserve">a certificate of completion from a paralegal or legal assistant program that is </w:t>
      </w:r>
      <w:r w:rsidR="00FE3BE4" w:rsidRPr="0082571E">
        <w:rPr>
          <w:color w:val="000000" w:themeColor="text1"/>
        </w:rPr>
        <w:t>not approved by the American Bar Association</w:t>
      </w:r>
      <w:r w:rsidR="00FE3BE4" w:rsidRPr="005E3DDB">
        <w:rPr>
          <w:strike/>
          <w:color w:val="000000" w:themeColor="text1"/>
        </w:rPr>
        <w:t>,</w:t>
      </w:r>
      <w:r w:rsidR="00FE3BE4" w:rsidRPr="0082571E">
        <w:rPr>
          <w:color w:val="000000" w:themeColor="text1"/>
        </w:rPr>
        <w:t xml:space="preserve"> but is </w:t>
      </w:r>
      <w:r w:rsidRPr="0082571E">
        <w:rPr>
          <w:color w:val="000000" w:themeColor="text1"/>
        </w:rPr>
        <w:t xml:space="preserve">institutionally accredited </w:t>
      </w:r>
      <w:r w:rsidR="00FE3BE4" w:rsidRPr="0082571E">
        <w:rPr>
          <w:color w:val="000000" w:themeColor="text1"/>
        </w:rPr>
        <w:t xml:space="preserve">and </w:t>
      </w:r>
      <w:r w:rsidRPr="0082571E">
        <w:rPr>
          <w:color w:val="000000" w:themeColor="text1"/>
        </w:rPr>
        <w:t>requires successful completion of a minimum of 24 semester units, or the equivalent, in fiduciary specialization courses</w:t>
      </w:r>
      <w:r w:rsidRPr="003E2DE5">
        <w:rPr>
          <w:strike/>
          <w:color w:val="000000" w:themeColor="text1"/>
        </w:rPr>
        <w:t>.</w:t>
      </w:r>
      <w:r w:rsidR="003E2DE5">
        <w:rPr>
          <w:color w:val="000000" w:themeColor="text1"/>
          <w:u w:val="single"/>
        </w:rPr>
        <w:t>;</w:t>
      </w:r>
      <w:r w:rsidRPr="0082571E">
        <w:rPr>
          <w:color w:val="000000" w:themeColor="text1"/>
        </w:rPr>
        <w:t xml:space="preserve">  </w:t>
      </w:r>
      <w:r w:rsidRPr="007E2D40">
        <w:rPr>
          <w:strike/>
          <w:color w:val="000000" w:themeColor="text1"/>
        </w:rPr>
        <w:t xml:space="preserve">In addition, the applicant </w:t>
      </w:r>
      <w:r w:rsidR="00A101AA" w:rsidRPr="007E2D40">
        <w:rPr>
          <w:strike/>
          <w:color w:val="000000" w:themeColor="text1"/>
        </w:rPr>
        <w:t>shall</w:t>
      </w:r>
      <w:r w:rsidRPr="007E2D40">
        <w:rPr>
          <w:strike/>
          <w:color w:val="000000" w:themeColor="text1"/>
        </w:rPr>
        <w:t xml:space="preserve"> have</w:t>
      </w:r>
      <w:r w:rsidRPr="0082571E">
        <w:rPr>
          <w:color w:val="000000" w:themeColor="text1"/>
        </w:rPr>
        <w:t xml:space="preserve"> </w:t>
      </w:r>
      <w:r w:rsidR="007E2D40">
        <w:rPr>
          <w:color w:val="000000" w:themeColor="text1"/>
          <w:u w:val="single"/>
        </w:rPr>
        <w:t xml:space="preserve">plus </w:t>
      </w:r>
      <w:r w:rsidRPr="0082571E">
        <w:rPr>
          <w:color w:val="000000" w:themeColor="text1"/>
        </w:rPr>
        <w:t xml:space="preserve">a minimum of two years of work experience within the previous ten years specifically related to one or a combination of the fiduciary relationships of guardianship, </w:t>
      </w:r>
      <w:r w:rsidR="00A658D3" w:rsidRPr="0082571E">
        <w:rPr>
          <w:color w:val="000000" w:themeColor="text1"/>
        </w:rPr>
        <w:t>conservatorship</w:t>
      </w:r>
      <w:r w:rsidR="00A658D3">
        <w:rPr>
          <w:color w:val="000000" w:themeColor="text1"/>
          <w:u w:val="single"/>
        </w:rPr>
        <w:t>,</w:t>
      </w:r>
      <w:r w:rsidR="00A658D3" w:rsidRPr="0082571E">
        <w:rPr>
          <w:color w:val="000000" w:themeColor="text1"/>
        </w:rPr>
        <w:t xml:space="preserve"> </w:t>
      </w:r>
      <w:r w:rsidR="00A658D3" w:rsidRPr="00A870F2">
        <w:rPr>
          <w:strike/>
          <w:color w:val="000000" w:themeColor="text1"/>
        </w:rPr>
        <w:t xml:space="preserve">or </w:t>
      </w:r>
      <w:r w:rsidR="00A658D3" w:rsidRPr="0082571E">
        <w:rPr>
          <w:color w:val="000000" w:themeColor="text1"/>
        </w:rPr>
        <w:t>personal representative</w:t>
      </w:r>
      <w:r w:rsidR="00A658D3" w:rsidRPr="00AB1DAC">
        <w:rPr>
          <w:strike/>
          <w:color w:val="000000" w:themeColor="text1"/>
        </w:rPr>
        <w:t>, as defined in subsection (A)</w:t>
      </w:r>
      <w:r w:rsidR="00A658D3" w:rsidRPr="0082571E">
        <w:rPr>
          <w:color w:val="000000" w:themeColor="text1"/>
        </w:rPr>
        <w:t xml:space="preserve">, or trusts, </w:t>
      </w:r>
      <w:r w:rsidR="00A658D3" w:rsidRPr="00AB1DAC">
        <w:rPr>
          <w:strike/>
          <w:color w:val="000000" w:themeColor="text1"/>
        </w:rPr>
        <w:t>where</w:t>
      </w:r>
      <w:r w:rsidR="00A658D3">
        <w:rPr>
          <w:color w:val="000000" w:themeColor="text1"/>
        </w:rPr>
        <w:t xml:space="preserve"> </w:t>
      </w:r>
      <w:r w:rsidR="00A658D3">
        <w:rPr>
          <w:color w:val="000000" w:themeColor="text1"/>
          <w:u w:val="single"/>
        </w:rPr>
        <w:t>in which</w:t>
      </w:r>
      <w:r w:rsidR="00A658D3" w:rsidRPr="0082571E">
        <w:rPr>
          <w:color w:val="000000" w:themeColor="text1"/>
        </w:rPr>
        <w:t xml:space="preserve"> the applicant, in a non-familial relationship, worked </w:t>
      </w:r>
      <w:r w:rsidR="006F4F90">
        <w:rPr>
          <w:color w:val="000000" w:themeColor="text1"/>
        </w:rPr>
        <w:t>or</w:t>
      </w:r>
      <w:r w:rsidR="00A658D3" w:rsidRPr="0082571E">
        <w:rPr>
          <w:color w:val="000000" w:themeColor="text1"/>
        </w:rPr>
        <w:t xml:space="preserve"> performed services in the administration of a trust, decedent’s estate, guardianship</w:t>
      </w:r>
      <w:r w:rsidR="00A658D3" w:rsidRPr="00563D74">
        <w:rPr>
          <w:color w:val="000000" w:themeColor="text1"/>
          <w:u w:val="single"/>
        </w:rPr>
        <w:t>,</w:t>
      </w:r>
      <w:r w:rsidR="00A658D3" w:rsidRPr="0082571E">
        <w:rPr>
          <w:color w:val="000000" w:themeColor="text1"/>
        </w:rPr>
        <w:t xml:space="preserve"> or conservatorship in one or a combination of the following circumstances</w:t>
      </w:r>
      <w:r w:rsidR="00A658D3" w:rsidRPr="00E00663">
        <w:rPr>
          <w:color w:val="000000" w:themeColor="text1"/>
        </w:rPr>
        <w:t>:</w:t>
      </w:r>
    </w:p>
    <w:p w14:paraId="287CEC43" w14:textId="77777777" w:rsidR="008A06CB" w:rsidRPr="0082571E" w:rsidRDefault="008A06CB" w:rsidP="00BE0B56">
      <w:pPr>
        <w:pStyle w:val="Level6"/>
        <w:tabs>
          <w:tab w:val="left" w:pos="-1080"/>
          <w:tab w:val="left" w:pos="-720"/>
          <w:tab w:val="left" w:pos="1800"/>
          <w:tab w:val="left" w:pos="2160"/>
        </w:tabs>
        <w:ind w:left="2700"/>
        <w:jc w:val="both"/>
        <w:rPr>
          <w:color w:val="000000" w:themeColor="text1"/>
        </w:rPr>
      </w:pPr>
      <w:r w:rsidRPr="0082571E">
        <w:rPr>
          <w:color w:val="000000" w:themeColor="text1"/>
        </w:rPr>
        <w:t>(</w:t>
      </w:r>
      <w:r w:rsidRPr="004950BD">
        <w:rPr>
          <w:strike/>
          <w:color w:val="000000" w:themeColor="text1"/>
        </w:rPr>
        <w:t>a</w:t>
      </w:r>
      <w:r>
        <w:rPr>
          <w:color w:val="000000" w:themeColor="text1"/>
          <w:u w:val="single"/>
        </w:rPr>
        <w:t>i</w:t>
      </w:r>
      <w:r w:rsidRPr="0082571E">
        <w:rPr>
          <w:color w:val="000000" w:themeColor="text1"/>
        </w:rPr>
        <w:t>)</w:t>
      </w:r>
      <w:r w:rsidRPr="0082571E">
        <w:rPr>
          <w:color w:val="000000" w:themeColor="text1"/>
        </w:rPr>
        <w:tab/>
      </w:r>
      <w:r>
        <w:rPr>
          <w:color w:val="000000" w:themeColor="text1"/>
        </w:rPr>
        <w:tab/>
      </w:r>
      <w:r w:rsidRPr="0082571E">
        <w:rPr>
          <w:color w:val="000000" w:themeColor="text1"/>
        </w:rPr>
        <w:t>Under the supervision of a licensed fiduciary;</w:t>
      </w:r>
    </w:p>
    <w:p w14:paraId="5B807D56" w14:textId="77777777" w:rsidR="008A06CB" w:rsidRPr="0082571E" w:rsidRDefault="008A06CB" w:rsidP="00BE0B56">
      <w:pPr>
        <w:pStyle w:val="Level6"/>
        <w:tabs>
          <w:tab w:val="left" w:pos="-1080"/>
          <w:tab w:val="left" w:pos="-720"/>
          <w:tab w:val="left" w:pos="1800"/>
          <w:tab w:val="left" w:pos="2160"/>
        </w:tabs>
        <w:ind w:left="2700"/>
        <w:jc w:val="both"/>
        <w:rPr>
          <w:color w:val="000000" w:themeColor="text1"/>
        </w:rPr>
      </w:pPr>
      <w:r w:rsidRPr="0082571E">
        <w:rPr>
          <w:color w:val="000000" w:themeColor="text1"/>
        </w:rPr>
        <w:t>(</w:t>
      </w:r>
      <w:r w:rsidRPr="004950BD">
        <w:rPr>
          <w:strike/>
          <w:color w:val="000000" w:themeColor="text1"/>
        </w:rPr>
        <w:t>b</w:t>
      </w:r>
      <w:r>
        <w:rPr>
          <w:color w:val="000000" w:themeColor="text1"/>
          <w:u w:val="single"/>
        </w:rPr>
        <w:t>ii</w:t>
      </w:r>
      <w:r w:rsidRPr="0082571E">
        <w:rPr>
          <w:color w:val="000000" w:themeColor="text1"/>
        </w:rPr>
        <w:t>)</w:t>
      </w:r>
      <w:r w:rsidRPr="0082571E">
        <w:rPr>
          <w:color w:val="000000" w:themeColor="text1"/>
        </w:rPr>
        <w:tab/>
        <w:t>Under the supervision of a bank trust or trust company officer; or</w:t>
      </w:r>
    </w:p>
    <w:p w14:paraId="6AFA27F7" w14:textId="6B553284" w:rsidR="002C545C" w:rsidRDefault="008A06CB" w:rsidP="00BE0B56">
      <w:pPr>
        <w:tabs>
          <w:tab w:val="left" w:pos="1440"/>
        </w:tabs>
        <w:ind w:left="2880" w:hanging="540"/>
        <w:jc w:val="both"/>
        <w:rPr>
          <w:color w:val="000000" w:themeColor="text1"/>
          <w:u w:val="single"/>
        </w:rPr>
      </w:pPr>
      <w:r w:rsidRPr="0082571E">
        <w:rPr>
          <w:color w:val="000000" w:themeColor="text1"/>
        </w:rPr>
        <w:t>(</w:t>
      </w:r>
      <w:r w:rsidRPr="004950BD">
        <w:rPr>
          <w:strike/>
          <w:color w:val="000000" w:themeColor="text1"/>
        </w:rPr>
        <w:t>c</w:t>
      </w:r>
      <w:r>
        <w:rPr>
          <w:color w:val="000000" w:themeColor="text1"/>
          <w:u w:val="single"/>
        </w:rPr>
        <w:t>iii</w:t>
      </w:r>
      <w:r w:rsidRPr="0082571E">
        <w:rPr>
          <w:color w:val="000000" w:themeColor="text1"/>
        </w:rPr>
        <w:t>)</w:t>
      </w:r>
      <w:r w:rsidRPr="0082571E">
        <w:rPr>
          <w:color w:val="000000" w:themeColor="text1"/>
        </w:rPr>
        <w:tab/>
        <w:t>Under the supervision of a licensed attorney whose major emphasis is in the area of probate, trust, elder, mental health, or disability law</w:t>
      </w:r>
      <w:r w:rsidRPr="00761E64">
        <w:rPr>
          <w:strike/>
          <w:color w:val="000000" w:themeColor="text1"/>
        </w:rPr>
        <w:t>;</w:t>
      </w:r>
      <w:r>
        <w:rPr>
          <w:color w:val="000000" w:themeColor="text1"/>
          <w:u w:val="single"/>
        </w:rPr>
        <w:t>.</w:t>
      </w:r>
    </w:p>
    <w:p w14:paraId="19DC1BAE" w14:textId="3D3C1E06" w:rsidR="002C545C" w:rsidRPr="0082571E" w:rsidRDefault="002C545C" w:rsidP="00510D89">
      <w:pPr>
        <w:ind w:left="2340" w:hanging="630"/>
        <w:jc w:val="both"/>
        <w:rPr>
          <w:color w:val="000000" w:themeColor="text1"/>
        </w:rPr>
      </w:pPr>
      <w:r w:rsidRPr="0082571E">
        <w:rPr>
          <w:color w:val="000000" w:themeColor="text1"/>
        </w:rPr>
        <w:t>(</w:t>
      </w:r>
      <w:r w:rsidRPr="008A06CB">
        <w:rPr>
          <w:strike/>
          <w:color w:val="000000" w:themeColor="text1"/>
        </w:rPr>
        <w:t>4</w:t>
      </w:r>
      <w:r w:rsidR="008A06CB">
        <w:rPr>
          <w:color w:val="000000" w:themeColor="text1"/>
          <w:u w:val="single"/>
        </w:rPr>
        <w:t>d</w:t>
      </w:r>
      <w:r w:rsidRPr="0082571E">
        <w:rPr>
          <w:color w:val="000000" w:themeColor="text1"/>
        </w:rPr>
        <w:t>)</w:t>
      </w:r>
      <w:r w:rsidRPr="0082571E">
        <w:rPr>
          <w:color w:val="000000" w:themeColor="text1"/>
        </w:rPr>
        <w:tab/>
        <w:t>A high school diploma or a general equivalency diploma evidencing the passing of the general education development test</w:t>
      </w:r>
      <w:r w:rsidR="00D27480">
        <w:rPr>
          <w:color w:val="000000" w:themeColor="text1"/>
          <w:u w:val="single"/>
        </w:rPr>
        <w:t>;</w:t>
      </w:r>
      <w:r w:rsidRPr="0082571E">
        <w:rPr>
          <w:color w:val="000000" w:themeColor="text1"/>
        </w:rPr>
        <w:t xml:space="preserve"> </w:t>
      </w:r>
      <w:r w:rsidRPr="00D27480">
        <w:rPr>
          <w:strike/>
          <w:color w:val="000000" w:themeColor="text1"/>
        </w:rPr>
        <w:t xml:space="preserve">and </w:t>
      </w:r>
      <w:r w:rsidRPr="0082571E">
        <w:rPr>
          <w:color w:val="000000" w:themeColor="text1"/>
        </w:rPr>
        <w:t xml:space="preserve">a certificate of completion from an accredited educational program designed specifically to qualify a person for </w:t>
      </w:r>
      <w:r w:rsidR="006F3783" w:rsidRPr="0082571E">
        <w:rPr>
          <w:color w:val="000000" w:themeColor="text1"/>
        </w:rPr>
        <w:t>licensure</w:t>
      </w:r>
      <w:r w:rsidRPr="0082571E">
        <w:rPr>
          <w:color w:val="000000" w:themeColor="text1"/>
        </w:rPr>
        <w:t xml:space="preserve"> as a fiduciary under this section</w:t>
      </w:r>
      <w:r w:rsidRPr="00D27480">
        <w:rPr>
          <w:strike/>
          <w:color w:val="000000" w:themeColor="text1"/>
        </w:rPr>
        <w:t>.</w:t>
      </w:r>
      <w:r w:rsidR="00D27480">
        <w:rPr>
          <w:color w:val="000000" w:themeColor="text1"/>
          <w:u w:val="single"/>
        </w:rPr>
        <w:t>;</w:t>
      </w:r>
      <w:r w:rsidRPr="0082571E">
        <w:rPr>
          <w:color w:val="000000" w:themeColor="text1"/>
        </w:rPr>
        <w:t xml:space="preserve">  </w:t>
      </w:r>
      <w:r w:rsidRPr="00D27480">
        <w:rPr>
          <w:strike/>
          <w:color w:val="000000" w:themeColor="text1"/>
        </w:rPr>
        <w:t xml:space="preserve">In addition, the applicant </w:t>
      </w:r>
      <w:r w:rsidR="00A101AA" w:rsidRPr="00D27480">
        <w:rPr>
          <w:strike/>
          <w:color w:val="000000" w:themeColor="text1"/>
        </w:rPr>
        <w:t>shall</w:t>
      </w:r>
      <w:r w:rsidRPr="00D27480">
        <w:rPr>
          <w:strike/>
          <w:color w:val="000000" w:themeColor="text1"/>
        </w:rPr>
        <w:t xml:space="preserve"> have</w:t>
      </w:r>
      <w:r w:rsidRPr="0082571E">
        <w:rPr>
          <w:color w:val="000000" w:themeColor="text1"/>
        </w:rPr>
        <w:t xml:space="preserve"> </w:t>
      </w:r>
      <w:r w:rsidR="00D27480">
        <w:rPr>
          <w:color w:val="000000" w:themeColor="text1"/>
          <w:u w:val="single"/>
        </w:rPr>
        <w:t xml:space="preserve">plus </w:t>
      </w:r>
      <w:r w:rsidRPr="0082571E">
        <w:rPr>
          <w:color w:val="000000" w:themeColor="text1"/>
        </w:rPr>
        <w:t xml:space="preserve">a minimum of two years of work experience within the previous ten years specifically related to one or a combination of the fiduciary relationships of guardianship, conservatorship, </w:t>
      </w:r>
      <w:r w:rsidRPr="008542CF">
        <w:rPr>
          <w:strike/>
          <w:color w:val="000000" w:themeColor="text1"/>
        </w:rPr>
        <w:t xml:space="preserve">or </w:t>
      </w:r>
      <w:r w:rsidRPr="0082571E">
        <w:rPr>
          <w:color w:val="000000" w:themeColor="text1"/>
        </w:rPr>
        <w:t>personal representative</w:t>
      </w:r>
      <w:r w:rsidRPr="008542CF">
        <w:rPr>
          <w:strike/>
          <w:color w:val="000000" w:themeColor="text1"/>
        </w:rPr>
        <w:t>, as defined in subsection (A)</w:t>
      </w:r>
      <w:r w:rsidRPr="0082571E">
        <w:rPr>
          <w:color w:val="000000" w:themeColor="text1"/>
        </w:rPr>
        <w:t xml:space="preserve">, or trusts, </w:t>
      </w:r>
      <w:r w:rsidRPr="00332351">
        <w:rPr>
          <w:strike/>
          <w:color w:val="000000" w:themeColor="text1"/>
        </w:rPr>
        <w:t xml:space="preserve">where </w:t>
      </w:r>
      <w:r w:rsidR="00332351">
        <w:rPr>
          <w:color w:val="000000" w:themeColor="text1"/>
          <w:u w:val="single"/>
        </w:rPr>
        <w:t xml:space="preserve">in which </w:t>
      </w:r>
      <w:r w:rsidRPr="0082571E">
        <w:rPr>
          <w:color w:val="000000" w:themeColor="text1"/>
        </w:rPr>
        <w:t>the applicant, in a non-familial relationship, worked and performed services in the administration of a trust, decedent’s estate, guardianship</w:t>
      </w:r>
      <w:r w:rsidR="00754F0D" w:rsidRPr="0082571E">
        <w:rPr>
          <w:color w:val="000000" w:themeColor="text1"/>
        </w:rPr>
        <w:t>,</w:t>
      </w:r>
      <w:r w:rsidRPr="0082571E">
        <w:rPr>
          <w:color w:val="000000" w:themeColor="text1"/>
        </w:rPr>
        <w:t xml:space="preserve"> or conservatorship in one or a combination of the following circumstances:</w:t>
      </w:r>
    </w:p>
    <w:p w14:paraId="7C72E41C" w14:textId="77777777" w:rsidR="008A06CB" w:rsidRPr="0082571E" w:rsidRDefault="008A06CB" w:rsidP="00BE0B56">
      <w:pPr>
        <w:pStyle w:val="Level6"/>
        <w:tabs>
          <w:tab w:val="left" w:pos="-1080"/>
          <w:tab w:val="left" w:pos="-720"/>
          <w:tab w:val="left" w:pos="1800"/>
          <w:tab w:val="left" w:pos="2160"/>
        </w:tabs>
        <w:ind w:left="2700"/>
        <w:jc w:val="both"/>
        <w:rPr>
          <w:color w:val="000000" w:themeColor="text1"/>
        </w:rPr>
      </w:pPr>
      <w:r w:rsidRPr="0082571E">
        <w:rPr>
          <w:color w:val="000000" w:themeColor="text1"/>
        </w:rPr>
        <w:t>(</w:t>
      </w:r>
      <w:r w:rsidRPr="004950BD">
        <w:rPr>
          <w:strike/>
          <w:color w:val="000000" w:themeColor="text1"/>
        </w:rPr>
        <w:t>a</w:t>
      </w:r>
      <w:r>
        <w:rPr>
          <w:color w:val="000000" w:themeColor="text1"/>
          <w:u w:val="single"/>
        </w:rPr>
        <w:t>i</w:t>
      </w:r>
      <w:r w:rsidRPr="0082571E">
        <w:rPr>
          <w:color w:val="000000" w:themeColor="text1"/>
        </w:rPr>
        <w:t>)</w:t>
      </w:r>
      <w:r w:rsidRPr="0082571E">
        <w:rPr>
          <w:color w:val="000000" w:themeColor="text1"/>
        </w:rPr>
        <w:tab/>
      </w:r>
      <w:r>
        <w:rPr>
          <w:color w:val="000000" w:themeColor="text1"/>
        </w:rPr>
        <w:tab/>
      </w:r>
      <w:r w:rsidRPr="0082571E">
        <w:rPr>
          <w:color w:val="000000" w:themeColor="text1"/>
        </w:rPr>
        <w:t>Under the supervision of a licensed fiduciary;</w:t>
      </w:r>
    </w:p>
    <w:p w14:paraId="5EA60EEA" w14:textId="77777777" w:rsidR="008A06CB" w:rsidRPr="0082571E" w:rsidRDefault="008A06CB" w:rsidP="00BE0B56">
      <w:pPr>
        <w:pStyle w:val="Level6"/>
        <w:tabs>
          <w:tab w:val="left" w:pos="-1080"/>
          <w:tab w:val="left" w:pos="-720"/>
          <w:tab w:val="left" w:pos="1800"/>
          <w:tab w:val="left" w:pos="2160"/>
        </w:tabs>
        <w:ind w:left="2700"/>
        <w:jc w:val="both"/>
        <w:rPr>
          <w:color w:val="000000" w:themeColor="text1"/>
        </w:rPr>
      </w:pPr>
      <w:r w:rsidRPr="0082571E">
        <w:rPr>
          <w:color w:val="000000" w:themeColor="text1"/>
        </w:rPr>
        <w:t>(</w:t>
      </w:r>
      <w:r w:rsidRPr="004950BD">
        <w:rPr>
          <w:strike/>
          <w:color w:val="000000" w:themeColor="text1"/>
        </w:rPr>
        <w:t>b</w:t>
      </w:r>
      <w:r>
        <w:rPr>
          <w:color w:val="000000" w:themeColor="text1"/>
          <w:u w:val="single"/>
        </w:rPr>
        <w:t>ii</w:t>
      </w:r>
      <w:r w:rsidRPr="0082571E">
        <w:rPr>
          <w:color w:val="000000" w:themeColor="text1"/>
        </w:rPr>
        <w:t>)</w:t>
      </w:r>
      <w:r w:rsidRPr="0082571E">
        <w:rPr>
          <w:color w:val="000000" w:themeColor="text1"/>
        </w:rPr>
        <w:tab/>
        <w:t>Under the supervision of a bank trust or trust company officer; or</w:t>
      </w:r>
    </w:p>
    <w:p w14:paraId="4C122DF0" w14:textId="239713E1" w:rsidR="002C545C" w:rsidRPr="0082571E" w:rsidRDefault="008A06CB" w:rsidP="00BE0B56">
      <w:pPr>
        <w:pStyle w:val="Level1"/>
        <w:tabs>
          <w:tab w:val="left" w:pos="-1080"/>
          <w:tab w:val="left" w:pos="-720"/>
          <w:tab w:val="left" w:pos="1440"/>
        </w:tabs>
        <w:ind w:left="2880" w:right="0" w:hanging="540"/>
        <w:jc w:val="both"/>
        <w:rPr>
          <w:color w:val="000000" w:themeColor="text1"/>
        </w:rPr>
      </w:pPr>
      <w:r w:rsidRPr="0082571E">
        <w:rPr>
          <w:color w:val="000000" w:themeColor="text1"/>
        </w:rPr>
        <w:t>(</w:t>
      </w:r>
      <w:r w:rsidRPr="004950BD">
        <w:rPr>
          <w:strike/>
          <w:color w:val="000000" w:themeColor="text1"/>
        </w:rPr>
        <w:t>c</w:t>
      </w:r>
      <w:r>
        <w:rPr>
          <w:color w:val="000000" w:themeColor="text1"/>
          <w:u w:val="single"/>
        </w:rPr>
        <w:t>iii</w:t>
      </w:r>
      <w:r w:rsidRPr="0082571E">
        <w:rPr>
          <w:color w:val="000000" w:themeColor="text1"/>
        </w:rPr>
        <w:t>)</w:t>
      </w:r>
      <w:r w:rsidRPr="0082571E">
        <w:rPr>
          <w:color w:val="000000" w:themeColor="text1"/>
        </w:rPr>
        <w:tab/>
        <w:t>Under the supervision of a licensed attorney whose major emphasis is in the area of probate, trust, elder, mental health, or disability law</w:t>
      </w:r>
      <w:r w:rsidRPr="00761E64">
        <w:rPr>
          <w:strike/>
          <w:color w:val="000000" w:themeColor="text1"/>
        </w:rPr>
        <w:t>;</w:t>
      </w:r>
      <w:r>
        <w:rPr>
          <w:color w:val="000000" w:themeColor="text1"/>
          <w:u w:val="single"/>
        </w:rPr>
        <w:t>.</w:t>
      </w:r>
    </w:p>
    <w:p w14:paraId="70793364" w14:textId="7D6AD636" w:rsidR="002C545C" w:rsidRPr="0082571E" w:rsidRDefault="002C545C" w:rsidP="00510D89">
      <w:pPr>
        <w:ind w:left="2340" w:hanging="630"/>
        <w:jc w:val="both"/>
        <w:rPr>
          <w:color w:val="000000" w:themeColor="text1"/>
          <w:spacing w:val="-2"/>
        </w:rPr>
      </w:pPr>
      <w:r w:rsidRPr="001A1CFE">
        <w:rPr>
          <w:color w:val="000000" w:themeColor="text1"/>
          <w:spacing w:val="-2"/>
        </w:rPr>
        <w:t>(</w:t>
      </w:r>
      <w:r w:rsidRPr="001A1CFE">
        <w:rPr>
          <w:strike/>
          <w:color w:val="000000" w:themeColor="text1"/>
          <w:spacing w:val="-2"/>
        </w:rPr>
        <w:t>5</w:t>
      </w:r>
      <w:r w:rsidR="001A1CFE">
        <w:rPr>
          <w:color w:val="000000" w:themeColor="text1"/>
          <w:spacing w:val="-2"/>
          <w:u w:val="single"/>
        </w:rPr>
        <w:t>e</w:t>
      </w:r>
      <w:r w:rsidRPr="001A1CFE">
        <w:rPr>
          <w:color w:val="000000" w:themeColor="text1"/>
          <w:spacing w:val="-2"/>
        </w:rPr>
        <w:t>)</w:t>
      </w:r>
      <w:r w:rsidRPr="001A1CFE">
        <w:rPr>
          <w:color w:val="000000" w:themeColor="text1"/>
          <w:spacing w:val="-2"/>
        </w:rPr>
        <w:tab/>
        <w:t>A high school diploma o</w:t>
      </w:r>
      <w:r w:rsidRPr="0082571E">
        <w:rPr>
          <w:color w:val="000000" w:themeColor="text1"/>
          <w:spacing w:val="-2"/>
        </w:rPr>
        <w:t xml:space="preserve">r a general equivalency diploma evidencing the passing of the general education development test and a certificate of completion from a paralegal or fiduciary program approved by the American Bar Association.  In addition, the applicant </w:t>
      </w:r>
      <w:r w:rsidR="00A101AA" w:rsidRPr="0082571E">
        <w:rPr>
          <w:strike/>
          <w:color w:val="000000" w:themeColor="text1"/>
          <w:spacing w:val="-2"/>
        </w:rPr>
        <w:t>shall</w:t>
      </w:r>
      <w:r w:rsidRPr="0082571E">
        <w:rPr>
          <w:color w:val="000000" w:themeColor="text1"/>
          <w:spacing w:val="-2"/>
        </w:rPr>
        <w:t xml:space="preserve"> </w:t>
      </w:r>
      <w:r w:rsidR="004E63A7" w:rsidRPr="003E3A3B">
        <w:rPr>
          <w:color w:val="000000" w:themeColor="text1"/>
          <w:spacing w:val="-2"/>
          <w:u w:val="single"/>
        </w:rPr>
        <w:t>must</w:t>
      </w:r>
      <w:r w:rsidR="004E63A7" w:rsidRPr="0082571E">
        <w:rPr>
          <w:color w:val="000000" w:themeColor="text1"/>
          <w:spacing w:val="-2"/>
        </w:rPr>
        <w:t xml:space="preserve"> </w:t>
      </w:r>
      <w:r w:rsidRPr="0082571E">
        <w:rPr>
          <w:color w:val="000000" w:themeColor="text1"/>
          <w:spacing w:val="-2"/>
        </w:rPr>
        <w:t>have a minimum of two years of work experience within the previous ten years specifically related to one or a combination of the fiduciary relationships of guardianship, conservatorship, or personal representative, as defined in subsection (A), or trusts, where the applicant, in a non-familial relationship, worked and performed services in the administration of a trust, decedent’s estate, guardianship or conservatorship in one or a combination of the following circumstances:</w:t>
      </w:r>
    </w:p>
    <w:p w14:paraId="6D17A71F" w14:textId="77777777" w:rsidR="008D7E9C" w:rsidRPr="0082571E" w:rsidRDefault="008D7E9C" w:rsidP="00BE0B56">
      <w:pPr>
        <w:pStyle w:val="Level6"/>
        <w:tabs>
          <w:tab w:val="left" w:pos="-1080"/>
          <w:tab w:val="left" w:pos="-720"/>
          <w:tab w:val="left" w:pos="1800"/>
          <w:tab w:val="left" w:pos="2160"/>
        </w:tabs>
        <w:ind w:left="2700"/>
        <w:jc w:val="both"/>
        <w:rPr>
          <w:color w:val="000000" w:themeColor="text1"/>
        </w:rPr>
      </w:pPr>
      <w:r w:rsidRPr="0082571E">
        <w:rPr>
          <w:color w:val="000000" w:themeColor="text1"/>
        </w:rPr>
        <w:t>(</w:t>
      </w:r>
      <w:r w:rsidRPr="004950BD">
        <w:rPr>
          <w:strike/>
          <w:color w:val="000000" w:themeColor="text1"/>
        </w:rPr>
        <w:t>a</w:t>
      </w:r>
      <w:r>
        <w:rPr>
          <w:color w:val="000000" w:themeColor="text1"/>
          <w:u w:val="single"/>
        </w:rPr>
        <w:t>i</w:t>
      </w:r>
      <w:r w:rsidRPr="0082571E">
        <w:rPr>
          <w:color w:val="000000" w:themeColor="text1"/>
        </w:rPr>
        <w:t>)</w:t>
      </w:r>
      <w:r w:rsidRPr="0082571E">
        <w:rPr>
          <w:color w:val="000000" w:themeColor="text1"/>
        </w:rPr>
        <w:tab/>
      </w:r>
      <w:r>
        <w:rPr>
          <w:color w:val="000000" w:themeColor="text1"/>
        </w:rPr>
        <w:tab/>
      </w:r>
      <w:r w:rsidRPr="0082571E">
        <w:rPr>
          <w:color w:val="000000" w:themeColor="text1"/>
        </w:rPr>
        <w:t>Under the supervision of a licensed fiduciary;</w:t>
      </w:r>
    </w:p>
    <w:p w14:paraId="3F734C58" w14:textId="77777777" w:rsidR="008D7E9C" w:rsidRPr="0082571E" w:rsidRDefault="008D7E9C" w:rsidP="00BE0B56">
      <w:pPr>
        <w:pStyle w:val="Level6"/>
        <w:tabs>
          <w:tab w:val="left" w:pos="-1080"/>
          <w:tab w:val="left" w:pos="-720"/>
          <w:tab w:val="left" w:pos="1800"/>
          <w:tab w:val="left" w:pos="2160"/>
        </w:tabs>
        <w:ind w:left="2700"/>
        <w:jc w:val="both"/>
        <w:rPr>
          <w:color w:val="000000" w:themeColor="text1"/>
        </w:rPr>
      </w:pPr>
      <w:r w:rsidRPr="0082571E">
        <w:rPr>
          <w:color w:val="000000" w:themeColor="text1"/>
        </w:rPr>
        <w:t>(</w:t>
      </w:r>
      <w:r w:rsidRPr="004950BD">
        <w:rPr>
          <w:strike/>
          <w:color w:val="000000" w:themeColor="text1"/>
        </w:rPr>
        <w:t>b</w:t>
      </w:r>
      <w:r>
        <w:rPr>
          <w:color w:val="000000" w:themeColor="text1"/>
          <w:u w:val="single"/>
        </w:rPr>
        <w:t>ii</w:t>
      </w:r>
      <w:r w:rsidRPr="0082571E">
        <w:rPr>
          <w:color w:val="000000" w:themeColor="text1"/>
        </w:rPr>
        <w:t>)</w:t>
      </w:r>
      <w:r w:rsidRPr="0082571E">
        <w:rPr>
          <w:color w:val="000000" w:themeColor="text1"/>
        </w:rPr>
        <w:tab/>
        <w:t>Under the supervision of a bank trust or trust company officer; or</w:t>
      </w:r>
    </w:p>
    <w:p w14:paraId="456B8F07" w14:textId="45449E04" w:rsidR="002C545C" w:rsidRPr="0082571E" w:rsidRDefault="008D7E9C" w:rsidP="00BE0B56">
      <w:pPr>
        <w:pStyle w:val="Level1"/>
        <w:ind w:left="2880" w:right="0" w:hanging="540"/>
        <w:jc w:val="both"/>
        <w:rPr>
          <w:color w:val="000000" w:themeColor="text1"/>
        </w:rPr>
      </w:pPr>
      <w:r w:rsidRPr="0082571E">
        <w:rPr>
          <w:color w:val="000000" w:themeColor="text1"/>
        </w:rPr>
        <w:t>(</w:t>
      </w:r>
      <w:r w:rsidRPr="004950BD">
        <w:rPr>
          <w:strike/>
          <w:color w:val="000000" w:themeColor="text1"/>
        </w:rPr>
        <w:t>c</w:t>
      </w:r>
      <w:r>
        <w:rPr>
          <w:color w:val="000000" w:themeColor="text1"/>
          <w:u w:val="single"/>
        </w:rPr>
        <w:t>iii</w:t>
      </w:r>
      <w:r w:rsidRPr="0082571E">
        <w:rPr>
          <w:color w:val="000000" w:themeColor="text1"/>
        </w:rPr>
        <w:t>)</w:t>
      </w:r>
      <w:r w:rsidRPr="0082571E">
        <w:rPr>
          <w:color w:val="000000" w:themeColor="text1"/>
        </w:rPr>
        <w:tab/>
        <w:t>Under the supervision of a licensed attorney whose major emphasis is in the area of probate, trust, elder, mental health, or disability law</w:t>
      </w:r>
      <w:r w:rsidRPr="00761E64">
        <w:rPr>
          <w:strike/>
          <w:color w:val="000000" w:themeColor="text1"/>
        </w:rPr>
        <w:t>;</w:t>
      </w:r>
      <w:r>
        <w:rPr>
          <w:color w:val="000000" w:themeColor="text1"/>
          <w:u w:val="single"/>
        </w:rPr>
        <w:t>.</w:t>
      </w:r>
    </w:p>
    <w:p w14:paraId="65F04091" w14:textId="77777777" w:rsidR="00893F27" w:rsidRDefault="002C545C" w:rsidP="00BE0B56">
      <w:pPr>
        <w:pStyle w:val="Level1"/>
        <w:tabs>
          <w:tab w:val="left" w:pos="1080"/>
        </w:tabs>
        <w:ind w:left="2340" w:right="0" w:hanging="630"/>
        <w:jc w:val="both"/>
        <w:rPr>
          <w:color w:val="000000" w:themeColor="text1"/>
          <w:u w:val="single"/>
        </w:rPr>
      </w:pPr>
      <w:r w:rsidRPr="0082571E">
        <w:rPr>
          <w:color w:val="000000" w:themeColor="text1"/>
        </w:rPr>
        <w:t>(</w:t>
      </w:r>
      <w:r w:rsidRPr="009E6B7B">
        <w:rPr>
          <w:strike/>
          <w:color w:val="000000" w:themeColor="text1"/>
        </w:rPr>
        <w:t>6</w:t>
      </w:r>
      <w:r w:rsidR="009E6B7B">
        <w:rPr>
          <w:color w:val="000000" w:themeColor="text1"/>
          <w:u w:val="single"/>
        </w:rPr>
        <w:t>f</w:t>
      </w:r>
      <w:r w:rsidRPr="0082571E">
        <w:rPr>
          <w:color w:val="000000" w:themeColor="text1"/>
        </w:rPr>
        <w:t>)</w:t>
      </w:r>
      <w:r w:rsidRPr="0082571E">
        <w:rPr>
          <w:color w:val="000000" w:themeColor="text1"/>
        </w:rPr>
        <w:tab/>
        <w:t xml:space="preserve">A juris doctorate degree from a law school </w:t>
      </w:r>
      <w:r w:rsidR="00754F0D" w:rsidRPr="0082571E">
        <w:rPr>
          <w:color w:val="000000" w:themeColor="text1"/>
        </w:rPr>
        <w:t xml:space="preserve">accredited </w:t>
      </w:r>
      <w:r w:rsidRPr="0082571E">
        <w:rPr>
          <w:color w:val="000000" w:themeColor="text1"/>
        </w:rPr>
        <w:t xml:space="preserve">by the American Bar Association and currently admitted to the practice of law, active and in good standing in the state </w:t>
      </w:r>
      <w:r w:rsidR="00754F0D" w:rsidRPr="0082571E">
        <w:rPr>
          <w:color w:val="000000" w:themeColor="text1"/>
        </w:rPr>
        <w:t xml:space="preserve">in which </w:t>
      </w:r>
      <w:r w:rsidRPr="0082571E">
        <w:rPr>
          <w:color w:val="000000" w:themeColor="text1"/>
        </w:rPr>
        <w:t>the applicant was admitted</w:t>
      </w:r>
      <w:r w:rsidR="001A2C4B" w:rsidRPr="00761E64">
        <w:rPr>
          <w:strike/>
          <w:color w:val="000000" w:themeColor="text1"/>
        </w:rPr>
        <w:t>;</w:t>
      </w:r>
      <w:r w:rsidR="001A2C4B">
        <w:rPr>
          <w:color w:val="000000" w:themeColor="text1"/>
          <w:u w:val="single"/>
        </w:rPr>
        <w:t>.</w:t>
      </w:r>
    </w:p>
    <w:p w14:paraId="7411A0D3" w14:textId="1C93EDE7" w:rsidR="00CB63A7" w:rsidRDefault="002C545C" w:rsidP="00BE0B56">
      <w:pPr>
        <w:pStyle w:val="Level1"/>
        <w:ind w:left="2340" w:right="0" w:hanging="630"/>
        <w:jc w:val="both"/>
        <w:rPr>
          <w:color w:val="000000" w:themeColor="text1"/>
          <w:u w:val="single"/>
        </w:rPr>
      </w:pPr>
      <w:r w:rsidRPr="0082571E">
        <w:rPr>
          <w:color w:val="000000" w:themeColor="text1"/>
        </w:rPr>
        <w:t>(</w:t>
      </w:r>
      <w:r w:rsidRPr="009E6B7B">
        <w:rPr>
          <w:strike/>
          <w:color w:val="000000" w:themeColor="text1"/>
        </w:rPr>
        <w:t>7</w:t>
      </w:r>
      <w:r w:rsidR="009E6B7B">
        <w:rPr>
          <w:color w:val="000000" w:themeColor="text1"/>
          <w:u w:val="single"/>
        </w:rPr>
        <w:t>g</w:t>
      </w:r>
      <w:r w:rsidRPr="0082571E">
        <w:rPr>
          <w:color w:val="000000" w:themeColor="text1"/>
        </w:rPr>
        <w:t>)</w:t>
      </w:r>
      <w:r w:rsidRPr="0082571E">
        <w:rPr>
          <w:color w:val="000000" w:themeColor="text1"/>
        </w:rPr>
        <w:tab/>
        <w:t xml:space="preserve">A high school diploma or a general equivalency diploma evidencing the passing of the general education development test and appointment as a foreign fiduciary where the fiduciary served pursuant to a court order.  In addition, the applicant </w:t>
      </w:r>
      <w:r w:rsidR="00A101AA" w:rsidRPr="0082571E">
        <w:rPr>
          <w:strike/>
          <w:color w:val="000000" w:themeColor="text1"/>
        </w:rPr>
        <w:t>shall</w:t>
      </w:r>
      <w:r w:rsidRPr="0082571E">
        <w:rPr>
          <w:color w:val="000000" w:themeColor="text1"/>
        </w:rPr>
        <w:t xml:space="preserve"> </w:t>
      </w:r>
      <w:r w:rsidR="004E63A7" w:rsidRPr="003E3A3B">
        <w:rPr>
          <w:color w:val="000000" w:themeColor="text1"/>
          <w:u w:val="single"/>
        </w:rPr>
        <w:t>must</w:t>
      </w:r>
      <w:r w:rsidR="004E63A7" w:rsidRPr="0082571E">
        <w:rPr>
          <w:color w:val="000000" w:themeColor="text1"/>
        </w:rPr>
        <w:t xml:space="preserve"> </w:t>
      </w:r>
      <w:r w:rsidRPr="0082571E">
        <w:rPr>
          <w:color w:val="000000" w:themeColor="text1"/>
        </w:rPr>
        <w:t>have a minimum of three years of work experience specifically related to one or a combination of the fiduciary relationships of guardianship, conservatorship, or personal representative, as defined in subsection (A), or trusts, where the applicant, in a non-familial relationship, worked and performed services in the administration of a trust, decedent’s estate, guardianship, or conservatorship</w:t>
      </w:r>
      <w:r w:rsidRPr="001A2C4B">
        <w:rPr>
          <w:strike/>
          <w:color w:val="000000" w:themeColor="text1"/>
        </w:rPr>
        <w:t>; or</w:t>
      </w:r>
      <w:r w:rsidR="001A2C4B">
        <w:rPr>
          <w:color w:val="000000" w:themeColor="text1"/>
          <w:u w:val="single"/>
        </w:rPr>
        <w:t>.</w:t>
      </w:r>
    </w:p>
    <w:p w14:paraId="1353A2D9" w14:textId="6FB2183C" w:rsidR="002C545C" w:rsidRDefault="002C545C" w:rsidP="0025433C">
      <w:pPr>
        <w:pStyle w:val="Level1"/>
        <w:tabs>
          <w:tab w:val="left" w:pos="1080"/>
        </w:tabs>
        <w:ind w:left="2340" w:right="0" w:hanging="630"/>
        <w:jc w:val="both"/>
        <w:rPr>
          <w:color w:val="000000" w:themeColor="text1"/>
        </w:rPr>
      </w:pPr>
      <w:r w:rsidRPr="0082571E">
        <w:rPr>
          <w:color w:val="000000" w:themeColor="text1"/>
        </w:rPr>
        <w:t>(</w:t>
      </w:r>
      <w:r w:rsidRPr="00BD419C">
        <w:rPr>
          <w:strike/>
          <w:color w:val="000000" w:themeColor="text1"/>
        </w:rPr>
        <w:t>8</w:t>
      </w:r>
      <w:r w:rsidR="00BD419C">
        <w:rPr>
          <w:color w:val="000000" w:themeColor="text1"/>
          <w:u w:val="single"/>
        </w:rPr>
        <w:t>h</w:t>
      </w:r>
      <w:r w:rsidRPr="0082571E">
        <w:rPr>
          <w:color w:val="000000" w:themeColor="text1"/>
        </w:rPr>
        <w:t xml:space="preserve">) </w:t>
      </w:r>
      <w:r w:rsidRPr="0082571E">
        <w:rPr>
          <w:color w:val="000000" w:themeColor="text1"/>
        </w:rPr>
        <w:tab/>
        <w:t>A high school diploma or a general equivalency diploma evidencing the passing of the general education development test and a registered master guardian certification in good standing with the National Guardianship Association.</w:t>
      </w:r>
    </w:p>
    <w:p w14:paraId="0A9B29FD" w14:textId="509C4350" w:rsidR="002C545C" w:rsidRDefault="002C545C" w:rsidP="00EA2E4F">
      <w:pPr>
        <w:pStyle w:val="Level1"/>
        <w:ind w:left="1620" w:right="0" w:hanging="540"/>
        <w:jc w:val="both"/>
        <w:rPr>
          <w:color w:val="000000" w:themeColor="text1"/>
        </w:rPr>
      </w:pPr>
      <w:r w:rsidRPr="0043263C">
        <w:rPr>
          <w:color w:val="000000" w:themeColor="text1"/>
        </w:rPr>
        <w:t>(</w:t>
      </w:r>
      <w:r w:rsidRPr="008B7594">
        <w:rPr>
          <w:strike/>
          <w:color w:val="000000" w:themeColor="text1"/>
        </w:rPr>
        <w:t>9</w:t>
      </w:r>
      <w:r w:rsidR="00D15DDE">
        <w:rPr>
          <w:color w:val="000000" w:themeColor="text1"/>
          <w:u w:val="single"/>
        </w:rPr>
        <w:t>3</w:t>
      </w:r>
      <w:r w:rsidRPr="0043263C">
        <w:rPr>
          <w:color w:val="000000" w:themeColor="text1"/>
        </w:rPr>
        <w:t>)</w:t>
      </w:r>
      <w:r w:rsidRPr="0082571E">
        <w:rPr>
          <w:color w:val="000000" w:themeColor="text1"/>
        </w:rPr>
        <w:tab/>
        <w:t>Upon review, and for good cause, the board may waive</w:t>
      </w:r>
      <w:r w:rsidR="005B66CA">
        <w:rPr>
          <w:color w:val="000000" w:themeColor="text1"/>
        </w:rPr>
        <w:t xml:space="preserve"> </w:t>
      </w:r>
      <w:r w:rsidR="005B66CA">
        <w:rPr>
          <w:color w:val="000000" w:themeColor="text1"/>
          <w:u w:val="single"/>
        </w:rPr>
        <w:t>or reduce</w:t>
      </w:r>
      <w:r w:rsidRPr="0082571E">
        <w:rPr>
          <w:color w:val="000000" w:themeColor="text1"/>
        </w:rPr>
        <w:t xml:space="preserve"> the requirement that an applicant’s</w:t>
      </w:r>
      <w:r w:rsidR="00BD5980">
        <w:rPr>
          <w:color w:val="000000" w:themeColor="text1"/>
        </w:rPr>
        <w:t xml:space="preserve"> </w:t>
      </w:r>
      <w:r w:rsidR="00BD5980">
        <w:rPr>
          <w:color w:val="000000" w:themeColor="text1"/>
          <w:u w:val="single"/>
        </w:rPr>
        <w:t>work</w:t>
      </w:r>
      <w:r w:rsidRPr="0082571E">
        <w:rPr>
          <w:color w:val="000000" w:themeColor="text1"/>
        </w:rPr>
        <w:t xml:space="preserve"> experience </w:t>
      </w:r>
      <w:r w:rsidRPr="00AE00CF">
        <w:rPr>
          <w:strike/>
          <w:color w:val="000000" w:themeColor="text1"/>
        </w:rPr>
        <w:t>ha</w:t>
      </w:r>
      <w:r w:rsidR="00BE5098" w:rsidRPr="00AE00CF">
        <w:rPr>
          <w:strike/>
          <w:color w:val="000000" w:themeColor="text1"/>
        </w:rPr>
        <w:t>s</w:t>
      </w:r>
      <w:r w:rsidRPr="00AE00CF">
        <w:rPr>
          <w:strike/>
          <w:color w:val="000000" w:themeColor="text1"/>
        </w:rPr>
        <w:t xml:space="preserve"> been</w:t>
      </w:r>
      <w:r w:rsidR="00AE00CF">
        <w:rPr>
          <w:color w:val="000000" w:themeColor="text1"/>
          <w:u w:val="single"/>
        </w:rPr>
        <w:t>be</w:t>
      </w:r>
      <w:r w:rsidRPr="0082571E">
        <w:rPr>
          <w:color w:val="000000" w:themeColor="text1"/>
        </w:rPr>
        <w:t xml:space="preserve"> completed within the ten </w:t>
      </w:r>
      <w:r w:rsidR="002344E3">
        <w:rPr>
          <w:color w:val="000000" w:themeColor="text1"/>
          <w:u w:val="single"/>
        </w:rPr>
        <w:t xml:space="preserve">or five </w:t>
      </w:r>
      <w:r w:rsidRPr="0082571E">
        <w:rPr>
          <w:color w:val="000000" w:themeColor="text1"/>
        </w:rPr>
        <w:t xml:space="preserve">year period </w:t>
      </w:r>
      <w:r w:rsidRPr="00086A7F">
        <w:rPr>
          <w:strike/>
          <w:color w:val="000000" w:themeColor="text1"/>
        </w:rPr>
        <w:t xml:space="preserve">prior to </w:t>
      </w:r>
      <w:r w:rsidR="00086A7F">
        <w:rPr>
          <w:color w:val="000000" w:themeColor="text1"/>
          <w:u w:val="single"/>
        </w:rPr>
        <w:t>before</w:t>
      </w:r>
      <w:r w:rsidR="00D2392F">
        <w:rPr>
          <w:color w:val="000000" w:themeColor="text1"/>
          <w:u w:val="single"/>
        </w:rPr>
        <w:t xml:space="preserve"> </w:t>
      </w:r>
      <w:r w:rsidR="00D2392F" w:rsidRPr="00716D39">
        <w:rPr>
          <w:strike/>
          <w:color w:val="000000" w:themeColor="text1"/>
        </w:rPr>
        <w:t>the</w:t>
      </w:r>
      <w:r w:rsidRPr="00716D39">
        <w:rPr>
          <w:strike/>
          <w:color w:val="000000" w:themeColor="text1"/>
        </w:rPr>
        <w:t xml:space="preserve"> </w:t>
      </w:r>
      <w:r w:rsidRPr="0082571E">
        <w:rPr>
          <w:color w:val="000000" w:themeColor="text1"/>
        </w:rPr>
        <w:t>applic</w:t>
      </w:r>
      <w:r w:rsidR="00812A2E" w:rsidRPr="0082571E">
        <w:rPr>
          <w:color w:val="000000" w:themeColor="text1"/>
        </w:rPr>
        <w:t>ation</w:t>
      </w:r>
      <w:r w:rsidR="00812A2E" w:rsidRPr="00D2392F">
        <w:rPr>
          <w:strike/>
          <w:color w:val="000000" w:themeColor="text1"/>
        </w:rPr>
        <w:t>, pursuant to subsection E</w:t>
      </w:r>
      <w:r w:rsidRPr="00D2392F">
        <w:rPr>
          <w:strike/>
          <w:color w:val="000000" w:themeColor="text1"/>
        </w:rPr>
        <w:t>(1)(b)(1)</w:t>
      </w:r>
      <w:r w:rsidR="000815B2" w:rsidRPr="00D2392F">
        <w:rPr>
          <w:strike/>
          <w:color w:val="000000" w:themeColor="text1"/>
        </w:rPr>
        <w:t>,</w:t>
      </w:r>
      <w:r w:rsidRPr="00D2392F">
        <w:rPr>
          <w:strike/>
          <w:color w:val="000000" w:themeColor="text1"/>
        </w:rPr>
        <w:t xml:space="preserve"> or within the five year period prior to the applic</w:t>
      </w:r>
      <w:r w:rsidR="00812A2E" w:rsidRPr="00D2392F">
        <w:rPr>
          <w:strike/>
          <w:color w:val="000000" w:themeColor="text1"/>
        </w:rPr>
        <w:t>ation, pursuant to subsection E</w:t>
      </w:r>
      <w:r w:rsidRPr="00D2392F">
        <w:rPr>
          <w:strike/>
          <w:color w:val="000000" w:themeColor="text1"/>
        </w:rPr>
        <w:t>(1)(b)(2); however</w:t>
      </w:r>
      <w:r w:rsidRPr="0082571E">
        <w:rPr>
          <w:color w:val="000000" w:themeColor="text1"/>
        </w:rPr>
        <w:t xml:space="preserve">, </w:t>
      </w:r>
      <w:r w:rsidR="00A52F0E">
        <w:rPr>
          <w:color w:val="000000" w:themeColor="text1"/>
          <w:u w:val="single"/>
        </w:rPr>
        <w:t>but</w:t>
      </w:r>
      <w:r w:rsidR="00A52F0E" w:rsidRPr="0082571E">
        <w:rPr>
          <w:color w:val="000000" w:themeColor="text1"/>
        </w:rPr>
        <w:t xml:space="preserve"> </w:t>
      </w:r>
      <w:r w:rsidRPr="0082571E">
        <w:rPr>
          <w:color w:val="000000" w:themeColor="text1"/>
        </w:rPr>
        <w:t xml:space="preserve">the board may not </w:t>
      </w:r>
      <w:r w:rsidRPr="003A7261">
        <w:rPr>
          <w:strike/>
          <w:color w:val="000000" w:themeColor="text1"/>
        </w:rPr>
        <w:t>waive or reduce</w:t>
      </w:r>
      <w:r w:rsidRPr="0082571E">
        <w:rPr>
          <w:color w:val="000000" w:themeColor="text1"/>
        </w:rPr>
        <w:t xml:space="preserve"> </w:t>
      </w:r>
      <w:r w:rsidR="00E34DB7">
        <w:rPr>
          <w:color w:val="000000" w:themeColor="text1"/>
          <w:u w:val="single"/>
        </w:rPr>
        <w:t xml:space="preserve">grant any exception to </w:t>
      </w:r>
      <w:r w:rsidRPr="0082571E">
        <w:rPr>
          <w:color w:val="000000" w:themeColor="text1"/>
        </w:rPr>
        <w:t xml:space="preserve">the </w:t>
      </w:r>
      <w:r w:rsidRPr="00E34DB7">
        <w:rPr>
          <w:strike/>
          <w:color w:val="000000" w:themeColor="text1"/>
        </w:rPr>
        <w:t xml:space="preserve">required </w:t>
      </w:r>
      <w:r w:rsidRPr="0082571E">
        <w:rPr>
          <w:color w:val="000000" w:themeColor="text1"/>
        </w:rPr>
        <w:t xml:space="preserve">number of years of </w:t>
      </w:r>
      <w:r w:rsidR="00E34DB7">
        <w:rPr>
          <w:color w:val="000000" w:themeColor="text1"/>
          <w:u w:val="single"/>
        </w:rPr>
        <w:t xml:space="preserve">work </w:t>
      </w:r>
      <w:r w:rsidRPr="0082571E">
        <w:rPr>
          <w:color w:val="000000" w:themeColor="text1"/>
        </w:rPr>
        <w:t>experience required</w:t>
      </w:r>
      <w:r w:rsidRPr="00E34DB7">
        <w:rPr>
          <w:strike/>
          <w:color w:val="000000" w:themeColor="text1"/>
        </w:rPr>
        <w:t xml:space="preserve"> to become </w:t>
      </w:r>
      <w:r w:rsidR="009914F5" w:rsidRPr="00E34DB7">
        <w:rPr>
          <w:strike/>
          <w:color w:val="000000" w:themeColor="text1"/>
        </w:rPr>
        <w:t>licensed</w:t>
      </w:r>
      <w:r w:rsidRPr="0082571E">
        <w:rPr>
          <w:color w:val="000000" w:themeColor="text1"/>
        </w:rPr>
        <w:t>.</w:t>
      </w:r>
    </w:p>
    <w:p w14:paraId="312F7C91" w14:textId="05D830B3" w:rsidR="00BD4E3D" w:rsidRPr="00E813A0" w:rsidRDefault="00E813A0" w:rsidP="00165037">
      <w:pPr>
        <w:pStyle w:val="Level1"/>
        <w:ind w:left="1627" w:right="0" w:hanging="547"/>
        <w:jc w:val="both"/>
        <w:rPr>
          <w:color w:val="000000" w:themeColor="text1"/>
          <w:u w:val="single"/>
        </w:rPr>
      </w:pPr>
      <w:r>
        <w:rPr>
          <w:color w:val="000000" w:themeColor="text1"/>
          <w:u w:val="single"/>
        </w:rPr>
        <w:t>(</w:t>
      </w:r>
      <w:r w:rsidR="000C3DAC">
        <w:rPr>
          <w:color w:val="000000" w:themeColor="text1"/>
          <w:u w:val="single"/>
        </w:rPr>
        <w:t>4</w:t>
      </w:r>
      <w:r>
        <w:rPr>
          <w:color w:val="000000" w:themeColor="text1"/>
          <w:u w:val="single"/>
        </w:rPr>
        <w:t>)</w:t>
      </w:r>
      <w:r>
        <w:rPr>
          <w:color w:val="000000" w:themeColor="text1"/>
          <w:u w:val="single"/>
        </w:rPr>
        <w:tab/>
        <w:t xml:space="preserve">Examination. </w:t>
      </w:r>
    </w:p>
    <w:p w14:paraId="78F5F559" w14:textId="138FE0A2" w:rsidR="009F1C11" w:rsidRPr="0082571E" w:rsidRDefault="002C545C" w:rsidP="001D41F9">
      <w:pPr>
        <w:tabs>
          <w:tab w:val="left" w:pos="1080"/>
        </w:tabs>
        <w:ind w:left="2340" w:hanging="630"/>
        <w:jc w:val="both"/>
        <w:rPr>
          <w:strike/>
          <w:color w:val="000000" w:themeColor="text1"/>
        </w:rPr>
      </w:pPr>
      <w:r w:rsidRPr="003A2A31">
        <w:rPr>
          <w:strike/>
          <w:color w:val="000000" w:themeColor="text1"/>
        </w:rPr>
        <w:t>c</w:t>
      </w:r>
      <w:r w:rsidR="001D41F9">
        <w:rPr>
          <w:color w:val="000000" w:themeColor="text1"/>
          <w:u w:val="single"/>
        </w:rPr>
        <w:t xml:space="preserve">(a) </w:t>
      </w:r>
      <w:r w:rsidRPr="0082571E">
        <w:rPr>
          <w:color w:val="000000" w:themeColor="text1"/>
        </w:rPr>
        <w:t>.</w:t>
      </w:r>
      <w:r w:rsidR="00173C30" w:rsidRPr="0082571E">
        <w:rPr>
          <w:color w:val="000000" w:themeColor="text1"/>
        </w:rPr>
        <w:tab/>
      </w:r>
      <w:r w:rsidR="00EE45E2" w:rsidRPr="0082571E">
        <w:rPr>
          <w:color w:val="000000" w:themeColor="text1"/>
        </w:rPr>
        <w:t>T</w:t>
      </w:r>
      <w:r w:rsidRPr="0082571E">
        <w:rPr>
          <w:color w:val="000000" w:themeColor="text1"/>
        </w:rPr>
        <w:t xml:space="preserve">he applicant </w:t>
      </w:r>
      <w:r w:rsidR="00A101AA" w:rsidRPr="0082571E">
        <w:rPr>
          <w:strike/>
          <w:color w:val="000000" w:themeColor="text1"/>
        </w:rPr>
        <w:t>shall</w:t>
      </w:r>
      <w:r w:rsidRPr="0082571E">
        <w:rPr>
          <w:color w:val="000000" w:themeColor="text1"/>
        </w:rPr>
        <w:t xml:space="preserve"> </w:t>
      </w:r>
      <w:r w:rsidR="0040762A" w:rsidRPr="003E3A3B">
        <w:rPr>
          <w:color w:val="000000" w:themeColor="text1"/>
          <w:u w:val="single"/>
        </w:rPr>
        <w:t>mu</w:t>
      </w:r>
      <w:r w:rsidR="0040762A" w:rsidRPr="0082571E">
        <w:rPr>
          <w:color w:val="000000" w:themeColor="text1"/>
          <w:u w:val="single"/>
        </w:rPr>
        <w:t>st</w:t>
      </w:r>
      <w:r w:rsidR="0040762A" w:rsidRPr="0082571E">
        <w:rPr>
          <w:color w:val="000000" w:themeColor="text1"/>
        </w:rPr>
        <w:t xml:space="preserve"> </w:t>
      </w:r>
      <w:r w:rsidRPr="006543A3">
        <w:rPr>
          <w:strike/>
          <w:color w:val="000000" w:themeColor="text1"/>
        </w:rPr>
        <w:t xml:space="preserve">take and </w:t>
      </w:r>
      <w:r w:rsidRPr="0082571E">
        <w:rPr>
          <w:color w:val="000000" w:themeColor="text1"/>
        </w:rPr>
        <w:t>pass a written examination testing the applicant’s knowledge and minimum competencies to serve as a fiduciary</w:t>
      </w:r>
      <w:r w:rsidR="006F2E30" w:rsidRPr="0082571E">
        <w:rPr>
          <w:color w:val="000000" w:themeColor="text1"/>
        </w:rPr>
        <w:t>.</w:t>
      </w:r>
    </w:p>
    <w:p w14:paraId="3538C2BE" w14:textId="01F35680" w:rsidR="002C545C" w:rsidRPr="0082571E" w:rsidRDefault="00617865" w:rsidP="001D41F9">
      <w:pPr>
        <w:ind w:left="2340" w:hanging="630"/>
        <w:jc w:val="both"/>
        <w:rPr>
          <w:color w:val="000000" w:themeColor="text1"/>
        </w:rPr>
      </w:pPr>
      <w:r>
        <w:rPr>
          <w:strike/>
          <w:color w:val="000000" w:themeColor="text1"/>
        </w:rPr>
        <w:t>d</w:t>
      </w:r>
      <w:r w:rsidR="001D41F9" w:rsidRPr="001D41F9">
        <w:rPr>
          <w:color w:val="000000" w:themeColor="text1"/>
        </w:rPr>
        <w:t>(</w:t>
      </w:r>
      <w:r w:rsidR="001D41F9">
        <w:rPr>
          <w:color w:val="000000" w:themeColor="text1"/>
          <w:u w:val="single"/>
        </w:rPr>
        <w:t>b)</w:t>
      </w:r>
      <w:r w:rsidR="002C545C" w:rsidRPr="0082571E">
        <w:rPr>
          <w:color w:val="000000" w:themeColor="text1"/>
        </w:rPr>
        <w:t>.</w:t>
      </w:r>
      <w:r w:rsidR="002C545C" w:rsidRPr="0082571E">
        <w:rPr>
          <w:color w:val="000000" w:themeColor="text1"/>
        </w:rPr>
        <w:tab/>
        <w:t xml:space="preserve">On </w:t>
      </w:r>
      <w:r w:rsidR="002C545C" w:rsidRPr="00036217">
        <w:rPr>
          <w:strike/>
          <w:color w:val="000000" w:themeColor="text1"/>
        </w:rPr>
        <w:t xml:space="preserve">successfully </w:t>
      </w:r>
      <w:r w:rsidR="002C545C" w:rsidRPr="0082571E">
        <w:rPr>
          <w:color w:val="000000" w:themeColor="text1"/>
        </w:rPr>
        <w:t xml:space="preserve">passing the examination, the applicant </w:t>
      </w:r>
      <w:r w:rsidR="00A101AA" w:rsidRPr="0082571E">
        <w:rPr>
          <w:strike/>
          <w:color w:val="000000" w:themeColor="text1"/>
        </w:rPr>
        <w:t>shall</w:t>
      </w:r>
      <w:r w:rsidR="002C545C" w:rsidRPr="0082571E">
        <w:rPr>
          <w:color w:val="000000" w:themeColor="text1"/>
        </w:rPr>
        <w:t xml:space="preserve"> </w:t>
      </w:r>
      <w:r w:rsidR="0040762A" w:rsidRPr="003E3A3B">
        <w:rPr>
          <w:color w:val="000000" w:themeColor="text1"/>
          <w:u w:val="single"/>
        </w:rPr>
        <w:t>m</w:t>
      </w:r>
      <w:r w:rsidR="0040762A" w:rsidRPr="0082571E">
        <w:rPr>
          <w:color w:val="000000" w:themeColor="text1"/>
          <w:u w:val="single"/>
        </w:rPr>
        <w:t>ust</w:t>
      </w:r>
      <w:r w:rsidR="0040762A" w:rsidRPr="003E3A3B">
        <w:rPr>
          <w:color w:val="000000" w:themeColor="text1"/>
          <w:u w:val="single"/>
        </w:rPr>
        <w:t xml:space="preserve"> </w:t>
      </w:r>
      <w:r w:rsidR="002C545C" w:rsidRPr="0082571E">
        <w:rPr>
          <w:color w:val="000000" w:themeColor="text1"/>
        </w:rPr>
        <w:t xml:space="preserve">attend and complete a session on the role and responsibilities of the </w:t>
      </w:r>
      <w:r w:rsidR="009914F5" w:rsidRPr="0082571E">
        <w:rPr>
          <w:color w:val="000000" w:themeColor="text1"/>
        </w:rPr>
        <w:t>licensed</w:t>
      </w:r>
      <w:r w:rsidR="002C545C" w:rsidRPr="0082571E">
        <w:rPr>
          <w:color w:val="000000" w:themeColor="text1"/>
        </w:rPr>
        <w:t xml:space="preserve"> professional fiduciary as provided by division staff.</w:t>
      </w:r>
    </w:p>
    <w:p w14:paraId="0A12ECDE" w14:textId="0C06D0FC" w:rsidR="002C545C" w:rsidRPr="0082571E" w:rsidRDefault="00617865" w:rsidP="001D41F9">
      <w:pPr>
        <w:ind w:left="2340" w:hanging="630"/>
        <w:jc w:val="both"/>
        <w:rPr>
          <w:color w:val="000000" w:themeColor="text1"/>
          <w:spacing w:val="-2"/>
        </w:rPr>
      </w:pPr>
      <w:r>
        <w:rPr>
          <w:strike/>
          <w:color w:val="000000" w:themeColor="text1"/>
          <w:spacing w:val="-2"/>
        </w:rPr>
        <w:t>e</w:t>
      </w:r>
      <w:r w:rsidR="001D41F9">
        <w:rPr>
          <w:color w:val="000000" w:themeColor="text1"/>
          <w:spacing w:val="-2"/>
          <w:u w:val="single"/>
        </w:rPr>
        <w:t>(c)</w:t>
      </w:r>
      <w:r w:rsidR="002C545C" w:rsidRPr="0082571E">
        <w:rPr>
          <w:color w:val="000000" w:themeColor="text1"/>
          <w:spacing w:val="-2"/>
        </w:rPr>
        <w:t>.</w:t>
      </w:r>
      <w:r w:rsidR="002C545C" w:rsidRPr="0082571E" w:rsidDel="00D65CFA">
        <w:rPr>
          <w:color w:val="000000" w:themeColor="text1"/>
          <w:spacing w:val="-2"/>
        </w:rPr>
        <w:t xml:space="preserve"> </w:t>
      </w:r>
      <w:r w:rsidR="002C545C" w:rsidRPr="0082571E">
        <w:rPr>
          <w:color w:val="000000" w:themeColor="text1"/>
          <w:spacing w:val="-2"/>
        </w:rPr>
        <w:tab/>
        <w:t xml:space="preserve">The applicant </w:t>
      </w:r>
      <w:r w:rsidR="00A101AA" w:rsidRPr="0082571E">
        <w:rPr>
          <w:strike/>
          <w:color w:val="000000" w:themeColor="text1"/>
          <w:spacing w:val="-2"/>
        </w:rPr>
        <w:t>shal</w:t>
      </w:r>
      <w:r w:rsidR="00A101AA" w:rsidRPr="00653AA6">
        <w:rPr>
          <w:strike/>
          <w:color w:val="000000" w:themeColor="text1"/>
          <w:spacing w:val="-2"/>
        </w:rPr>
        <w:t>l</w:t>
      </w:r>
      <w:r w:rsidR="002C545C" w:rsidRPr="00653AA6">
        <w:rPr>
          <w:strike/>
          <w:color w:val="000000" w:themeColor="text1"/>
          <w:spacing w:val="-2"/>
        </w:rPr>
        <w:t xml:space="preserve"> have</w:t>
      </w:r>
      <w:r w:rsidR="00653AA6">
        <w:rPr>
          <w:color w:val="000000" w:themeColor="text1"/>
          <w:spacing w:val="-2"/>
          <w:u w:val="single"/>
        </w:rPr>
        <w:t>has</w:t>
      </w:r>
      <w:r w:rsidR="002C545C" w:rsidRPr="0082571E">
        <w:rPr>
          <w:color w:val="000000" w:themeColor="text1"/>
          <w:spacing w:val="-2"/>
        </w:rPr>
        <w:t xml:space="preserve"> 90 days from the date of passing the examination </w:t>
      </w:r>
      <w:r w:rsidR="002C545C" w:rsidRPr="00741D00">
        <w:rPr>
          <w:strike/>
          <w:color w:val="000000" w:themeColor="text1"/>
          <w:spacing w:val="-2"/>
        </w:rPr>
        <w:t xml:space="preserve">or reexamination </w:t>
      </w:r>
      <w:r w:rsidR="002C545C" w:rsidRPr="0082571E">
        <w:rPr>
          <w:color w:val="000000" w:themeColor="text1"/>
          <w:spacing w:val="-2"/>
        </w:rPr>
        <w:t xml:space="preserve">to complete the </w:t>
      </w:r>
      <w:r w:rsidR="006F3783" w:rsidRPr="00741D00">
        <w:rPr>
          <w:strike/>
          <w:color w:val="000000" w:themeColor="text1"/>
          <w:spacing w:val="-2"/>
        </w:rPr>
        <w:t>licensure</w:t>
      </w:r>
      <w:r w:rsidR="00274106">
        <w:rPr>
          <w:color w:val="000000" w:themeColor="text1"/>
          <w:spacing w:val="-2"/>
          <w:u w:val="single"/>
        </w:rPr>
        <w:t>l</w:t>
      </w:r>
      <w:r w:rsidR="00741D00">
        <w:rPr>
          <w:color w:val="000000" w:themeColor="text1"/>
          <w:spacing w:val="-2"/>
          <w:u w:val="single"/>
        </w:rPr>
        <w:t>icensing</w:t>
      </w:r>
      <w:r w:rsidR="002C545C" w:rsidRPr="0082571E">
        <w:rPr>
          <w:color w:val="000000" w:themeColor="text1"/>
          <w:spacing w:val="-2"/>
        </w:rPr>
        <w:t xml:space="preserve"> process.  </w:t>
      </w:r>
      <w:r w:rsidR="002C545C" w:rsidRPr="00741D00">
        <w:rPr>
          <w:strike/>
          <w:color w:val="000000" w:themeColor="text1"/>
          <w:spacing w:val="-2"/>
        </w:rPr>
        <w:t xml:space="preserve">Division staff </w:t>
      </w:r>
      <w:r w:rsidR="00A101AA" w:rsidRPr="00741D00">
        <w:rPr>
          <w:strike/>
          <w:color w:val="000000" w:themeColor="text1"/>
          <w:spacing w:val="-2"/>
        </w:rPr>
        <w:t>shall</w:t>
      </w:r>
      <w:r w:rsidR="002C545C" w:rsidRPr="00741D00">
        <w:rPr>
          <w:strike/>
          <w:color w:val="000000" w:themeColor="text1"/>
          <w:spacing w:val="-2"/>
        </w:rPr>
        <w:t xml:space="preserve"> </w:t>
      </w:r>
      <w:r w:rsidR="0040762A" w:rsidRPr="00741D00">
        <w:rPr>
          <w:strike/>
          <w:color w:val="000000" w:themeColor="text1"/>
          <w:spacing w:val="-2"/>
          <w:u w:val="single"/>
        </w:rPr>
        <w:t>must</w:t>
      </w:r>
      <w:r w:rsidR="0040762A" w:rsidRPr="00741D00">
        <w:rPr>
          <w:strike/>
          <w:color w:val="000000" w:themeColor="text1"/>
          <w:spacing w:val="-2"/>
        </w:rPr>
        <w:t xml:space="preserve"> </w:t>
      </w:r>
      <w:r w:rsidR="002C545C" w:rsidRPr="00741D00">
        <w:rPr>
          <w:strike/>
          <w:color w:val="000000" w:themeColor="text1"/>
          <w:spacing w:val="-2"/>
        </w:rPr>
        <w:t>treat an</w:t>
      </w:r>
      <w:r w:rsidR="00741D00">
        <w:rPr>
          <w:color w:val="000000" w:themeColor="text1"/>
          <w:spacing w:val="-2"/>
          <w:u w:val="single"/>
        </w:rPr>
        <w:t>An</w:t>
      </w:r>
      <w:r w:rsidR="002C545C" w:rsidRPr="0082571E">
        <w:rPr>
          <w:color w:val="000000" w:themeColor="text1"/>
          <w:spacing w:val="-2"/>
        </w:rPr>
        <w:t xml:space="preserve"> applicant who does not complete the process within 90 days</w:t>
      </w:r>
      <w:r w:rsidR="00274106">
        <w:rPr>
          <w:color w:val="000000" w:themeColor="text1"/>
          <w:spacing w:val="-2"/>
        </w:rPr>
        <w:t xml:space="preserve"> </w:t>
      </w:r>
      <w:r w:rsidR="00FA29A4">
        <w:rPr>
          <w:color w:val="000000" w:themeColor="text1"/>
          <w:spacing w:val="-2"/>
          <w:u w:val="single"/>
        </w:rPr>
        <w:t>is considered</w:t>
      </w:r>
      <w:r w:rsidR="002C545C" w:rsidRPr="00FA29A4">
        <w:rPr>
          <w:strike/>
          <w:color w:val="000000" w:themeColor="text1"/>
          <w:spacing w:val="-2"/>
        </w:rPr>
        <w:t xml:space="preserve"> as</w:t>
      </w:r>
      <w:r w:rsidR="002C545C" w:rsidRPr="0082571E">
        <w:rPr>
          <w:color w:val="000000" w:themeColor="text1"/>
          <w:spacing w:val="-2"/>
        </w:rPr>
        <w:t xml:space="preserve"> a new applicant and </w:t>
      </w:r>
      <w:r w:rsidR="002C545C" w:rsidRPr="00FA29A4">
        <w:rPr>
          <w:strike/>
          <w:color w:val="000000" w:themeColor="text1"/>
          <w:spacing w:val="-2"/>
        </w:rPr>
        <w:t>require the applicant</w:t>
      </w:r>
      <w:r w:rsidR="002C545C" w:rsidRPr="002579DC">
        <w:rPr>
          <w:strike/>
          <w:color w:val="000000" w:themeColor="text1"/>
          <w:spacing w:val="-2"/>
        </w:rPr>
        <w:t xml:space="preserve"> to</w:t>
      </w:r>
      <w:r w:rsidR="002579DC">
        <w:rPr>
          <w:color w:val="000000" w:themeColor="text1"/>
          <w:spacing w:val="-2"/>
          <w:u w:val="single"/>
        </w:rPr>
        <w:t>must</w:t>
      </w:r>
      <w:r w:rsidR="002C545C" w:rsidRPr="0082571E">
        <w:rPr>
          <w:color w:val="000000" w:themeColor="text1"/>
          <w:spacing w:val="-2"/>
        </w:rPr>
        <w:t xml:space="preserve"> submit a new application and pay all initial </w:t>
      </w:r>
      <w:r w:rsidR="006F3783" w:rsidRPr="0082571E">
        <w:rPr>
          <w:color w:val="000000" w:themeColor="text1"/>
          <w:spacing w:val="-2"/>
        </w:rPr>
        <w:t>licensure</w:t>
      </w:r>
      <w:r w:rsidR="002C545C" w:rsidRPr="0082571E">
        <w:rPr>
          <w:color w:val="000000" w:themeColor="text1"/>
          <w:spacing w:val="-2"/>
        </w:rPr>
        <w:t>, examination</w:t>
      </w:r>
      <w:r w:rsidR="00570ACB">
        <w:rPr>
          <w:color w:val="000000" w:themeColor="text1"/>
          <w:spacing w:val="-2"/>
          <w:u w:val="single"/>
        </w:rPr>
        <w:t>,</w:t>
      </w:r>
      <w:r w:rsidR="002C545C" w:rsidRPr="0082571E">
        <w:rPr>
          <w:color w:val="000000" w:themeColor="text1"/>
          <w:spacing w:val="-2"/>
        </w:rPr>
        <w:t xml:space="preserve"> and training fees.  </w:t>
      </w:r>
    </w:p>
    <w:p w14:paraId="412DB27F" w14:textId="561DC099" w:rsidR="002C545C" w:rsidRPr="00F24EEA" w:rsidRDefault="002C545C" w:rsidP="00F56919">
      <w:pPr>
        <w:pStyle w:val="Level1"/>
        <w:tabs>
          <w:tab w:val="left" w:pos="720"/>
        </w:tabs>
        <w:ind w:left="1627" w:right="0" w:hanging="547"/>
        <w:jc w:val="both"/>
        <w:rPr>
          <w:i/>
          <w:color w:val="000000" w:themeColor="text1"/>
          <w:u w:val="single"/>
        </w:rPr>
      </w:pPr>
      <w:r w:rsidRPr="00D00473">
        <w:rPr>
          <w:strike/>
          <w:color w:val="000000" w:themeColor="text1"/>
        </w:rPr>
        <w:t>2.</w:t>
      </w:r>
      <w:r w:rsidR="00D00473">
        <w:rPr>
          <w:color w:val="000000" w:themeColor="text1"/>
          <w:u w:val="single"/>
        </w:rPr>
        <w:t>(</w:t>
      </w:r>
      <w:r w:rsidR="000C3DAC">
        <w:rPr>
          <w:color w:val="000000" w:themeColor="text1"/>
          <w:u w:val="single"/>
        </w:rPr>
        <w:t>5</w:t>
      </w:r>
      <w:r w:rsidR="00D00473">
        <w:rPr>
          <w:color w:val="000000" w:themeColor="text1"/>
          <w:u w:val="single"/>
        </w:rPr>
        <w:t>)</w:t>
      </w:r>
      <w:r w:rsidRPr="0082571E">
        <w:rPr>
          <w:color w:val="000000" w:themeColor="text1"/>
        </w:rPr>
        <w:tab/>
      </w:r>
      <w:r w:rsidRPr="00AB652A">
        <w:rPr>
          <w:strike/>
          <w:color w:val="000000" w:themeColor="text1"/>
        </w:rPr>
        <w:t xml:space="preserve">Eligibility for </w:t>
      </w:r>
      <w:r w:rsidRPr="0082571E">
        <w:rPr>
          <w:color w:val="000000" w:themeColor="text1"/>
        </w:rPr>
        <w:t>Trainee</w:t>
      </w:r>
      <w:r w:rsidR="008554E9">
        <w:rPr>
          <w:color w:val="000000" w:themeColor="text1"/>
          <w:u w:val="single"/>
        </w:rPr>
        <w:t xml:space="preserve"> Work Experience</w:t>
      </w:r>
      <w:r w:rsidRPr="0082571E">
        <w:rPr>
          <w:color w:val="000000" w:themeColor="text1"/>
        </w:rPr>
        <w:t xml:space="preserve">.  An individual </w:t>
      </w:r>
      <w:r w:rsidRPr="004C522E">
        <w:rPr>
          <w:strike/>
          <w:color w:val="000000" w:themeColor="text1"/>
        </w:rPr>
        <w:t>working</w:t>
      </w:r>
      <w:r w:rsidR="004C522E" w:rsidRPr="004C522E">
        <w:rPr>
          <w:strike/>
          <w:color w:val="000000" w:themeColor="text1"/>
        </w:rPr>
        <w:t xml:space="preserve"> </w:t>
      </w:r>
      <w:r w:rsidR="004C522E">
        <w:rPr>
          <w:color w:val="000000" w:themeColor="text1"/>
          <w:u w:val="single"/>
        </w:rPr>
        <w:t>may work</w:t>
      </w:r>
      <w:r w:rsidRPr="0082571E">
        <w:rPr>
          <w:color w:val="000000" w:themeColor="text1"/>
        </w:rPr>
        <w:t xml:space="preserve"> under the supervision of a </w:t>
      </w:r>
      <w:r w:rsidR="009914F5" w:rsidRPr="0082571E">
        <w:rPr>
          <w:color w:val="000000" w:themeColor="text1"/>
        </w:rPr>
        <w:t>licensed</w:t>
      </w:r>
      <w:r w:rsidRPr="0082571E">
        <w:rPr>
          <w:color w:val="000000" w:themeColor="text1"/>
        </w:rPr>
        <w:t xml:space="preserve"> fiduciary</w:t>
      </w:r>
      <w:r w:rsidR="00B01DF5">
        <w:rPr>
          <w:color w:val="000000" w:themeColor="text1"/>
          <w:u w:val="single"/>
        </w:rPr>
        <w:t>,</w:t>
      </w:r>
      <w:r w:rsidRPr="0082571E">
        <w:rPr>
          <w:color w:val="000000" w:themeColor="text1"/>
        </w:rPr>
        <w:t xml:space="preserve"> </w:t>
      </w:r>
      <w:r w:rsidRPr="00B01DF5">
        <w:rPr>
          <w:strike/>
          <w:color w:val="000000" w:themeColor="text1"/>
        </w:rPr>
        <w:t>or designated principal</w:t>
      </w:r>
      <w:r w:rsidR="00F24EEA" w:rsidRPr="00F24EEA">
        <w:rPr>
          <w:color w:val="000000" w:themeColor="text1"/>
          <w:u w:val="single"/>
        </w:rPr>
        <w:t>,</w:t>
      </w:r>
      <w:r w:rsidR="00E53D4A">
        <w:rPr>
          <w:color w:val="000000" w:themeColor="text1"/>
          <w:u w:val="single"/>
        </w:rPr>
        <w:t xml:space="preserve"> </w:t>
      </w:r>
      <w:r w:rsidR="00F120FF" w:rsidRPr="00F120FF">
        <w:rPr>
          <w:color w:val="000000" w:themeColor="text1"/>
          <w:u w:val="single"/>
        </w:rPr>
        <w:t>bank trust or trust company officer, or licensed attorney whose major emphasis is in the area of probate, trust, elder, mental health, or disability law</w:t>
      </w:r>
      <w:r w:rsidRPr="00F120FF">
        <w:rPr>
          <w:color w:val="000000" w:themeColor="text1"/>
          <w:u w:val="single"/>
        </w:rPr>
        <w:t xml:space="preserve"> </w:t>
      </w:r>
      <w:r w:rsidRPr="000F2723">
        <w:rPr>
          <w:strike/>
          <w:color w:val="000000" w:themeColor="text1"/>
        </w:rPr>
        <w:t xml:space="preserve">in order </w:t>
      </w:r>
      <w:r w:rsidRPr="000F2723">
        <w:rPr>
          <w:color w:val="000000" w:themeColor="text1"/>
        </w:rPr>
        <w:t xml:space="preserve">to gain the required </w:t>
      </w:r>
      <w:r w:rsidR="000F2723">
        <w:rPr>
          <w:color w:val="000000" w:themeColor="text1"/>
          <w:u w:val="single"/>
        </w:rPr>
        <w:t xml:space="preserve">work </w:t>
      </w:r>
      <w:r w:rsidRPr="000F2723">
        <w:rPr>
          <w:color w:val="000000" w:themeColor="text1"/>
        </w:rPr>
        <w:t xml:space="preserve">experience </w:t>
      </w:r>
      <w:r w:rsidRPr="000F2723">
        <w:rPr>
          <w:strike/>
          <w:color w:val="000000" w:themeColor="text1"/>
        </w:rPr>
        <w:t xml:space="preserve">to become </w:t>
      </w:r>
      <w:r w:rsidR="009914F5" w:rsidRPr="000F2723">
        <w:rPr>
          <w:strike/>
          <w:color w:val="000000" w:themeColor="text1"/>
        </w:rPr>
        <w:t>licensed</w:t>
      </w:r>
      <w:r w:rsidRPr="000F2723">
        <w:rPr>
          <w:strike/>
          <w:color w:val="000000" w:themeColor="text1"/>
        </w:rPr>
        <w:t xml:space="preserve"> as a fiduciary</w:t>
      </w:r>
      <w:r w:rsidR="007B7FF0" w:rsidRPr="000F2723">
        <w:rPr>
          <w:strike/>
          <w:color w:val="000000" w:themeColor="text1"/>
        </w:rPr>
        <w:t xml:space="preserve"> may</w:t>
      </w:r>
      <w:r w:rsidR="000F2723">
        <w:rPr>
          <w:color w:val="000000" w:themeColor="text1"/>
          <w:u w:val="single"/>
        </w:rPr>
        <w:t>must</w:t>
      </w:r>
      <w:r w:rsidRPr="0082571E">
        <w:rPr>
          <w:color w:val="000000" w:themeColor="text1"/>
        </w:rPr>
        <w:t xml:space="preserve">: </w:t>
      </w:r>
    </w:p>
    <w:p w14:paraId="6A0D1541" w14:textId="3A6C430E" w:rsidR="002C545C" w:rsidRPr="0082571E" w:rsidRDefault="00F34400" w:rsidP="00F56919">
      <w:pPr>
        <w:pStyle w:val="Level1"/>
        <w:tabs>
          <w:tab w:val="left" w:pos="-1080"/>
          <w:tab w:val="left" w:pos="-720"/>
          <w:tab w:val="left" w:pos="1170"/>
        </w:tabs>
        <w:ind w:left="2174" w:right="0" w:hanging="547"/>
        <w:jc w:val="both"/>
        <w:rPr>
          <w:color w:val="000000" w:themeColor="text1"/>
        </w:rPr>
      </w:pPr>
      <w:r w:rsidRPr="00F34400">
        <w:rPr>
          <w:color w:val="000000" w:themeColor="text1"/>
          <w:u w:val="single"/>
        </w:rPr>
        <w:t>(</w:t>
      </w:r>
      <w:r w:rsidRPr="005D0BBB">
        <w:rPr>
          <w:color w:val="000000" w:themeColor="text1"/>
        </w:rPr>
        <w:t>a</w:t>
      </w:r>
      <w:r>
        <w:rPr>
          <w:strike/>
          <w:color w:val="000000" w:themeColor="text1"/>
        </w:rPr>
        <w:t>.</w:t>
      </w:r>
      <w:r w:rsidRPr="00F34400">
        <w:rPr>
          <w:color w:val="000000" w:themeColor="text1"/>
          <w:u w:val="single"/>
        </w:rPr>
        <w:t>)</w:t>
      </w:r>
      <w:r w:rsidRPr="00591C64">
        <w:rPr>
          <w:color w:val="000000" w:themeColor="text1"/>
        </w:rPr>
        <w:t xml:space="preserve"> </w:t>
      </w:r>
      <w:r w:rsidR="00591C64" w:rsidRPr="00591C64">
        <w:rPr>
          <w:color w:val="000000" w:themeColor="text1"/>
        </w:rPr>
        <w:tab/>
      </w:r>
      <w:r w:rsidR="002C545C" w:rsidRPr="00CC18BD">
        <w:rPr>
          <w:strike/>
          <w:color w:val="000000" w:themeColor="text1"/>
        </w:rPr>
        <w:t>Register as a trainee by completing</w:t>
      </w:r>
      <w:r w:rsidR="00CC18BD">
        <w:rPr>
          <w:color w:val="000000" w:themeColor="text1"/>
          <w:u w:val="single"/>
        </w:rPr>
        <w:t>Complete</w:t>
      </w:r>
      <w:r w:rsidR="009F66CF">
        <w:rPr>
          <w:color w:val="000000" w:themeColor="text1"/>
          <w:u w:val="single"/>
        </w:rPr>
        <w:t xml:space="preserve"> the trainee registration form and submit it to the</w:t>
      </w:r>
      <w:r w:rsidR="002C545C" w:rsidRPr="009F66CF">
        <w:rPr>
          <w:strike/>
          <w:color w:val="000000" w:themeColor="text1"/>
        </w:rPr>
        <w:t xml:space="preserve"> and submitting a form provided by</w:t>
      </w:r>
      <w:r w:rsidR="002C545C" w:rsidRPr="009F66CF">
        <w:rPr>
          <w:color w:val="000000" w:themeColor="text1"/>
        </w:rPr>
        <w:t xml:space="preserve"> </w:t>
      </w:r>
      <w:r w:rsidR="002C545C" w:rsidRPr="0082571E">
        <w:rPr>
          <w:color w:val="000000" w:themeColor="text1"/>
        </w:rPr>
        <w:t>division</w:t>
      </w:r>
      <w:r w:rsidR="002C545C" w:rsidRPr="009F66CF">
        <w:rPr>
          <w:strike/>
          <w:color w:val="000000" w:themeColor="text1"/>
        </w:rPr>
        <w:t xml:space="preserve"> staff</w:t>
      </w:r>
      <w:r w:rsidR="002C545C" w:rsidRPr="0082571E">
        <w:rPr>
          <w:color w:val="000000" w:themeColor="text1"/>
        </w:rPr>
        <w:t xml:space="preserve">.  </w:t>
      </w:r>
    </w:p>
    <w:p w14:paraId="695A7412" w14:textId="15127300" w:rsidR="002C545C" w:rsidRPr="0082571E" w:rsidRDefault="008554E9" w:rsidP="00AB0E3A">
      <w:pPr>
        <w:pStyle w:val="Level1"/>
        <w:tabs>
          <w:tab w:val="left" w:pos="1170"/>
        </w:tabs>
        <w:ind w:left="2160" w:hanging="540"/>
        <w:jc w:val="both"/>
        <w:rPr>
          <w:color w:val="000000" w:themeColor="text1"/>
        </w:rPr>
      </w:pPr>
      <w:r>
        <w:rPr>
          <w:color w:val="000000" w:themeColor="text1"/>
        </w:rPr>
        <w:t xml:space="preserve"> </w:t>
      </w:r>
      <w:r w:rsidR="00F34400">
        <w:rPr>
          <w:color w:val="000000" w:themeColor="text1"/>
          <w:u w:val="single"/>
        </w:rPr>
        <w:t>(</w:t>
      </w:r>
      <w:r w:rsidR="00F34400" w:rsidRPr="005D0BBB">
        <w:rPr>
          <w:color w:val="000000" w:themeColor="text1"/>
        </w:rPr>
        <w:t>b</w:t>
      </w:r>
      <w:r w:rsidR="00F34400" w:rsidRPr="00F34400">
        <w:rPr>
          <w:strike/>
          <w:color w:val="000000" w:themeColor="text1"/>
        </w:rPr>
        <w:t>.</w:t>
      </w:r>
      <w:r w:rsidR="00F34400">
        <w:rPr>
          <w:color w:val="000000" w:themeColor="text1"/>
          <w:u w:val="single"/>
        </w:rPr>
        <w:t>)</w:t>
      </w:r>
      <w:r w:rsidR="00591C64" w:rsidRPr="00591C64">
        <w:rPr>
          <w:color w:val="000000" w:themeColor="text1"/>
        </w:rPr>
        <w:tab/>
      </w:r>
      <w:r w:rsidR="002C545C" w:rsidRPr="0082571E">
        <w:rPr>
          <w:color w:val="000000" w:themeColor="text1"/>
        </w:rPr>
        <w:t xml:space="preserve">Pay </w:t>
      </w:r>
      <w:r w:rsidR="002C545C" w:rsidRPr="00EF354E">
        <w:rPr>
          <w:strike/>
          <w:color w:val="000000" w:themeColor="text1"/>
        </w:rPr>
        <w:t>a</w:t>
      </w:r>
      <w:r w:rsidR="00EF354E" w:rsidRPr="00EF354E">
        <w:rPr>
          <w:strike/>
          <w:color w:val="000000" w:themeColor="text1"/>
        </w:rPr>
        <w:t xml:space="preserve"> </w:t>
      </w:r>
      <w:r w:rsidR="00EF354E">
        <w:rPr>
          <w:color w:val="000000" w:themeColor="text1"/>
          <w:u w:val="single"/>
        </w:rPr>
        <w:t>the required</w:t>
      </w:r>
      <w:r w:rsidR="002C545C" w:rsidRPr="0082571E">
        <w:rPr>
          <w:color w:val="000000" w:themeColor="text1"/>
        </w:rPr>
        <w:t xml:space="preserve"> registration fee </w:t>
      </w:r>
      <w:r w:rsidR="002C545C" w:rsidRPr="00EF354E">
        <w:rPr>
          <w:strike/>
          <w:color w:val="000000" w:themeColor="text1"/>
        </w:rPr>
        <w:t xml:space="preserve">pursuant to subsection (K).  This fee </w:t>
      </w:r>
      <w:r w:rsidR="00A101AA" w:rsidRPr="00EF354E">
        <w:rPr>
          <w:strike/>
          <w:color w:val="000000" w:themeColor="text1"/>
        </w:rPr>
        <w:t>shall</w:t>
      </w:r>
      <w:r w:rsidR="00EF354E">
        <w:rPr>
          <w:color w:val="000000" w:themeColor="text1"/>
          <w:u w:val="single"/>
        </w:rPr>
        <w:t>, which</w:t>
      </w:r>
      <w:r w:rsidR="002C545C" w:rsidRPr="0082571E">
        <w:rPr>
          <w:color w:val="000000" w:themeColor="text1"/>
        </w:rPr>
        <w:t xml:space="preserve"> cover</w:t>
      </w:r>
      <w:r w:rsidR="00EF354E">
        <w:rPr>
          <w:color w:val="000000" w:themeColor="text1"/>
          <w:u w:val="single"/>
        </w:rPr>
        <w:t>s</w:t>
      </w:r>
      <w:r w:rsidR="002C545C" w:rsidRPr="0082571E">
        <w:rPr>
          <w:color w:val="000000" w:themeColor="text1"/>
        </w:rPr>
        <w:t xml:space="preserve"> the cost of trainee registration and one administration of the examination but does not include the </w:t>
      </w:r>
      <w:r w:rsidR="00D00473" w:rsidRPr="00D00473">
        <w:rPr>
          <w:color w:val="000000" w:themeColor="text1"/>
          <w:u w:val="single"/>
        </w:rPr>
        <w:t xml:space="preserve">required </w:t>
      </w:r>
      <w:r w:rsidR="002C545C" w:rsidRPr="0082571E">
        <w:rPr>
          <w:color w:val="000000" w:themeColor="text1"/>
        </w:rPr>
        <w:t>fingerprint fee</w:t>
      </w:r>
      <w:r w:rsidR="002C545C" w:rsidRPr="00D00473">
        <w:rPr>
          <w:strike/>
          <w:color w:val="000000" w:themeColor="text1"/>
        </w:rPr>
        <w:t xml:space="preserve"> required pursuant to subsection (K)</w:t>
      </w:r>
      <w:r w:rsidR="002C545C" w:rsidRPr="0082571E">
        <w:rPr>
          <w:color w:val="000000" w:themeColor="text1"/>
        </w:rPr>
        <w:t>.</w:t>
      </w:r>
    </w:p>
    <w:p w14:paraId="4E28FD42" w14:textId="67564922" w:rsidR="002C545C" w:rsidRPr="0082571E" w:rsidRDefault="00F34400" w:rsidP="00591C64">
      <w:pPr>
        <w:pStyle w:val="Level1"/>
        <w:tabs>
          <w:tab w:val="left" w:pos="1080"/>
        </w:tabs>
        <w:ind w:left="2160" w:right="0" w:hanging="540"/>
        <w:jc w:val="both"/>
        <w:rPr>
          <w:color w:val="000000" w:themeColor="text1"/>
        </w:rPr>
      </w:pPr>
      <w:r>
        <w:rPr>
          <w:color w:val="000000" w:themeColor="text1"/>
          <w:u w:val="single"/>
        </w:rPr>
        <w:t>(</w:t>
      </w:r>
      <w:r w:rsidRPr="005D0BBB">
        <w:rPr>
          <w:color w:val="000000" w:themeColor="text1"/>
        </w:rPr>
        <w:t>c</w:t>
      </w:r>
      <w:r w:rsidRPr="00F34400">
        <w:rPr>
          <w:strike/>
          <w:color w:val="000000" w:themeColor="text1"/>
        </w:rPr>
        <w:t>.</w:t>
      </w:r>
      <w:r>
        <w:rPr>
          <w:color w:val="000000" w:themeColor="text1"/>
          <w:u w:val="single"/>
        </w:rPr>
        <w:t>)</w:t>
      </w:r>
      <w:r w:rsidRPr="00F34400">
        <w:rPr>
          <w:color w:val="000000" w:themeColor="text1"/>
        </w:rPr>
        <w:t xml:space="preserve"> </w:t>
      </w:r>
      <w:r w:rsidR="00591C64">
        <w:rPr>
          <w:color w:val="000000" w:themeColor="text1"/>
        </w:rPr>
        <w:tab/>
      </w:r>
      <w:r w:rsidR="002C545C" w:rsidRPr="00DC23DD">
        <w:rPr>
          <w:strike/>
          <w:color w:val="000000" w:themeColor="text1"/>
        </w:rPr>
        <w:t>Comply with the fingerprint provisio</w:t>
      </w:r>
      <w:r w:rsidR="005F6F8D" w:rsidRPr="00DC23DD">
        <w:rPr>
          <w:strike/>
          <w:color w:val="000000" w:themeColor="text1"/>
        </w:rPr>
        <w:t xml:space="preserve">ns </w:t>
      </w:r>
      <w:r w:rsidR="005F6F8D" w:rsidRPr="006B479E">
        <w:rPr>
          <w:strike/>
          <w:color w:val="000000" w:themeColor="text1"/>
        </w:rPr>
        <w:t>pursuant to</w:t>
      </w:r>
      <w:r w:rsidR="00DC23DD">
        <w:rPr>
          <w:color w:val="000000" w:themeColor="text1"/>
          <w:u w:val="single"/>
        </w:rPr>
        <w:t>Submit a full set of fingerprints as required by</w:t>
      </w:r>
      <w:r w:rsidR="005F6F8D" w:rsidRPr="0082571E">
        <w:rPr>
          <w:color w:val="000000" w:themeColor="text1"/>
        </w:rPr>
        <w:t xml:space="preserve"> A.R.S. § 14-5651</w:t>
      </w:r>
      <w:r w:rsidR="002C545C" w:rsidRPr="0082571E">
        <w:rPr>
          <w:color w:val="000000" w:themeColor="text1"/>
        </w:rPr>
        <w:t xml:space="preserve">(B) and </w:t>
      </w:r>
      <w:r w:rsidR="002C545C" w:rsidRPr="00F00F3D">
        <w:rPr>
          <w:strike/>
          <w:color w:val="000000" w:themeColor="text1"/>
        </w:rPr>
        <w:t>subsection (E)(</w:t>
      </w:r>
      <w:r w:rsidR="005D47B3" w:rsidRPr="00F00F3D">
        <w:rPr>
          <w:strike/>
          <w:color w:val="000000" w:themeColor="text1"/>
        </w:rPr>
        <w:t>4</w:t>
      </w:r>
      <w:r w:rsidR="002C545C" w:rsidRPr="00F00F3D">
        <w:rPr>
          <w:strike/>
          <w:color w:val="000000" w:themeColor="text1"/>
        </w:rPr>
        <w:t>)(a)</w:t>
      </w:r>
      <w:r w:rsidR="00F00F3D">
        <w:rPr>
          <w:color w:val="000000" w:themeColor="text1"/>
          <w:u w:val="single"/>
        </w:rPr>
        <w:t>this section</w:t>
      </w:r>
      <w:r w:rsidR="002C545C" w:rsidRPr="0082571E">
        <w:rPr>
          <w:color w:val="000000" w:themeColor="text1"/>
        </w:rPr>
        <w:t>.</w:t>
      </w:r>
    </w:p>
    <w:p w14:paraId="36D90D12" w14:textId="422678D4" w:rsidR="002C545C" w:rsidRPr="0082571E" w:rsidRDefault="00F34400" w:rsidP="00591C64">
      <w:pPr>
        <w:pStyle w:val="Level1"/>
        <w:tabs>
          <w:tab w:val="left" w:pos="1080"/>
        </w:tabs>
        <w:ind w:left="2160" w:right="0" w:hanging="540"/>
        <w:jc w:val="both"/>
        <w:rPr>
          <w:color w:val="000000" w:themeColor="text1"/>
        </w:rPr>
      </w:pPr>
      <w:r w:rsidRPr="00D831C4">
        <w:rPr>
          <w:color w:val="000000" w:themeColor="text1"/>
          <w:u w:val="single"/>
        </w:rPr>
        <w:t>(</w:t>
      </w:r>
      <w:r w:rsidR="00D831C4" w:rsidRPr="005D0BBB">
        <w:rPr>
          <w:color w:val="000000" w:themeColor="text1"/>
        </w:rPr>
        <w:t>d</w:t>
      </w:r>
      <w:r w:rsidR="00D831C4" w:rsidRPr="00D831C4">
        <w:rPr>
          <w:strike/>
          <w:color w:val="000000" w:themeColor="text1"/>
        </w:rPr>
        <w:t>.</w:t>
      </w:r>
      <w:r w:rsidR="00D831C4" w:rsidRPr="00D831C4">
        <w:rPr>
          <w:color w:val="000000" w:themeColor="text1"/>
          <w:u w:val="single"/>
        </w:rPr>
        <w:t>)</w:t>
      </w:r>
      <w:r w:rsidR="002C545C" w:rsidRPr="0082571E">
        <w:rPr>
          <w:color w:val="000000" w:themeColor="text1"/>
        </w:rPr>
        <w:tab/>
      </w:r>
      <w:r w:rsidR="00D831C4">
        <w:rPr>
          <w:color w:val="000000" w:themeColor="text1"/>
        </w:rPr>
        <w:t xml:space="preserve"> </w:t>
      </w:r>
      <w:r w:rsidR="002C545C" w:rsidRPr="00155221">
        <w:rPr>
          <w:strike/>
          <w:color w:val="000000" w:themeColor="text1"/>
        </w:rPr>
        <w:t xml:space="preserve">Comply with </w:t>
      </w:r>
      <w:r w:rsidR="00155221">
        <w:rPr>
          <w:color w:val="000000" w:themeColor="text1"/>
          <w:u w:val="single"/>
        </w:rPr>
        <w:t xml:space="preserve">Satisfy </w:t>
      </w:r>
      <w:r w:rsidR="002C545C" w:rsidRPr="0082571E">
        <w:rPr>
          <w:color w:val="000000" w:themeColor="text1"/>
        </w:rPr>
        <w:t xml:space="preserve">the continuing education </w:t>
      </w:r>
      <w:r w:rsidR="002C545C" w:rsidRPr="00F63B7F">
        <w:rPr>
          <w:strike/>
          <w:color w:val="000000" w:themeColor="text1"/>
        </w:rPr>
        <w:t>provisions</w:t>
      </w:r>
      <w:r w:rsidR="00F63B7F">
        <w:rPr>
          <w:strike/>
          <w:color w:val="000000" w:themeColor="text1"/>
        </w:rPr>
        <w:t xml:space="preserve"> </w:t>
      </w:r>
      <w:r w:rsidR="00F63B7F">
        <w:rPr>
          <w:color w:val="000000" w:themeColor="text1"/>
          <w:u w:val="single"/>
        </w:rPr>
        <w:t>requirement</w:t>
      </w:r>
      <w:r w:rsidR="002C545C" w:rsidRPr="0082571E">
        <w:rPr>
          <w:color w:val="000000" w:themeColor="text1"/>
        </w:rPr>
        <w:t xml:space="preserve"> </w:t>
      </w:r>
      <w:r w:rsidR="002C545C" w:rsidRPr="00F63B7F">
        <w:rPr>
          <w:strike/>
          <w:color w:val="000000" w:themeColor="text1"/>
        </w:rPr>
        <w:t>pursuant to</w:t>
      </w:r>
      <w:r w:rsidR="002C545C" w:rsidRPr="0082571E">
        <w:rPr>
          <w:color w:val="000000" w:themeColor="text1"/>
        </w:rPr>
        <w:t xml:space="preserve"> </w:t>
      </w:r>
      <w:r w:rsidR="00F63B7F">
        <w:rPr>
          <w:color w:val="000000" w:themeColor="text1"/>
          <w:u w:val="single"/>
        </w:rPr>
        <w:t xml:space="preserve">of </w:t>
      </w:r>
      <w:r w:rsidR="002C545C" w:rsidRPr="0082571E">
        <w:rPr>
          <w:color w:val="000000" w:themeColor="text1"/>
        </w:rPr>
        <w:t>subsection</w:t>
      </w:r>
      <w:r w:rsidR="005F6F8D" w:rsidRPr="00FC7055">
        <w:rPr>
          <w:strike/>
          <w:color w:val="000000" w:themeColor="text1"/>
        </w:rPr>
        <w:t>s</w:t>
      </w:r>
      <w:r w:rsidR="002C545C" w:rsidRPr="0082571E">
        <w:rPr>
          <w:color w:val="000000" w:themeColor="text1"/>
        </w:rPr>
        <w:t xml:space="preserve"> </w:t>
      </w:r>
      <w:r w:rsidR="002C545C" w:rsidRPr="00447BAA">
        <w:rPr>
          <w:strike/>
          <w:color w:val="000000" w:themeColor="text1"/>
        </w:rPr>
        <w:t>(G)(2)</w:t>
      </w:r>
      <w:r w:rsidR="002C545C" w:rsidRPr="00FC7055">
        <w:rPr>
          <w:strike/>
          <w:color w:val="000000" w:themeColor="text1"/>
        </w:rPr>
        <w:t xml:space="preserve"> and </w:t>
      </w:r>
      <w:r w:rsidR="002C545C" w:rsidRPr="00447BAA">
        <w:rPr>
          <w:color w:val="000000" w:themeColor="text1"/>
        </w:rPr>
        <w:t>(L)</w:t>
      </w:r>
      <w:r w:rsidR="00E35EE3">
        <w:rPr>
          <w:color w:val="000000" w:themeColor="text1"/>
          <w:u w:val="single"/>
        </w:rPr>
        <w:t>(</w:t>
      </w:r>
      <w:r w:rsidR="002F1C4A">
        <w:rPr>
          <w:color w:val="000000" w:themeColor="text1"/>
          <w:u w:val="single"/>
        </w:rPr>
        <w:t>b)(2)</w:t>
      </w:r>
      <w:r w:rsidR="002C545C" w:rsidRPr="0082571E">
        <w:rPr>
          <w:color w:val="000000" w:themeColor="text1"/>
        </w:rPr>
        <w:t>.</w:t>
      </w:r>
    </w:p>
    <w:p w14:paraId="41DDBCC7" w14:textId="4968CAB7" w:rsidR="002C545C" w:rsidRPr="0082571E" w:rsidRDefault="005D0BBB" w:rsidP="00591C64">
      <w:pPr>
        <w:pStyle w:val="Level1"/>
        <w:tabs>
          <w:tab w:val="left" w:pos="1080"/>
        </w:tabs>
        <w:ind w:left="2160" w:right="0" w:hanging="540"/>
        <w:jc w:val="both"/>
        <w:rPr>
          <w:color w:val="000000" w:themeColor="text1"/>
        </w:rPr>
      </w:pPr>
      <w:r>
        <w:rPr>
          <w:color w:val="000000" w:themeColor="text1"/>
          <w:u w:val="single"/>
        </w:rPr>
        <w:t>(</w:t>
      </w:r>
      <w:r w:rsidR="00364DB4" w:rsidRPr="005D0BBB">
        <w:rPr>
          <w:color w:val="000000" w:themeColor="text1"/>
        </w:rPr>
        <w:t>e</w:t>
      </w:r>
      <w:r w:rsidR="00364DB4" w:rsidRPr="00F34400">
        <w:rPr>
          <w:strike/>
          <w:color w:val="000000" w:themeColor="text1"/>
        </w:rPr>
        <w:t>.</w:t>
      </w:r>
      <w:r>
        <w:rPr>
          <w:color w:val="000000" w:themeColor="text1"/>
          <w:u w:val="single"/>
        </w:rPr>
        <w:t>)</w:t>
      </w:r>
      <w:r w:rsidR="00364DB4" w:rsidRPr="0082571E">
        <w:rPr>
          <w:color w:val="000000" w:themeColor="text1"/>
        </w:rPr>
        <w:tab/>
      </w:r>
      <w:r w:rsidR="002C545C" w:rsidRPr="007707CB">
        <w:rPr>
          <w:strike/>
          <w:color w:val="000000" w:themeColor="text1"/>
        </w:rPr>
        <w:t xml:space="preserve">Upon meeting the eligibility requirements for </w:t>
      </w:r>
      <w:r w:rsidR="006F3783" w:rsidRPr="007707CB">
        <w:rPr>
          <w:strike/>
          <w:color w:val="000000" w:themeColor="text1"/>
        </w:rPr>
        <w:t>licensure</w:t>
      </w:r>
      <w:r w:rsidR="002C545C" w:rsidRPr="007707CB">
        <w:rPr>
          <w:strike/>
          <w:color w:val="000000" w:themeColor="text1"/>
        </w:rPr>
        <w:t xml:space="preserve">, a trainee </w:t>
      </w:r>
      <w:r w:rsidR="00A101AA" w:rsidRPr="0082571E">
        <w:rPr>
          <w:strike/>
          <w:color w:val="000000" w:themeColor="text1"/>
        </w:rPr>
        <w:t>shall</w:t>
      </w:r>
      <w:r w:rsidR="002C545C" w:rsidRPr="007707CB">
        <w:rPr>
          <w:strike/>
          <w:color w:val="000000" w:themeColor="text1"/>
        </w:rPr>
        <w:t xml:space="preserve"> submit</w:t>
      </w:r>
      <w:r w:rsidR="007707CB">
        <w:rPr>
          <w:color w:val="000000" w:themeColor="text1"/>
          <w:u w:val="single"/>
        </w:rPr>
        <w:t>Submit</w:t>
      </w:r>
      <w:r w:rsidR="002C545C" w:rsidRPr="0082571E">
        <w:rPr>
          <w:color w:val="000000" w:themeColor="text1"/>
        </w:rPr>
        <w:t xml:space="preserve"> an application for individual </w:t>
      </w:r>
      <w:r w:rsidR="006F3783" w:rsidRPr="0082571E">
        <w:rPr>
          <w:color w:val="000000" w:themeColor="text1"/>
        </w:rPr>
        <w:t>licensure</w:t>
      </w:r>
      <w:r w:rsidR="009F02C0">
        <w:rPr>
          <w:color w:val="000000" w:themeColor="text1"/>
        </w:rPr>
        <w:t xml:space="preserve"> </w:t>
      </w:r>
      <w:r w:rsidR="009F02C0">
        <w:rPr>
          <w:color w:val="000000" w:themeColor="text1"/>
          <w:u w:val="single"/>
        </w:rPr>
        <w:t>upon satisfying the eligibility requirements</w:t>
      </w:r>
      <w:r w:rsidR="00522D3F">
        <w:rPr>
          <w:color w:val="000000" w:themeColor="text1"/>
          <w:u w:val="single"/>
        </w:rPr>
        <w:t xml:space="preserve"> of subsection (E)(1)(a)</w:t>
      </w:r>
      <w:r w:rsidR="002C545C" w:rsidRPr="0082571E">
        <w:rPr>
          <w:color w:val="000000" w:themeColor="text1"/>
        </w:rPr>
        <w:t>.</w:t>
      </w:r>
    </w:p>
    <w:p w14:paraId="72A0083D" w14:textId="77777777" w:rsidR="00BD1B39" w:rsidRPr="0082571E" w:rsidRDefault="00BD1B39" w:rsidP="007501A1">
      <w:pPr>
        <w:pStyle w:val="Level1"/>
        <w:tabs>
          <w:tab w:val="left" w:pos="1080"/>
        </w:tabs>
        <w:ind w:left="1080" w:right="0" w:firstLine="0"/>
        <w:jc w:val="both"/>
        <w:rPr>
          <w:color w:val="000000" w:themeColor="text1"/>
        </w:rPr>
      </w:pPr>
    </w:p>
    <w:p w14:paraId="00690639" w14:textId="4E191430" w:rsidR="002C545C" w:rsidRPr="0082571E" w:rsidRDefault="002C545C" w:rsidP="005E5A4E">
      <w:pPr>
        <w:ind w:left="1080" w:hanging="360"/>
        <w:jc w:val="both"/>
        <w:rPr>
          <w:color w:val="000000" w:themeColor="text1"/>
        </w:rPr>
      </w:pPr>
      <w:r w:rsidRPr="00E7160D">
        <w:rPr>
          <w:strike/>
          <w:color w:val="000000" w:themeColor="text1"/>
        </w:rPr>
        <w:t>3</w:t>
      </w:r>
      <w:r w:rsidR="00903FDC">
        <w:rPr>
          <w:color w:val="000000" w:themeColor="text1"/>
          <w:u w:val="single"/>
        </w:rPr>
        <w:t>b</w:t>
      </w:r>
      <w:r w:rsidRPr="0082571E">
        <w:rPr>
          <w:color w:val="000000" w:themeColor="text1"/>
        </w:rPr>
        <w:t>.</w:t>
      </w:r>
      <w:r w:rsidRPr="0082571E">
        <w:rPr>
          <w:color w:val="000000" w:themeColor="text1"/>
        </w:rPr>
        <w:tab/>
      </w:r>
      <w:r w:rsidR="006F3783" w:rsidRPr="0082571E">
        <w:rPr>
          <w:color w:val="000000" w:themeColor="text1"/>
        </w:rPr>
        <w:t>Licensure</w:t>
      </w:r>
      <w:r w:rsidRPr="0082571E">
        <w:rPr>
          <w:color w:val="000000" w:themeColor="text1"/>
        </w:rPr>
        <w:t xml:space="preserve"> as a Business Entity</w:t>
      </w:r>
      <w:r w:rsidRPr="00170FF0">
        <w:rPr>
          <w:strike/>
          <w:color w:val="000000" w:themeColor="text1"/>
        </w:rPr>
        <w:t>, Arizona Department of Veterans’ Services or Office of the Public Fiduciary</w:t>
      </w:r>
      <w:r w:rsidRPr="0082571E">
        <w:rPr>
          <w:color w:val="000000" w:themeColor="text1"/>
        </w:rPr>
        <w:t xml:space="preserve">.  </w:t>
      </w:r>
    </w:p>
    <w:p w14:paraId="58206823" w14:textId="77777777" w:rsidR="0072134E" w:rsidRPr="0082571E" w:rsidRDefault="0072134E" w:rsidP="008F4398">
      <w:pPr>
        <w:ind w:left="720" w:hanging="360"/>
        <w:jc w:val="both"/>
        <w:rPr>
          <w:color w:val="000000" w:themeColor="text1"/>
        </w:rPr>
      </w:pPr>
    </w:p>
    <w:p w14:paraId="53AF8AB4" w14:textId="17DDE218" w:rsidR="00656448" w:rsidRDefault="00D74F6A" w:rsidP="00FF7EDC">
      <w:pPr>
        <w:ind w:left="1620" w:hanging="540"/>
        <w:jc w:val="both"/>
        <w:rPr>
          <w:color w:val="000000" w:themeColor="text1"/>
          <w:u w:val="single"/>
        </w:rPr>
      </w:pPr>
      <w:r w:rsidRPr="00D74F6A">
        <w:rPr>
          <w:strike/>
          <w:color w:val="000000" w:themeColor="text1"/>
        </w:rPr>
        <w:t>a.</w:t>
      </w:r>
      <w:r w:rsidR="00FF7EDC">
        <w:rPr>
          <w:color w:val="000000" w:themeColor="text1"/>
          <w:u w:val="single"/>
        </w:rPr>
        <w:t>(1)</w:t>
      </w:r>
      <w:r w:rsidR="00FF7EDC">
        <w:rPr>
          <w:color w:val="000000" w:themeColor="text1"/>
          <w:u w:val="single"/>
        </w:rPr>
        <w:tab/>
      </w:r>
      <w:r w:rsidR="002C545C" w:rsidRPr="00092B56">
        <w:rPr>
          <w:strike/>
          <w:color w:val="000000" w:themeColor="text1"/>
        </w:rPr>
        <w:t>Business Entity</w:t>
      </w:r>
      <w:r w:rsidR="008867DA">
        <w:rPr>
          <w:strike/>
          <w:color w:val="000000" w:themeColor="text1"/>
        </w:rPr>
        <w:t xml:space="preserve"> </w:t>
      </w:r>
      <w:r w:rsidR="008867DA">
        <w:rPr>
          <w:color w:val="000000" w:themeColor="text1"/>
          <w:u w:val="single"/>
        </w:rPr>
        <w:t>Designation of Principal</w:t>
      </w:r>
      <w:r w:rsidR="002C545C" w:rsidRPr="0082571E">
        <w:rPr>
          <w:color w:val="000000" w:themeColor="text1"/>
        </w:rPr>
        <w:t xml:space="preserve">.  </w:t>
      </w:r>
      <w:r w:rsidR="002C545C" w:rsidRPr="0089154E">
        <w:rPr>
          <w:strike/>
          <w:color w:val="000000" w:themeColor="text1"/>
        </w:rPr>
        <w:t xml:space="preserve">For qualification for business entity </w:t>
      </w:r>
      <w:r w:rsidR="006F3783" w:rsidRPr="0089154E">
        <w:rPr>
          <w:strike/>
          <w:color w:val="000000" w:themeColor="text1"/>
        </w:rPr>
        <w:t>licensure</w:t>
      </w:r>
      <w:r w:rsidR="002C545C" w:rsidRPr="0089154E">
        <w:rPr>
          <w:strike/>
          <w:color w:val="000000" w:themeColor="text1"/>
        </w:rPr>
        <w:t>, the</w:t>
      </w:r>
      <w:r w:rsidR="00503FD6">
        <w:rPr>
          <w:color w:val="000000" w:themeColor="text1"/>
        </w:rPr>
        <w:t xml:space="preserve"> </w:t>
      </w:r>
      <w:r w:rsidR="00503FD6">
        <w:rPr>
          <w:color w:val="000000" w:themeColor="text1"/>
          <w:u w:val="single"/>
        </w:rPr>
        <w:t>The initial application of a</w:t>
      </w:r>
      <w:r w:rsidR="002C545C" w:rsidRPr="0082571E">
        <w:rPr>
          <w:color w:val="000000" w:themeColor="text1"/>
        </w:rPr>
        <w:t xml:space="preserve"> corporation, limited liability company</w:t>
      </w:r>
      <w:r w:rsidR="00503FD6">
        <w:rPr>
          <w:color w:val="000000" w:themeColor="text1"/>
          <w:u w:val="single"/>
        </w:rPr>
        <w:t>,</w:t>
      </w:r>
      <w:r w:rsidR="002C545C" w:rsidRPr="0082571E">
        <w:rPr>
          <w:color w:val="000000" w:themeColor="text1"/>
        </w:rPr>
        <w:t xml:space="preserve"> or partnership</w:t>
      </w:r>
      <w:r w:rsidR="001F6053">
        <w:rPr>
          <w:color w:val="000000" w:themeColor="text1"/>
        </w:rPr>
        <w:t xml:space="preserve">; </w:t>
      </w:r>
      <w:bookmarkStart w:id="0" w:name="_Hlk142849029"/>
      <w:r w:rsidR="00DC3218" w:rsidRPr="0031308B">
        <w:rPr>
          <w:color w:val="000000" w:themeColor="text1"/>
          <w:u w:val="single"/>
        </w:rPr>
        <w:t>the Arizona Department of Veteran Services</w:t>
      </w:r>
      <w:r w:rsidR="0031308B" w:rsidRPr="0031308B">
        <w:rPr>
          <w:color w:val="000000" w:themeColor="text1"/>
          <w:u w:val="single"/>
        </w:rPr>
        <w:t>;</w:t>
      </w:r>
      <w:r w:rsidR="0031308B" w:rsidRPr="0031308B">
        <w:rPr>
          <w:u w:val="single"/>
        </w:rPr>
        <w:t xml:space="preserve"> or Office of the Public Fiduciary</w:t>
      </w:r>
      <w:r w:rsidR="002C545C" w:rsidRPr="0031308B">
        <w:rPr>
          <w:color w:val="000000" w:themeColor="text1"/>
          <w:u w:val="single"/>
        </w:rPr>
        <w:t xml:space="preserve"> </w:t>
      </w:r>
      <w:bookmarkEnd w:id="0"/>
      <w:r w:rsidR="00A101AA" w:rsidRPr="0082571E">
        <w:rPr>
          <w:strike/>
          <w:color w:val="000000" w:themeColor="text1"/>
        </w:rPr>
        <w:t>shall</w:t>
      </w:r>
      <w:r w:rsidR="002C545C" w:rsidRPr="0082571E">
        <w:rPr>
          <w:color w:val="000000" w:themeColor="text1"/>
        </w:rPr>
        <w:t xml:space="preserve"> </w:t>
      </w:r>
      <w:r w:rsidR="002352D6" w:rsidRPr="0082571E">
        <w:rPr>
          <w:color w:val="000000" w:themeColor="text1"/>
          <w:u w:val="single"/>
        </w:rPr>
        <w:t>must</w:t>
      </w:r>
      <w:r w:rsidR="008C10EA">
        <w:rPr>
          <w:color w:val="000000" w:themeColor="text1"/>
          <w:u w:val="single"/>
        </w:rPr>
        <w:t>:</w:t>
      </w:r>
      <w:r w:rsidR="00081C3A">
        <w:rPr>
          <w:color w:val="000000" w:themeColor="text1"/>
          <w:u w:val="single"/>
        </w:rPr>
        <w:t xml:space="preserve"> </w:t>
      </w:r>
      <w:r w:rsidR="002C545C" w:rsidRPr="008901AD">
        <w:rPr>
          <w:strike/>
          <w:color w:val="000000" w:themeColor="text1"/>
        </w:rPr>
        <w:t xml:space="preserve">designate a principal who </w:t>
      </w:r>
      <w:r w:rsidR="002C545C" w:rsidRPr="00B41654">
        <w:rPr>
          <w:strike/>
          <w:color w:val="000000" w:themeColor="text1"/>
        </w:rPr>
        <w:t>meets the requirements of subsection (E)(3)(e).</w:t>
      </w:r>
      <w:r w:rsidR="00B41654">
        <w:rPr>
          <w:color w:val="000000" w:themeColor="text1"/>
          <w:u w:val="single"/>
        </w:rPr>
        <w:t>:</w:t>
      </w:r>
    </w:p>
    <w:p w14:paraId="19673ED5" w14:textId="77777777" w:rsidR="00D84685" w:rsidRPr="00D84685" w:rsidRDefault="008C10EA" w:rsidP="00AF0971">
      <w:pPr>
        <w:pStyle w:val="ListParagraph"/>
        <w:numPr>
          <w:ilvl w:val="1"/>
          <w:numId w:val="2"/>
        </w:numPr>
        <w:ind w:left="2174" w:hanging="547"/>
        <w:jc w:val="both"/>
        <w:rPr>
          <w:color w:val="000000" w:themeColor="text1"/>
          <w:u w:val="single"/>
        </w:rPr>
      </w:pPr>
      <w:r w:rsidRPr="00D84685">
        <w:rPr>
          <w:color w:val="000000" w:themeColor="text1"/>
          <w:u w:val="single"/>
        </w:rPr>
        <w:t>Designate a principal who</w:t>
      </w:r>
      <w:r w:rsidR="00D84685" w:rsidRPr="00D84685">
        <w:rPr>
          <w:color w:val="000000" w:themeColor="text1"/>
          <w:u w:val="single"/>
        </w:rPr>
        <w:t>:</w:t>
      </w:r>
      <w:r>
        <w:rPr>
          <w:color w:val="000000" w:themeColor="text1"/>
        </w:rPr>
        <w:t xml:space="preserve"> </w:t>
      </w:r>
    </w:p>
    <w:p w14:paraId="7782D136" w14:textId="1D1A9434" w:rsidR="00F96EC2" w:rsidRDefault="00F96EC2" w:rsidP="00AF0971">
      <w:pPr>
        <w:pStyle w:val="ListParagraph"/>
        <w:numPr>
          <w:ilvl w:val="0"/>
          <w:numId w:val="49"/>
        </w:numPr>
        <w:ind w:left="2520"/>
        <w:jc w:val="both"/>
        <w:rPr>
          <w:color w:val="000000" w:themeColor="text1"/>
          <w:u w:val="single"/>
        </w:rPr>
      </w:pPr>
      <w:r w:rsidRPr="00D84685">
        <w:rPr>
          <w:color w:val="000000" w:themeColor="text1"/>
          <w:u w:val="single"/>
        </w:rPr>
        <w:t>Holds a valid, active license as a fiduciary that has not been previously revoked.</w:t>
      </w:r>
    </w:p>
    <w:p w14:paraId="565EE911" w14:textId="66B2FDAB" w:rsidR="002C545C" w:rsidRDefault="008901AD" w:rsidP="00AF0971">
      <w:pPr>
        <w:ind w:left="2520" w:hanging="360"/>
        <w:jc w:val="both"/>
        <w:rPr>
          <w:color w:val="000000" w:themeColor="text1"/>
          <w:u w:val="single"/>
        </w:rPr>
      </w:pPr>
      <w:r>
        <w:rPr>
          <w:color w:val="000000" w:themeColor="text1"/>
          <w:u w:val="single"/>
        </w:rPr>
        <w:t xml:space="preserve">(ii)  </w:t>
      </w:r>
      <w:r w:rsidR="006D68C8" w:rsidRPr="006D68C8">
        <w:rPr>
          <w:color w:val="000000" w:themeColor="text1"/>
          <w:u w:val="single"/>
        </w:rPr>
        <w:t xml:space="preserve">Complies </w:t>
      </w:r>
      <w:r w:rsidR="00F96EC2" w:rsidRPr="006D68C8">
        <w:rPr>
          <w:color w:val="000000" w:themeColor="text1"/>
          <w:u w:val="single"/>
        </w:rPr>
        <w:t>with the licensure renewal requirements.</w:t>
      </w:r>
    </w:p>
    <w:p w14:paraId="7BBA820D" w14:textId="4A3E6DA7" w:rsidR="008901AD" w:rsidRDefault="00883B1C" w:rsidP="00AF0971">
      <w:pPr>
        <w:pStyle w:val="ListParagraph"/>
        <w:numPr>
          <w:ilvl w:val="1"/>
          <w:numId w:val="2"/>
        </w:numPr>
        <w:ind w:left="2160" w:hanging="540"/>
        <w:jc w:val="both"/>
        <w:rPr>
          <w:color w:val="000000" w:themeColor="text1"/>
          <w:u w:val="single"/>
        </w:rPr>
      </w:pPr>
      <w:r>
        <w:rPr>
          <w:color w:val="000000" w:themeColor="text1"/>
          <w:u w:val="single"/>
        </w:rPr>
        <w:t>Submit a completed application form to the division with the applicable fees.</w:t>
      </w:r>
    </w:p>
    <w:p w14:paraId="5E021D17" w14:textId="67F10DE0" w:rsidR="00A262D8" w:rsidRPr="00A262D8" w:rsidRDefault="000D6A56" w:rsidP="00AF0971">
      <w:pPr>
        <w:pStyle w:val="ListParagraph"/>
        <w:numPr>
          <w:ilvl w:val="0"/>
          <w:numId w:val="50"/>
        </w:numPr>
        <w:ind w:left="2520" w:hanging="360"/>
        <w:jc w:val="both"/>
        <w:rPr>
          <w:color w:val="000000" w:themeColor="text1"/>
          <w:u w:val="single"/>
        </w:rPr>
      </w:pPr>
      <w:r>
        <w:rPr>
          <w:color w:val="000000" w:themeColor="text1"/>
          <w:spacing w:val="-2"/>
          <w:u w:val="single"/>
        </w:rPr>
        <w:t>The initial application must include</w:t>
      </w:r>
      <w:r w:rsidR="008D62BC" w:rsidRPr="008D62BC">
        <w:rPr>
          <w:color w:val="000000" w:themeColor="text1"/>
          <w:spacing w:val="-2"/>
          <w:u w:val="single"/>
        </w:rPr>
        <w:t xml:space="preserve"> a list of all licensed fiduciaries and trainees acting for or on behalf of the business entity, </w:t>
      </w:r>
      <w:r w:rsidR="00A117F5" w:rsidRPr="0031308B">
        <w:rPr>
          <w:color w:val="000000" w:themeColor="text1"/>
          <w:u w:val="single"/>
        </w:rPr>
        <w:t>Arizona Department of Veteran Services</w:t>
      </w:r>
      <w:r w:rsidR="00A117F5">
        <w:rPr>
          <w:color w:val="000000" w:themeColor="text1"/>
          <w:u w:val="single"/>
        </w:rPr>
        <w:t>,</w:t>
      </w:r>
      <w:r w:rsidR="00A117F5" w:rsidRPr="0031308B">
        <w:rPr>
          <w:u w:val="single"/>
        </w:rPr>
        <w:t xml:space="preserve"> or Office of the Public Fiduciary</w:t>
      </w:r>
      <w:r w:rsidR="008D62BC" w:rsidRPr="008D62BC">
        <w:rPr>
          <w:color w:val="000000" w:themeColor="text1"/>
          <w:spacing w:val="-2"/>
          <w:u w:val="single"/>
        </w:rPr>
        <w:t xml:space="preserve"> with the initial application.</w:t>
      </w:r>
    </w:p>
    <w:p w14:paraId="580187BE" w14:textId="68B9B4F4" w:rsidR="00A262D8" w:rsidRPr="00A262D8" w:rsidRDefault="00A262D8" w:rsidP="007204E6">
      <w:pPr>
        <w:ind w:left="2606" w:hanging="446"/>
        <w:jc w:val="both"/>
        <w:rPr>
          <w:color w:val="000000" w:themeColor="text1"/>
          <w:u w:val="single"/>
        </w:rPr>
      </w:pPr>
      <w:r>
        <w:rPr>
          <w:color w:val="000000" w:themeColor="text1"/>
          <w:u w:val="single"/>
        </w:rPr>
        <w:t xml:space="preserve">(ii) </w:t>
      </w:r>
      <w:r w:rsidR="000D6A56">
        <w:rPr>
          <w:color w:val="000000" w:themeColor="text1"/>
          <w:u w:val="single"/>
        </w:rPr>
        <w:t xml:space="preserve">The initial application of a business entity must include </w:t>
      </w:r>
      <w:r w:rsidR="000D6A56" w:rsidRPr="00C7675F">
        <w:rPr>
          <w:color w:val="000000" w:themeColor="text1"/>
          <w:spacing w:val="-2"/>
          <w:u w:val="single"/>
        </w:rPr>
        <w:t>articles of incorporation and letters of good standing from the Arizona Corporation Commission or the Secretary of State</w:t>
      </w:r>
      <w:r w:rsidR="00C7675F" w:rsidRPr="00C7675F">
        <w:rPr>
          <w:color w:val="000000" w:themeColor="text1"/>
          <w:spacing w:val="-2"/>
          <w:u w:val="single"/>
        </w:rPr>
        <w:t>, as applicable</w:t>
      </w:r>
      <w:r w:rsidR="000D6A56" w:rsidRPr="00C7675F">
        <w:rPr>
          <w:color w:val="000000" w:themeColor="text1"/>
          <w:spacing w:val="-2"/>
          <w:u w:val="single"/>
        </w:rPr>
        <w:t>.</w:t>
      </w:r>
    </w:p>
    <w:p w14:paraId="72986705" w14:textId="66802000" w:rsidR="002C545C" w:rsidRPr="00381C73" w:rsidRDefault="00D74F6A" w:rsidP="007204E6">
      <w:pPr>
        <w:ind w:left="1620" w:hanging="540"/>
        <w:jc w:val="both"/>
        <w:rPr>
          <w:color w:val="000000" w:themeColor="text1"/>
          <w:u w:val="single"/>
        </w:rPr>
      </w:pPr>
      <w:r w:rsidRPr="00D74F6A">
        <w:rPr>
          <w:strike/>
          <w:color w:val="000000" w:themeColor="text1"/>
        </w:rPr>
        <w:t>b.</w:t>
      </w:r>
      <w:r w:rsidR="00656448" w:rsidRPr="0082571E">
        <w:rPr>
          <w:color w:val="000000" w:themeColor="text1"/>
        </w:rPr>
        <w:t xml:space="preserve"> </w:t>
      </w:r>
      <w:r w:rsidR="002C545C" w:rsidRPr="00656448">
        <w:rPr>
          <w:strike/>
          <w:color w:val="000000" w:themeColor="text1"/>
        </w:rPr>
        <w:t xml:space="preserve">Arizona Department of Veterans’ Services.  For qualification for </w:t>
      </w:r>
      <w:r w:rsidR="006F3783" w:rsidRPr="00656448">
        <w:rPr>
          <w:strike/>
          <w:color w:val="000000" w:themeColor="text1"/>
        </w:rPr>
        <w:t>licensure</w:t>
      </w:r>
      <w:r w:rsidR="002C545C" w:rsidRPr="00656448">
        <w:rPr>
          <w:strike/>
          <w:color w:val="000000" w:themeColor="text1"/>
        </w:rPr>
        <w:t xml:space="preserve"> the department director </w:t>
      </w:r>
      <w:r w:rsidR="00A101AA" w:rsidRPr="00656448">
        <w:rPr>
          <w:strike/>
          <w:color w:val="000000" w:themeColor="text1"/>
        </w:rPr>
        <w:t>shall</w:t>
      </w:r>
      <w:r w:rsidR="002C545C" w:rsidRPr="00656448">
        <w:rPr>
          <w:strike/>
          <w:color w:val="000000" w:themeColor="text1"/>
        </w:rPr>
        <w:t xml:space="preserve"> designate a principal who meets the requirements of subsection (E)(3)(e).</w:t>
      </w:r>
      <w:r w:rsidR="002C545C" w:rsidRPr="00381C73">
        <w:rPr>
          <w:color w:val="000000" w:themeColor="text1"/>
          <w:u w:val="single"/>
        </w:rPr>
        <w:t xml:space="preserve">  </w:t>
      </w:r>
    </w:p>
    <w:p w14:paraId="4CDC179E" w14:textId="410BEAB0" w:rsidR="002C545C" w:rsidRPr="0082571E" w:rsidRDefault="00D74F6A" w:rsidP="00FF7EDC">
      <w:pPr>
        <w:ind w:left="1620" w:hanging="540"/>
        <w:jc w:val="both"/>
        <w:rPr>
          <w:color w:val="000000" w:themeColor="text1"/>
        </w:rPr>
      </w:pPr>
      <w:r w:rsidRPr="00D74F6A">
        <w:rPr>
          <w:strike/>
          <w:color w:val="000000" w:themeColor="text1"/>
        </w:rPr>
        <w:t>c.</w:t>
      </w:r>
      <w:r w:rsidR="00381C73">
        <w:rPr>
          <w:strike/>
          <w:color w:val="000000" w:themeColor="text1"/>
        </w:rPr>
        <w:t xml:space="preserve"> </w:t>
      </w:r>
      <w:r w:rsidR="00381C73" w:rsidRPr="0082571E">
        <w:rPr>
          <w:color w:val="000000" w:themeColor="text1"/>
        </w:rPr>
        <w:t xml:space="preserve"> </w:t>
      </w:r>
      <w:r w:rsidR="002C545C" w:rsidRPr="00D734B7">
        <w:rPr>
          <w:strike/>
          <w:color w:val="000000" w:themeColor="text1"/>
        </w:rPr>
        <w:t>Office of the Public</w:t>
      </w:r>
      <w:r w:rsidR="002C545C" w:rsidRPr="00D734B7">
        <w:rPr>
          <w:b/>
          <w:strike/>
          <w:color w:val="000000" w:themeColor="text1"/>
        </w:rPr>
        <w:t xml:space="preserve"> </w:t>
      </w:r>
      <w:r w:rsidR="002C545C" w:rsidRPr="00D734B7">
        <w:rPr>
          <w:strike/>
          <w:color w:val="000000" w:themeColor="text1"/>
        </w:rPr>
        <w:t xml:space="preserve">Fiduciary.  For qualification for </w:t>
      </w:r>
      <w:r w:rsidR="006F3783" w:rsidRPr="00D734B7">
        <w:rPr>
          <w:strike/>
          <w:color w:val="000000" w:themeColor="text1"/>
        </w:rPr>
        <w:t>licensure</w:t>
      </w:r>
      <w:r w:rsidR="002C545C" w:rsidRPr="00D734B7">
        <w:rPr>
          <w:strike/>
          <w:color w:val="000000" w:themeColor="text1"/>
        </w:rPr>
        <w:t xml:space="preserve"> the office </w:t>
      </w:r>
      <w:r w:rsidR="00A101AA" w:rsidRPr="00D734B7">
        <w:rPr>
          <w:strike/>
          <w:color w:val="000000" w:themeColor="text1"/>
        </w:rPr>
        <w:t>shall</w:t>
      </w:r>
      <w:r w:rsidR="002C545C" w:rsidRPr="00D734B7">
        <w:rPr>
          <w:strike/>
          <w:color w:val="000000" w:themeColor="text1"/>
        </w:rPr>
        <w:t xml:space="preserve"> designate a principal who meets the requirements of subsection (E)(3)(e) and who is the named public fiduciary for the county.</w:t>
      </w:r>
    </w:p>
    <w:p w14:paraId="19FC31EF" w14:textId="0CF634CD" w:rsidR="0045630C" w:rsidRDefault="00D74F6A" w:rsidP="00BD3D54">
      <w:pPr>
        <w:ind w:left="1620" w:hanging="540"/>
        <w:jc w:val="both"/>
        <w:rPr>
          <w:color w:val="000000" w:themeColor="text1"/>
        </w:rPr>
      </w:pPr>
      <w:r w:rsidRPr="00D74F6A">
        <w:rPr>
          <w:strike/>
          <w:color w:val="000000" w:themeColor="text1"/>
          <w:u w:val="single"/>
        </w:rPr>
        <w:t>d.</w:t>
      </w:r>
      <w:r w:rsidR="00FF7EDC">
        <w:rPr>
          <w:color w:val="000000" w:themeColor="text1"/>
        </w:rPr>
        <w:t>(</w:t>
      </w:r>
      <w:r w:rsidR="00656448">
        <w:rPr>
          <w:color w:val="000000" w:themeColor="text1"/>
        </w:rPr>
        <w:t>2</w:t>
      </w:r>
      <w:r w:rsidR="00FF7EDC">
        <w:rPr>
          <w:color w:val="000000" w:themeColor="text1"/>
        </w:rPr>
        <w:t>)</w:t>
      </w:r>
      <w:r w:rsidR="00FF7EDC">
        <w:rPr>
          <w:color w:val="000000" w:themeColor="text1"/>
        </w:rPr>
        <w:tab/>
      </w:r>
      <w:r w:rsidR="002C545C" w:rsidRPr="00676D2E">
        <w:rPr>
          <w:strike/>
          <w:color w:val="000000" w:themeColor="text1"/>
        </w:rPr>
        <w:t xml:space="preserve">Designation and </w:t>
      </w:r>
      <w:r w:rsidR="002C545C" w:rsidRPr="0082571E">
        <w:rPr>
          <w:color w:val="000000" w:themeColor="text1"/>
        </w:rPr>
        <w:t xml:space="preserve">Replacement of Principal. </w:t>
      </w:r>
      <w:r w:rsidR="00237C26" w:rsidRPr="0045630C">
        <w:rPr>
          <w:strike/>
          <w:color w:val="000000" w:themeColor="text1"/>
        </w:rPr>
        <w:t>(</w:t>
      </w:r>
      <w:r w:rsidR="00A51E46" w:rsidRPr="0045630C">
        <w:rPr>
          <w:strike/>
          <w:color w:val="000000" w:themeColor="text1"/>
        </w:rPr>
        <w:t>1</w:t>
      </w:r>
      <w:r w:rsidR="00237C26" w:rsidRPr="0045630C">
        <w:rPr>
          <w:strike/>
          <w:color w:val="000000" w:themeColor="text1"/>
        </w:rPr>
        <w:t>)</w:t>
      </w:r>
      <w:r w:rsidR="00A51E46" w:rsidRPr="0045630C">
        <w:rPr>
          <w:strike/>
          <w:color w:val="000000" w:themeColor="text1"/>
        </w:rPr>
        <w:tab/>
      </w:r>
      <w:r w:rsidR="002C545C" w:rsidRPr="00992938">
        <w:rPr>
          <w:strike/>
          <w:color w:val="000000" w:themeColor="text1"/>
        </w:rPr>
        <w:t xml:space="preserve">The initial application for </w:t>
      </w:r>
      <w:r w:rsidR="006F3783" w:rsidRPr="00992938">
        <w:rPr>
          <w:strike/>
          <w:color w:val="000000" w:themeColor="text1"/>
        </w:rPr>
        <w:t>licensure</w:t>
      </w:r>
      <w:r w:rsidR="002C545C" w:rsidRPr="00992938">
        <w:rPr>
          <w:strike/>
          <w:color w:val="000000" w:themeColor="text1"/>
        </w:rPr>
        <w:t xml:space="preserve"> </w:t>
      </w:r>
      <w:r w:rsidR="00A101AA" w:rsidRPr="00992938">
        <w:rPr>
          <w:strike/>
          <w:color w:val="000000" w:themeColor="text1"/>
        </w:rPr>
        <w:t>shall</w:t>
      </w:r>
      <w:r w:rsidR="002C545C" w:rsidRPr="00992938">
        <w:rPr>
          <w:strike/>
          <w:color w:val="000000" w:themeColor="text1"/>
        </w:rPr>
        <w:t xml:space="preserve"> name the designated principal.</w:t>
      </w:r>
      <w:r w:rsidR="00BB3849">
        <w:rPr>
          <w:strike/>
          <w:color w:val="000000" w:themeColor="text1"/>
        </w:rPr>
        <w:t xml:space="preserve"> </w:t>
      </w:r>
      <w:r w:rsidR="002C545C" w:rsidRPr="00992938">
        <w:rPr>
          <w:strike/>
          <w:color w:val="000000" w:themeColor="text1"/>
        </w:rPr>
        <w:t xml:space="preserve">(2) </w:t>
      </w:r>
      <w:r w:rsidR="00305572" w:rsidRPr="00992938">
        <w:rPr>
          <w:strike/>
          <w:color w:val="000000" w:themeColor="text1"/>
        </w:rPr>
        <w:tab/>
      </w:r>
      <w:r w:rsidR="002C545C" w:rsidRPr="0082571E">
        <w:rPr>
          <w:color w:val="000000" w:themeColor="text1"/>
        </w:rPr>
        <w:t xml:space="preserve">If </w:t>
      </w:r>
      <w:r w:rsidR="002C545C" w:rsidRPr="00134A51">
        <w:rPr>
          <w:strike/>
          <w:color w:val="000000" w:themeColor="text1"/>
        </w:rPr>
        <w:t>the</w:t>
      </w:r>
      <w:r w:rsidR="002C545C" w:rsidRPr="0082571E">
        <w:rPr>
          <w:color w:val="000000" w:themeColor="text1"/>
        </w:rPr>
        <w:t xml:space="preserve"> </w:t>
      </w:r>
      <w:r w:rsidR="00134A51">
        <w:rPr>
          <w:color w:val="000000" w:themeColor="text1"/>
          <w:u w:val="single"/>
        </w:rPr>
        <w:t xml:space="preserve">a </w:t>
      </w:r>
      <w:r w:rsidR="001E6EA7">
        <w:rPr>
          <w:color w:val="000000" w:themeColor="text1"/>
          <w:u w:val="single"/>
        </w:rPr>
        <w:t>business entity</w:t>
      </w:r>
      <w:r w:rsidR="006C1DE4">
        <w:rPr>
          <w:color w:val="000000" w:themeColor="text1"/>
          <w:u w:val="single"/>
        </w:rPr>
        <w:t xml:space="preserve">, </w:t>
      </w:r>
      <w:r w:rsidR="00920E1B" w:rsidRPr="0031308B">
        <w:rPr>
          <w:color w:val="000000" w:themeColor="text1"/>
          <w:u w:val="single"/>
        </w:rPr>
        <w:t>the Arizona Department of Veteran Services;</w:t>
      </w:r>
      <w:r w:rsidR="00920E1B" w:rsidRPr="0031308B">
        <w:rPr>
          <w:u w:val="single"/>
        </w:rPr>
        <w:t xml:space="preserve"> or </w:t>
      </w:r>
      <w:r w:rsidR="005F1FE5" w:rsidRPr="005F1FE5">
        <w:rPr>
          <w:u w:val="single"/>
        </w:rPr>
        <w:t>county board of supervisors</w:t>
      </w:r>
      <w:r w:rsidR="005F1FE5">
        <w:rPr>
          <w:u w:val="single"/>
        </w:rPr>
        <w:t>,</w:t>
      </w:r>
      <w:r w:rsidR="003E5C26">
        <w:rPr>
          <w:u w:val="single"/>
        </w:rPr>
        <w:t xml:space="preserve"> in the case of the</w:t>
      </w:r>
      <w:r w:rsidR="005F1FE5" w:rsidRPr="005F1FE5">
        <w:rPr>
          <w:u w:val="single"/>
        </w:rPr>
        <w:t xml:space="preserve"> </w:t>
      </w:r>
      <w:r w:rsidR="00920E1B" w:rsidRPr="0031308B">
        <w:rPr>
          <w:u w:val="single"/>
        </w:rPr>
        <w:t>Office of the Public Fiduciary</w:t>
      </w:r>
      <w:r w:rsidR="003E5C26">
        <w:rPr>
          <w:u w:val="single"/>
        </w:rPr>
        <w:t>,</w:t>
      </w:r>
      <w:r w:rsidR="001E6EA7">
        <w:rPr>
          <w:color w:val="000000" w:themeColor="text1"/>
          <w:u w:val="single"/>
        </w:rPr>
        <w:t xml:space="preserve"> receives notice </w:t>
      </w:r>
      <w:r w:rsidR="00AF1F7F">
        <w:rPr>
          <w:color w:val="000000" w:themeColor="text1"/>
          <w:u w:val="single"/>
        </w:rPr>
        <w:t xml:space="preserve">that the </w:t>
      </w:r>
      <w:r w:rsidR="002C545C" w:rsidRPr="0082571E">
        <w:rPr>
          <w:color w:val="000000" w:themeColor="text1"/>
        </w:rPr>
        <w:t xml:space="preserve">designated principal is no longer </w:t>
      </w:r>
      <w:r w:rsidR="00A34AC7" w:rsidRPr="0082571E">
        <w:rPr>
          <w:color w:val="000000" w:themeColor="text1"/>
        </w:rPr>
        <w:t xml:space="preserve">willing or </w:t>
      </w:r>
      <w:r w:rsidR="002C545C" w:rsidRPr="0082571E">
        <w:rPr>
          <w:color w:val="000000" w:themeColor="text1"/>
        </w:rPr>
        <w:t xml:space="preserve">able to serve as the </w:t>
      </w:r>
      <w:r w:rsidR="00CC15B5" w:rsidRPr="00CC15B5">
        <w:rPr>
          <w:color w:val="000000" w:themeColor="text1"/>
          <w:u w:val="single"/>
        </w:rPr>
        <w:t xml:space="preserve">designated </w:t>
      </w:r>
      <w:r w:rsidR="002C545C" w:rsidRPr="0082571E">
        <w:rPr>
          <w:color w:val="000000" w:themeColor="text1"/>
        </w:rPr>
        <w:t>principal</w:t>
      </w:r>
      <w:r w:rsidR="002C545C" w:rsidRPr="00CC15B5">
        <w:rPr>
          <w:strike/>
          <w:color w:val="000000" w:themeColor="text1"/>
        </w:rPr>
        <w:t>:</w:t>
      </w:r>
      <w:r w:rsidR="00CC15B5">
        <w:rPr>
          <w:color w:val="000000" w:themeColor="text1"/>
          <w:u w:val="single"/>
        </w:rPr>
        <w:t>,</w:t>
      </w:r>
      <w:r w:rsidR="00BD3D54">
        <w:rPr>
          <w:color w:val="000000" w:themeColor="text1"/>
          <w:u w:val="single"/>
        </w:rPr>
        <w:t xml:space="preserve"> </w:t>
      </w:r>
      <w:r w:rsidR="002C545C" w:rsidRPr="00CC15B5">
        <w:rPr>
          <w:strike/>
          <w:color w:val="000000" w:themeColor="text1"/>
        </w:rPr>
        <w:t>(a) The</w:t>
      </w:r>
      <w:r w:rsidR="002C545C" w:rsidRPr="00134A51">
        <w:rPr>
          <w:strike/>
          <w:color w:val="000000" w:themeColor="text1"/>
        </w:rPr>
        <w:t xml:space="preserve"> </w:t>
      </w:r>
      <w:r w:rsidR="005537E3" w:rsidRPr="00134A51">
        <w:rPr>
          <w:strike/>
          <w:color w:val="000000" w:themeColor="text1"/>
        </w:rPr>
        <w:t>licensed</w:t>
      </w:r>
      <w:r w:rsidR="002C545C" w:rsidRPr="00134A51">
        <w:rPr>
          <w:strike/>
          <w:color w:val="000000" w:themeColor="text1"/>
        </w:rPr>
        <w:t xml:space="preserve"> business entity </w:t>
      </w:r>
      <w:r w:rsidR="00A101AA" w:rsidRPr="0082571E">
        <w:rPr>
          <w:strike/>
          <w:color w:val="000000" w:themeColor="text1"/>
        </w:rPr>
        <w:t>shall</w:t>
      </w:r>
      <w:r w:rsidR="002C545C" w:rsidRPr="0082571E">
        <w:rPr>
          <w:color w:val="000000" w:themeColor="text1"/>
        </w:rPr>
        <w:t xml:space="preserve"> </w:t>
      </w:r>
      <w:r w:rsidR="00134A51">
        <w:rPr>
          <w:color w:val="000000" w:themeColor="text1"/>
          <w:u w:val="single"/>
        </w:rPr>
        <w:t xml:space="preserve">it </w:t>
      </w:r>
      <w:r w:rsidR="002352D6" w:rsidRPr="0082571E">
        <w:rPr>
          <w:color w:val="000000" w:themeColor="text1"/>
          <w:u w:val="single"/>
        </w:rPr>
        <w:t>must</w:t>
      </w:r>
      <w:r w:rsidR="0045630C">
        <w:rPr>
          <w:color w:val="000000" w:themeColor="text1"/>
          <w:u w:val="single"/>
        </w:rPr>
        <w:t>:</w:t>
      </w:r>
      <w:r w:rsidR="002352D6" w:rsidRPr="0082571E">
        <w:rPr>
          <w:color w:val="000000" w:themeColor="text1"/>
        </w:rPr>
        <w:t xml:space="preserve"> </w:t>
      </w:r>
    </w:p>
    <w:p w14:paraId="116DCD5D" w14:textId="2782EF65" w:rsidR="0045630C" w:rsidRDefault="0045630C" w:rsidP="00BD3D54">
      <w:pPr>
        <w:pStyle w:val="Level3"/>
        <w:tabs>
          <w:tab w:val="left" w:pos="1440"/>
        </w:tabs>
        <w:ind w:left="2160" w:hanging="547"/>
        <w:jc w:val="both"/>
        <w:rPr>
          <w:color w:val="000000" w:themeColor="text1"/>
        </w:rPr>
      </w:pPr>
      <w:r>
        <w:rPr>
          <w:color w:val="000000" w:themeColor="text1"/>
          <w:u w:val="single"/>
        </w:rPr>
        <w:t>(a)</w:t>
      </w:r>
      <w:r>
        <w:rPr>
          <w:color w:val="000000" w:themeColor="text1"/>
          <w:u w:val="single"/>
        </w:rPr>
        <w:tab/>
      </w:r>
      <w:r w:rsidRPr="005B0121">
        <w:rPr>
          <w:strike/>
          <w:color w:val="000000" w:themeColor="text1"/>
        </w:rPr>
        <w:t>S</w:t>
      </w:r>
      <w:r w:rsidR="002C545C" w:rsidRPr="005B0121">
        <w:rPr>
          <w:strike/>
          <w:color w:val="000000" w:themeColor="text1"/>
        </w:rPr>
        <w:t>upply</w:t>
      </w:r>
      <w:r w:rsidR="00425C09">
        <w:rPr>
          <w:strike/>
          <w:color w:val="000000" w:themeColor="text1"/>
        </w:rPr>
        <w:t xml:space="preserve"> </w:t>
      </w:r>
      <w:r w:rsidR="00425C09">
        <w:rPr>
          <w:color w:val="000000" w:themeColor="text1"/>
          <w:u w:val="single"/>
        </w:rPr>
        <w:t>Withing 14 days, n</w:t>
      </w:r>
      <w:r w:rsidR="005B0121">
        <w:rPr>
          <w:color w:val="000000" w:themeColor="text1"/>
          <w:u w:val="single"/>
        </w:rPr>
        <w:t>otify</w:t>
      </w:r>
      <w:r w:rsidR="002C545C" w:rsidRPr="0082571E">
        <w:rPr>
          <w:color w:val="000000" w:themeColor="text1"/>
        </w:rPr>
        <w:t xml:space="preserve"> division staff </w:t>
      </w:r>
      <w:r w:rsidR="002C545C" w:rsidRPr="00BB2AD8">
        <w:rPr>
          <w:strike/>
          <w:color w:val="000000" w:themeColor="text1"/>
        </w:rPr>
        <w:t>with</w:t>
      </w:r>
      <w:r w:rsidR="00425C09">
        <w:rPr>
          <w:color w:val="000000" w:themeColor="text1"/>
          <w:u w:val="single"/>
        </w:rPr>
        <w:t xml:space="preserve"> of</w:t>
      </w:r>
      <w:r w:rsidR="002C545C" w:rsidRPr="0082571E">
        <w:rPr>
          <w:color w:val="000000" w:themeColor="text1"/>
        </w:rPr>
        <w:t xml:space="preserve"> the name of the new designated principal </w:t>
      </w:r>
      <w:r w:rsidR="002C545C" w:rsidRPr="00571918">
        <w:rPr>
          <w:strike/>
          <w:color w:val="000000" w:themeColor="text1"/>
        </w:rPr>
        <w:t xml:space="preserve">within </w:t>
      </w:r>
      <w:r w:rsidR="002C545C" w:rsidRPr="00CC15B5">
        <w:rPr>
          <w:strike/>
          <w:color w:val="000000" w:themeColor="text1"/>
        </w:rPr>
        <w:t>fourtee</w:t>
      </w:r>
      <w:r w:rsidR="002C545C" w:rsidRPr="00571918">
        <w:rPr>
          <w:strike/>
          <w:color w:val="000000" w:themeColor="text1"/>
        </w:rPr>
        <w:t>n</w:t>
      </w:r>
      <w:r w:rsidR="00CB63A7" w:rsidRPr="00571918">
        <w:rPr>
          <w:strike/>
          <w:color w:val="000000" w:themeColor="text1"/>
        </w:rPr>
        <w:t xml:space="preserve"> </w:t>
      </w:r>
      <w:r w:rsidR="002C545C" w:rsidRPr="00571918">
        <w:rPr>
          <w:strike/>
          <w:color w:val="000000" w:themeColor="text1"/>
        </w:rPr>
        <w:t>days</w:t>
      </w:r>
      <w:r w:rsidR="002C545C" w:rsidRPr="0082571E">
        <w:rPr>
          <w:color w:val="000000" w:themeColor="text1"/>
        </w:rPr>
        <w:t xml:space="preserve">.  </w:t>
      </w:r>
    </w:p>
    <w:p w14:paraId="76CB757A" w14:textId="77777777" w:rsidR="00193E35" w:rsidRDefault="0045630C" w:rsidP="00BD3D54">
      <w:pPr>
        <w:pStyle w:val="Level3"/>
        <w:tabs>
          <w:tab w:val="left" w:pos="1440"/>
        </w:tabs>
        <w:ind w:left="2160" w:hanging="547"/>
        <w:jc w:val="both"/>
        <w:rPr>
          <w:color w:val="000000" w:themeColor="text1"/>
        </w:rPr>
      </w:pPr>
      <w:r>
        <w:rPr>
          <w:color w:val="000000" w:themeColor="text1"/>
          <w:u w:val="single"/>
        </w:rPr>
        <w:t>(b)</w:t>
      </w:r>
      <w:r>
        <w:rPr>
          <w:color w:val="000000" w:themeColor="text1"/>
          <w:u w:val="single"/>
        </w:rPr>
        <w:tab/>
      </w:r>
      <w:r w:rsidR="002C545C" w:rsidRPr="0045630C">
        <w:rPr>
          <w:strike/>
          <w:color w:val="000000" w:themeColor="text1"/>
        </w:rPr>
        <w:t xml:space="preserve">The </w:t>
      </w:r>
      <w:r w:rsidR="005537E3" w:rsidRPr="0045630C">
        <w:rPr>
          <w:strike/>
          <w:color w:val="000000" w:themeColor="text1"/>
        </w:rPr>
        <w:t>licensed</w:t>
      </w:r>
      <w:r w:rsidR="002C545C" w:rsidRPr="0045630C">
        <w:rPr>
          <w:strike/>
          <w:color w:val="000000" w:themeColor="text1"/>
        </w:rPr>
        <w:t xml:space="preserve"> business entity </w:t>
      </w:r>
      <w:r w:rsidR="00A101AA" w:rsidRPr="0045630C">
        <w:rPr>
          <w:strike/>
          <w:color w:val="000000" w:themeColor="text1"/>
        </w:rPr>
        <w:t>shall</w:t>
      </w:r>
      <w:r w:rsidR="002352D6" w:rsidRPr="0045630C">
        <w:rPr>
          <w:strike/>
          <w:color w:val="000000" w:themeColor="text1"/>
        </w:rPr>
        <w:t xml:space="preserve"> </w:t>
      </w:r>
      <w:r w:rsidR="002C545C" w:rsidRPr="0045630C">
        <w:rPr>
          <w:strike/>
          <w:color w:val="000000" w:themeColor="text1"/>
        </w:rPr>
        <w:t>file</w:t>
      </w:r>
      <w:r w:rsidR="00571918">
        <w:rPr>
          <w:color w:val="000000" w:themeColor="text1"/>
          <w:u w:val="single"/>
        </w:rPr>
        <w:t xml:space="preserve"> Within 30 days, f</w:t>
      </w:r>
      <w:r>
        <w:rPr>
          <w:color w:val="000000" w:themeColor="text1"/>
          <w:u w:val="single"/>
        </w:rPr>
        <w:t>ile</w:t>
      </w:r>
      <w:r w:rsidR="002C545C" w:rsidRPr="0082571E">
        <w:rPr>
          <w:color w:val="000000" w:themeColor="text1"/>
        </w:rPr>
        <w:t xml:space="preserve"> </w:t>
      </w:r>
      <w:r w:rsidR="002C545C" w:rsidRPr="00571918">
        <w:rPr>
          <w:strike/>
          <w:color w:val="000000" w:themeColor="text1"/>
        </w:rPr>
        <w:t>the</w:t>
      </w:r>
      <w:r w:rsidR="00571918">
        <w:rPr>
          <w:color w:val="000000" w:themeColor="text1"/>
          <w:u w:val="single"/>
        </w:rPr>
        <w:t xml:space="preserve"> an</w:t>
      </w:r>
      <w:r w:rsidR="002C545C" w:rsidRPr="0082571E">
        <w:rPr>
          <w:color w:val="000000" w:themeColor="text1"/>
        </w:rPr>
        <w:t xml:space="preserve"> executed principal form </w:t>
      </w:r>
      <w:r w:rsidR="0007767B">
        <w:rPr>
          <w:color w:val="000000" w:themeColor="text1"/>
          <w:u w:val="single"/>
        </w:rPr>
        <w:t xml:space="preserve">designating the new principal </w:t>
      </w:r>
      <w:r w:rsidR="002C545C" w:rsidRPr="0082571E">
        <w:rPr>
          <w:color w:val="000000" w:themeColor="text1"/>
        </w:rPr>
        <w:t xml:space="preserve">with division staff </w:t>
      </w:r>
      <w:r w:rsidR="002C545C" w:rsidRPr="00114A36">
        <w:rPr>
          <w:strike/>
          <w:color w:val="000000" w:themeColor="text1"/>
        </w:rPr>
        <w:t xml:space="preserve">naming the new principal </w:t>
      </w:r>
      <w:r w:rsidR="002C545C" w:rsidRPr="00193E35">
        <w:rPr>
          <w:strike/>
          <w:color w:val="000000" w:themeColor="text1"/>
        </w:rPr>
        <w:t xml:space="preserve">within 30 days after the designated principal provided notice to the </w:t>
      </w:r>
      <w:r w:rsidR="005537E3" w:rsidRPr="00193E35">
        <w:rPr>
          <w:strike/>
          <w:color w:val="000000" w:themeColor="text1"/>
        </w:rPr>
        <w:t>licensed</w:t>
      </w:r>
      <w:r w:rsidR="002C545C" w:rsidRPr="00193E35">
        <w:rPr>
          <w:strike/>
          <w:color w:val="000000" w:themeColor="text1"/>
        </w:rPr>
        <w:t xml:space="preserve"> business entity the designated principal is no longer willing or able to serve</w:t>
      </w:r>
      <w:r w:rsidR="002C545C" w:rsidRPr="0082571E">
        <w:rPr>
          <w:color w:val="000000" w:themeColor="text1"/>
        </w:rPr>
        <w:t xml:space="preserve">. </w:t>
      </w:r>
    </w:p>
    <w:p w14:paraId="062CE125" w14:textId="66ADFE12" w:rsidR="002C545C" w:rsidRPr="0082571E" w:rsidRDefault="00122208" w:rsidP="00BD3D54">
      <w:pPr>
        <w:pStyle w:val="Level3"/>
        <w:tabs>
          <w:tab w:val="left" w:pos="1440"/>
        </w:tabs>
        <w:ind w:left="2160" w:hanging="547"/>
        <w:jc w:val="both"/>
        <w:rPr>
          <w:color w:val="000000" w:themeColor="text1"/>
        </w:rPr>
      </w:pPr>
      <w:r>
        <w:rPr>
          <w:color w:val="000000" w:themeColor="text1"/>
        </w:rPr>
        <w:t>(c)</w:t>
      </w:r>
      <w:r>
        <w:rPr>
          <w:color w:val="000000" w:themeColor="text1"/>
        </w:rPr>
        <w:tab/>
      </w:r>
      <w:r w:rsidR="002C545C" w:rsidRPr="00122208">
        <w:rPr>
          <w:strike/>
          <w:color w:val="000000" w:themeColor="text1"/>
        </w:rPr>
        <w:t xml:space="preserve">The </w:t>
      </w:r>
      <w:r w:rsidR="005537E3" w:rsidRPr="00122208">
        <w:rPr>
          <w:strike/>
          <w:color w:val="000000" w:themeColor="text1"/>
        </w:rPr>
        <w:t>licensed</w:t>
      </w:r>
      <w:r w:rsidR="002C545C" w:rsidRPr="00122208">
        <w:rPr>
          <w:strike/>
          <w:color w:val="000000" w:themeColor="text1"/>
        </w:rPr>
        <w:t xml:space="preserve"> business entity </w:t>
      </w:r>
      <w:r w:rsidR="00A101AA" w:rsidRPr="0082571E">
        <w:rPr>
          <w:strike/>
          <w:color w:val="000000" w:themeColor="text1"/>
        </w:rPr>
        <w:t>shall</w:t>
      </w:r>
      <w:r w:rsidR="002352D6" w:rsidRPr="00122208">
        <w:rPr>
          <w:strike/>
          <w:color w:val="000000" w:themeColor="text1"/>
        </w:rPr>
        <w:t xml:space="preserve"> </w:t>
      </w:r>
      <w:r w:rsidR="002C545C" w:rsidRPr="00122208">
        <w:rPr>
          <w:strike/>
          <w:color w:val="000000" w:themeColor="text1"/>
        </w:rPr>
        <w:t>ensure</w:t>
      </w:r>
      <w:r>
        <w:rPr>
          <w:color w:val="000000" w:themeColor="text1"/>
          <w:u w:val="single"/>
        </w:rPr>
        <w:t>Ensure</w:t>
      </w:r>
      <w:r w:rsidR="002C545C" w:rsidRPr="0082571E">
        <w:rPr>
          <w:color w:val="000000" w:themeColor="text1"/>
        </w:rPr>
        <w:t xml:space="preserve"> the new designated principal meets the requirements of subsection (E)(</w:t>
      </w:r>
      <w:r w:rsidR="002C545C" w:rsidRPr="00D12A9F">
        <w:rPr>
          <w:strike/>
          <w:color w:val="000000" w:themeColor="text1"/>
        </w:rPr>
        <w:t>3</w:t>
      </w:r>
      <w:r w:rsidR="00D12A9F">
        <w:rPr>
          <w:color w:val="000000" w:themeColor="text1"/>
          <w:u w:val="single"/>
        </w:rPr>
        <w:t>1</w:t>
      </w:r>
      <w:r w:rsidR="002C545C" w:rsidRPr="0082571E">
        <w:rPr>
          <w:color w:val="000000" w:themeColor="text1"/>
        </w:rPr>
        <w:t>)(</w:t>
      </w:r>
      <w:r w:rsidR="002C545C" w:rsidRPr="00D12A9F">
        <w:rPr>
          <w:strike/>
          <w:color w:val="000000" w:themeColor="text1"/>
        </w:rPr>
        <w:t>e</w:t>
      </w:r>
      <w:r w:rsidR="00D12A9F">
        <w:rPr>
          <w:color w:val="000000" w:themeColor="text1"/>
          <w:u w:val="single"/>
        </w:rPr>
        <w:t>b</w:t>
      </w:r>
      <w:r w:rsidR="002C545C" w:rsidRPr="0082571E">
        <w:rPr>
          <w:color w:val="000000" w:themeColor="text1"/>
        </w:rPr>
        <w:t>)</w:t>
      </w:r>
      <w:r w:rsidR="00D12A9F">
        <w:rPr>
          <w:color w:val="000000" w:themeColor="text1"/>
          <w:u w:val="single"/>
        </w:rPr>
        <w:t>(1)</w:t>
      </w:r>
      <w:r w:rsidR="002C545C" w:rsidRPr="0082571E">
        <w:rPr>
          <w:color w:val="000000" w:themeColor="text1"/>
        </w:rPr>
        <w:t xml:space="preserve">. </w:t>
      </w:r>
    </w:p>
    <w:p w14:paraId="02C5EA50" w14:textId="7A264472" w:rsidR="002C545C" w:rsidRPr="004D7A62" w:rsidRDefault="002C545C" w:rsidP="00BD3D54">
      <w:pPr>
        <w:pStyle w:val="Level1"/>
        <w:tabs>
          <w:tab w:val="left" w:pos="1440"/>
        </w:tabs>
        <w:ind w:left="2707" w:right="0" w:hanging="547"/>
        <w:jc w:val="both"/>
        <w:rPr>
          <w:strike/>
          <w:color w:val="000000" w:themeColor="text1"/>
          <w:spacing w:val="-4"/>
        </w:rPr>
      </w:pPr>
      <w:r w:rsidRPr="004D7A62">
        <w:rPr>
          <w:strike/>
          <w:color w:val="000000" w:themeColor="text1"/>
        </w:rPr>
        <w:t>(b)</w:t>
      </w:r>
      <w:r w:rsidRPr="004D7A62">
        <w:rPr>
          <w:strike/>
          <w:color w:val="000000" w:themeColor="text1"/>
          <w:spacing w:val="-4"/>
        </w:rPr>
        <w:t xml:space="preserve"> </w:t>
      </w:r>
      <w:r w:rsidR="00305572" w:rsidRPr="004D7A62">
        <w:rPr>
          <w:strike/>
          <w:color w:val="000000" w:themeColor="text1"/>
          <w:spacing w:val="-4"/>
        </w:rPr>
        <w:tab/>
      </w:r>
      <w:r w:rsidRPr="004D7A62">
        <w:rPr>
          <w:strike/>
          <w:color w:val="000000" w:themeColor="text1"/>
          <w:spacing w:val="-4"/>
        </w:rPr>
        <w:t xml:space="preserve">The Department of Veterans’ Services </w:t>
      </w:r>
      <w:r w:rsidR="00A101AA" w:rsidRPr="004D7A62">
        <w:rPr>
          <w:strike/>
          <w:color w:val="000000" w:themeColor="text1"/>
          <w:spacing w:val="-4"/>
        </w:rPr>
        <w:t>shall</w:t>
      </w:r>
      <w:r w:rsidRPr="004D7A62">
        <w:rPr>
          <w:strike/>
          <w:color w:val="000000" w:themeColor="text1"/>
          <w:spacing w:val="-4"/>
        </w:rPr>
        <w:t xml:space="preserve"> supply division staff with the name of the new designated principal within fourteen days.  The department </w:t>
      </w:r>
      <w:r w:rsidR="00A101AA" w:rsidRPr="004D7A62">
        <w:rPr>
          <w:strike/>
          <w:color w:val="000000" w:themeColor="text1"/>
          <w:spacing w:val="-4"/>
        </w:rPr>
        <w:t>shall</w:t>
      </w:r>
      <w:r w:rsidRPr="004D7A62">
        <w:rPr>
          <w:strike/>
          <w:color w:val="000000" w:themeColor="text1"/>
          <w:spacing w:val="-4"/>
        </w:rPr>
        <w:t xml:space="preserve"> file the executed principal form with division staff naming the new principal within 30 days after the designated principal provided notice to the department the principal is no longer </w:t>
      </w:r>
      <w:r w:rsidR="002E04BD" w:rsidRPr="004D7A62">
        <w:rPr>
          <w:strike/>
          <w:color w:val="000000" w:themeColor="text1"/>
          <w:spacing w:val="-4"/>
        </w:rPr>
        <w:t xml:space="preserve">willing or </w:t>
      </w:r>
      <w:r w:rsidRPr="004D7A62">
        <w:rPr>
          <w:strike/>
          <w:color w:val="000000" w:themeColor="text1"/>
          <w:spacing w:val="-4"/>
        </w:rPr>
        <w:t xml:space="preserve">able to serve.  The department </w:t>
      </w:r>
      <w:r w:rsidR="00A101AA" w:rsidRPr="004D7A62">
        <w:rPr>
          <w:strike/>
          <w:color w:val="000000" w:themeColor="text1"/>
          <w:spacing w:val="-4"/>
        </w:rPr>
        <w:t>shall</w:t>
      </w:r>
      <w:r w:rsidRPr="004D7A62">
        <w:rPr>
          <w:strike/>
          <w:color w:val="000000" w:themeColor="text1"/>
          <w:spacing w:val="-4"/>
        </w:rPr>
        <w:t xml:space="preserve"> ensure the new designated principal meets the requirements of subsection (E)(3)(e). </w:t>
      </w:r>
    </w:p>
    <w:p w14:paraId="7DBAB66E" w14:textId="49DE3A9B" w:rsidR="002C545C" w:rsidRPr="0082571E" w:rsidRDefault="002C545C" w:rsidP="00BD3D54">
      <w:pPr>
        <w:pStyle w:val="Level1"/>
        <w:tabs>
          <w:tab w:val="left" w:pos="1800"/>
        </w:tabs>
        <w:ind w:left="2707" w:right="0" w:hanging="547"/>
        <w:jc w:val="both"/>
        <w:rPr>
          <w:color w:val="000000" w:themeColor="text1"/>
          <w:spacing w:val="-4"/>
        </w:rPr>
      </w:pPr>
      <w:r w:rsidRPr="004D7A62">
        <w:rPr>
          <w:strike/>
          <w:color w:val="000000" w:themeColor="text1"/>
          <w:spacing w:val="-4"/>
        </w:rPr>
        <w:t>(c)</w:t>
      </w:r>
      <w:r w:rsidRPr="004D7A62">
        <w:rPr>
          <w:strike/>
          <w:color w:val="000000" w:themeColor="text1"/>
          <w:spacing w:val="-4"/>
        </w:rPr>
        <w:tab/>
      </w:r>
      <w:r w:rsidR="009B1C93" w:rsidRPr="004D7A62">
        <w:rPr>
          <w:strike/>
          <w:color w:val="000000" w:themeColor="text1"/>
          <w:spacing w:val="-4"/>
        </w:rPr>
        <w:t>T</w:t>
      </w:r>
      <w:r w:rsidRPr="004D7A62">
        <w:rPr>
          <w:strike/>
          <w:color w:val="000000" w:themeColor="text1"/>
          <w:spacing w:val="-4"/>
        </w:rPr>
        <w:t xml:space="preserve">he Office of the Public Fiduciary </w:t>
      </w:r>
      <w:r w:rsidR="00A101AA" w:rsidRPr="004D7A62">
        <w:rPr>
          <w:strike/>
          <w:color w:val="000000" w:themeColor="text1"/>
          <w:spacing w:val="-4"/>
        </w:rPr>
        <w:t>shall</w:t>
      </w:r>
      <w:r w:rsidRPr="004D7A62">
        <w:rPr>
          <w:strike/>
          <w:color w:val="000000" w:themeColor="text1"/>
          <w:spacing w:val="-4"/>
        </w:rPr>
        <w:t xml:space="preserve"> supply division staff with the name of the new designated principal within fourteen days.  The office </w:t>
      </w:r>
      <w:r w:rsidR="00A101AA" w:rsidRPr="004D7A62">
        <w:rPr>
          <w:strike/>
          <w:color w:val="000000" w:themeColor="text1"/>
          <w:spacing w:val="-4"/>
        </w:rPr>
        <w:t>shall</w:t>
      </w:r>
      <w:r w:rsidRPr="004D7A62">
        <w:rPr>
          <w:strike/>
          <w:color w:val="000000" w:themeColor="text1"/>
          <w:spacing w:val="-4"/>
        </w:rPr>
        <w:t xml:space="preserve"> file the executed principal form with division staff naming the new principal within 30 days after the designated principal provided notice to the county board of supervisors the principal is no longer willing or able to serve.  The office </w:t>
      </w:r>
      <w:r w:rsidR="00A101AA" w:rsidRPr="004D7A62">
        <w:rPr>
          <w:strike/>
          <w:color w:val="000000" w:themeColor="text1"/>
          <w:spacing w:val="-4"/>
        </w:rPr>
        <w:t>shall</w:t>
      </w:r>
      <w:r w:rsidRPr="004D7A62">
        <w:rPr>
          <w:strike/>
          <w:color w:val="000000" w:themeColor="text1"/>
          <w:spacing w:val="-4"/>
        </w:rPr>
        <w:t xml:space="preserve"> ensure the new designated principal meets the requirements of subsection (E)(3)(e).</w:t>
      </w:r>
      <w:r w:rsidRPr="0082571E">
        <w:rPr>
          <w:color w:val="000000" w:themeColor="text1"/>
          <w:spacing w:val="-4"/>
        </w:rPr>
        <w:t xml:space="preserve"> </w:t>
      </w:r>
    </w:p>
    <w:p w14:paraId="7EF5A314" w14:textId="5B14EA57" w:rsidR="002C545C" w:rsidRPr="0082571E" w:rsidRDefault="002C545C" w:rsidP="00B91CD9">
      <w:pPr>
        <w:pStyle w:val="Level1"/>
        <w:ind w:left="2160" w:right="0" w:hanging="540"/>
        <w:jc w:val="both"/>
        <w:rPr>
          <w:color w:val="000000" w:themeColor="text1"/>
          <w:u w:val="single"/>
        </w:rPr>
      </w:pPr>
      <w:r w:rsidRPr="0082571E">
        <w:rPr>
          <w:color w:val="000000" w:themeColor="text1"/>
          <w:spacing w:val="-4"/>
        </w:rPr>
        <w:t>(</w:t>
      </w:r>
      <w:r w:rsidRPr="00B91CD9">
        <w:rPr>
          <w:color w:val="000000" w:themeColor="text1"/>
          <w:spacing w:val="-4"/>
        </w:rPr>
        <w:t>d</w:t>
      </w:r>
      <w:r w:rsidRPr="0082571E">
        <w:rPr>
          <w:color w:val="000000" w:themeColor="text1"/>
          <w:spacing w:val="-4"/>
        </w:rPr>
        <w:t>)</w:t>
      </w:r>
      <w:r w:rsidRPr="0082571E">
        <w:rPr>
          <w:color w:val="000000" w:themeColor="text1"/>
        </w:rPr>
        <w:t xml:space="preserve"> </w:t>
      </w:r>
      <w:r w:rsidR="002F2802">
        <w:rPr>
          <w:color w:val="000000" w:themeColor="text1"/>
        </w:rPr>
        <w:tab/>
      </w:r>
      <w:r w:rsidR="00395B0D">
        <w:rPr>
          <w:color w:val="000000" w:themeColor="text1"/>
          <w:u w:val="single"/>
        </w:rPr>
        <w:t>A</w:t>
      </w:r>
      <w:r w:rsidR="00434E0F">
        <w:rPr>
          <w:color w:val="000000" w:themeColor="text1"/>
          <w:u w:val="single"/>
        </w:rPr>
        <w:t xml:space="preserve"> designated principal is not unable to serve </w:t>
      </w:r>
      <w:r w:rsidR="001E2F79">
        <w:rPr>
          <w:color w:val="000000" w:themeColor="text1"/>
          <w:u w:val="single"/>
        </w:rPr>
        <w:t xml:space="preserve">due to </w:t>
      </w:r>
      <w:r w:rsidRPr="00B242EE">
        <w:rPr>
          <w:strike/>
          <w:color w:val="000000" w:themeColor="text1"/>
        </w:rPr>
        <w:t>Short</w:t>
      </w:r>
      <w:r w:rsidR="00B242EE">
        <w:rPr>
          <w:strike/>
          <w:color w:val="000000" w:themeColor="text1"/>
        </w:rPr>
        <w:t xml:space="preserve"> </w:t>
      </w:r>
      <w:r w:rsidR="00B242EE">
        <w:rPr>
          <w:color w:val="000000" w:themeColor="text1"/>
          <w:u w:val="single"/>
        </w:rPr>
        <w:t>short</w:t>
      </w:r>
      <w:r w:rsidR="00412BA8">
        <w:rPr>
          <w:color w:val="000000" w:themeColor="text1"/>
          <w:u w:val="single"/>
        </w:rPr>
        <w:t>-</w:t>
      </w:r>
      <w:r w:rsidRPr="0082571E">
        <w:rPr>
          <w:color w:val="000000" w:themeColor="text1"/>
        </w:rPr>
        <w:t>term vacations or illnesses</w:t>
      </w:r>
      <w:r w:rsidRPr="00412BA8">
        <w:rPr>
          <w:strike/>
          <w:color w:val="000000" w:themeColor="text1"/>
        </w:rPr>
        <w:t xml:space="preserve"> are not examples of inability to serve</w:t>
      </w:r>
      <w:r w:rsidRPr="0082571E">
        <w:rPr>
          <w:color w:val="000000" w:themeColor="text1"/>
        </w:rPr>
        <w:t>.</w:t>
      </w:r>
    </w:p>
    <w:p w14:paraId="75022B14" w14:textId="0F911510" w:rsidR="002C545C" w:rsidRPr="0094590B" w:rsidRDefault="0094590B" w:rsidP="0065011C">
      <w:pPr>
        <w:ind w:left="1620" w:hanging="540"/>
        <w:jc w:val="both"/>
        <w:rPr>
          <w:strike/>
          <w:color w:val="000000" w:themeColor="text1"/>
        </w:rPr>
      </w:pPr>
      <w:r>
        <w:rPr>
          <w:strike/>
          <w:color w:val="000000" w:themeColor="text1"/>
        </w:rPr>
        <w:t>e</w:t>
      </w:r>
      <w:r w:rsidR="0065011C">
        <w:rPr>
          <w:strike/>
          <w:color w:val="000000" w:themeColor="text1"/>
        </w:rPr>
        <w:t>.</w:t>
      </w:r>
      <w:r w:rsidR="0065011C">
        <w:rPr>
          <w:strike/>
          <w:color w:val="000000" w:themeColor="text1"/>
        </w:rPr>
        <w:tab/>
      </w:r>
      <w:r w:rsidR="002C545C" w:rsidRPr="0094590B">
        <w:rPr>
          <w:strike/>
          <w:color w:val="000000" w:themeColor="text1"/>
        </w:rPr>
        <w:t xml:space="preserve">Eligibility of Principal.  To qualify as the designated principal of a </w:t>
      </w:r>
      <w:r w:rsidR="005537E3" w:rsidRPr="0094590B">
        <w:rPr>
          <w:strike/>
          <w:color w:val="000000" w:themeColor="text1"/>
        </w:rPr>
        <w:t>licensed</w:t>
      </w:r>
      <w:r w:rsidR="002C545C" w:rsidRPr="0094590B">
        <w:rPr>
          <w:strike/>
          <w:color w:val="000000" w:themeColor="text1"/>
        </w:rPr>
        <w:t xml:space="preserve"> fiduciary business entity, the Department of Veterans’ Services or the Office of the Public Fiduciary, a </w:t>
      </w:r>
      <w:r w:rsidR="005537E3" w:rsidRPr="0094590B">
        <w:rPr>
          <w:strike/>
          <w:color w:val="000000" w:themeColor="text1"/>
        </w:rPr>
        <w:t>licensed</w:t>
      </w:r>
      <w:r w:rsidR="002C545C" w:rsidRPr="0094590B">
        <w:rPr>
          <w:strike/>
          <w:color w:val="000000" w:themeColor="text1"/>
        </w:rPr>
        <w:t xml:space="preserve"> fiduciary </w:t>
      </w:r>
      <w:r w:rsidR="00A101AA" w:rsidRPr="0094590B">
        <w:rPr>
          <w:strike/>
          <w:color w:val="000000" w:themeColor="text1"/>
        </w:rPr>
        <w:t>shall</w:t>
      </w:r>
      <w:r w:rsidR="002C545C" w:rsidRPr="0094590B">
        <w:rPr>
          <w:strike/>
          <w:color w:val="000000" w:themeColor="text1"/>
        </w:rPr>
        <w:t xml:space="preserve"> </w:t>
      </w:r>
      <w:r w:rsidR="00A7612F" w:rsidRPr="0094590B">
        <w:rPr>
          <w:strike/>
          <w:color w:val="000000" w:themeColor="text1"/>
          <w:u w:val="single"/>
        </w:rPr>
        <w:t xml:space="preserve">must </w:t>
      </w:r>
      <w:r w:rsidR="002C545C" w:rsidRPr="0094590B">
        <w:rPr>
          <w:strike/>
          <w:color w:val="000000" w:themeColor="text1"/>
        </w:rPr>
        <w:t>meet the following requirements:</w:t>
      </w:r>
      <w:r w:rsidR="002C545C" w:rsidRPr="0094590B" w:rsidDel="00967B4B">
        <w:rPr>
          <w:strike/>
          <w:color w:val="000000" w:themeColor="text1"/>
        </w:rPr>
        <w:t xml:space="preserve"> </w:t>
      </w:r>
    </w:p>
    <w:p w14:paraId="5CF9163D" w14:textId="77777777" w:rsidR="002C545C" w:rsidRPr="00412BA8" w:rsidRDefault="002C545C" w:rsidP="008E23AB">
      <w:pPr>
        <w:ind w:left="2160" w:hanging="540"/>
        <w:jc w:val="both"/>
        <w:rPr>
          <w:strike/>
          <w:color w:val="000000" w:themeColor="text1"/>
        </w:rPr>
      </w:pPr>
      <w:r w:rsidRPr="00412BA8">
        <w:rPr>
          <w:strike/>
          <w:color w:val="000000" w:themeColor="text1"/>
        </w:rPr>
        <w:t>(1)</w:t>
      </w:r>
      <w:r w:rsidRPr="00412BA8">
        <w:rPr>
          <w:strike/>
          <w:color w:val="000000" w:themeColor="text1"/>
        </w:rPr>
        <w:tab/>
        <w:t>Hold</w:t>
      </w:r>
      <w:r w:rsidR="00372ECF" w:rsidRPr="00412BA8">
        <w:rPr>
          <w:strike/>
          <w:color w:val="000000" w:themeColor="text1"/>
        </w:rPr>
        <w:t xml:space="preserve"> a</w:t>
      </w:r>
      <w:r w:rsidRPr="00412BA8">
        <w:rPr>
          <w:strike/>
          <w:color w:val="000000" w:themeColor="text1"/>
        </w:rPr>
        <w:t xml:space="preserve"> valid, active </w:t>
      </w:r>
      <w:r w:rsidR="006F3783" w:rsidRPr="00412BA8">
        <w:rPr>
          <w:strike/>
          <w:color w:val="000000" w:themeColor="text1"/>
        </w:rPr>
        <w:t>license</w:t>
      </w:r>
      <w:r w:rsidRPr="00412BA8">
        <w:rPr>
          <w:strike/>
          <w:color w:val="000000" w:themeColor="text1"/>
        </w:rPr>
        <w:t xml:space="preserve"> as a fiduciary whose </w:t>
      </w:r>
      <w:r w:rsidR="007D10B3" w:rsidRPr="00412BA8">
        <w:rPr>
          <w:strike/>
          <w:color w:val="000000" w:themeColor="text1"/>
        </w:rPr>
        <w:t>license</w:t>
      </w:r>
      <w:r w:rsidRPr="00412BA8">
        <w:rPr>
          <w:strike/>
          <w:color w:val="000000" w:themeColor="text1"/>
        </w:rPr>
        <w:t xml:space="preserve"> has not been previously suspended or revoked;</w:t>
      </w:r>
    </w:p>
    <w:p w14:paraId="5AD70DAE" w14:textId="27E96943" w:rsidR="002C545C" w:rsidRPr="00412BA8" w:rsidRDefault="007B7FF0" w:rsidP="008E23AB">
      <w:pPr>
        <w:ind w:left="2160" w:hanging="540"/>
        <w:jc w:val="both"/>
        <w:rPr>
          <w:strike/>
          <w:color w:val="000000" w:themeColor="text1"/>
        </w:rPr>
      </w:pPr>
      <w:r w:rsidRPr="00412BA8">
        <w:rPr>
          <w:strike/>
          <w:color w:val="000000" w:themeColor="text1"/>
        </w:rPr>
        <w:t>(2)</w:t>
      </w:r>
      <w:r w:rsidR="002C545C" w:rsidRPr="00412BA8">
        <w:rPr>
          <w:strike/>
          <w:color w:val="000000" w:themeColor="text1"/>
        </w:rPr>
        <w:tab/>
        <w:t xml:space="preserve">Comply with the renewal requirements for </w:t>
      </w:r>
      <w:r w:rsidR="006F3783" w:rsidRPr="00412BA8">
        <w:rPr>
          <w:strike/>
          <w:color w:val="000000" w:themeColor="text1"/>
        </w:rPr>
        <w:t>licensure</w:t>
      </w:r>
      <w:r w:rsidR="002C545C" w:rsidRPr="00412BA8">
        <w:rPr>
          <w:strike/>
          <w:color w:val="000000" w:themeColor="text1"/>
        </w:rPr>
        <w:t>.</w:t>
      </w:r>
    </w:p>
    <w:p w14:paraId="4F9A1774" w14:textId="1C35865F" w:rsidR="002C545C" w:rsidRPr="0082571E" w:rsidRDefault="0065011C" w:rsidP="00C10C98">
      <w:pPr>
        <w:pStyle w:val="Level3"/>
        <w:tabs>
          <w:tab w:val="left" w:pos="-1080"/>
          <w:tab w:val="left" w:pos="-720"/>
        </w:tabs>
        <w:ind w:left="1627" w:hanging="547"/>
        <w:jc w:val="both"/>
        <w:rPr>
          <w:color w:val="000000" w:themeColor="text1"/>
        </w:rPr>
      </w:pPr>
      <w:r>
        <w:rPr>
          <w:strike/>
          <w:color w:val="000000" w:themeColor="text1"/>
        </w:rPr>
        <w:t>f</w:t>
      </w:r>
      <w:r w:rsidR="00625BE7" w:rsidRPr="00625BE7">
        <w:rPr>
          <w:strike/>
          <w:color w:val="000000" w:themeColor="text1"/>
        </w:rPr>
        <w:t>.</w:t>
      </w:r>
      <w:r w:rsidR="001D6150">
        <w:rPr>
          <w:color w:val="000000" w:themeColor="text1"/>
          <w:u w:val="single"/>
        </w:rPr>
        <w:t>(3)</w:t>
      </w:r>
      <w:r w:rsidR="001D6150">
        <w:rPr>
          <w:color w:val="000000" w:themeColor="text1"/>
          <w:u w:val="single"/>
        </w:rPr>
        <w:tab/>
      </w:r>
      <w:r w:rsidR="002C545C" w:rsidRPr="0082571E">
        <w:rPr>
          <w:color w:val="000000" w:themeColor="text1"/>
        </w:rPr>
        <w:t xml:space="preserve">Responsibilities of </w:t>
      </w:r>
      <w:r w:rsidR="00625BE7">
        <w:rPr>
          <w:color w:val="000000" w:themeColor="text1"/>
          <w:u w:val="single"/>
        </w:rPr>
        <w:t xml:space="preserve">Designated </w:t>
      </w:r>
      <w:r w:rsidR="002C545C" w:rsidRPr="0082571E">
        <w:rPr>
          <w:color w:val="000000" w:themeColor="text1"/>
        </w:rPr>
        <w:t xml:space="preserve">Principal.  </w:t>
      </w:r>
    </w:p>
    <w:p w14:paraId="5DB8EEEC" w14:textId="2A4B4D09" w:rsidR="002C545C" w:rsidRPr="0082571E" w:rsidRDefault="002C545C" w:rsidP="00C10C98">
      <w:pPr>
        <w:pStyle w:val="Level3"/>
        <w:ind w:left="2174" w:hanging="547"/>
        <w:jc w:val="both"/>
        <w:rPr>
          <w:color w:val="000000" w:themeColor="text1"/>
        </w:rPr>
      </w:pPr>
      <w:r w:rsidRPr="0082571E">
        <w:rPr>
          <w:color w:val="000000" w:themeColor="text1"/>
        </w:rPr>
        <w:t>(1)</w:t>
      </w:r>
      <w:r w:rsidRPr="0082571E">
        <w:rPr>
          <w:color w:val="000000" w:themeColor="text1"/>
        </w:rPr>
        <w:tab/>
        <w:t xml:space="preserve">The </w:t>
      </w:r>
      <w:r w:rsidR="009C2839">
        <w:rPr>
          <w:color w:val="000000" w:themeColor="text1"/>
          <w:u w:val="single"/>
        </w:rPr>
        <w:t>des</w:t>
      </w:r>
      <w:r w:rsidR="00E4488E">
        <w:rPr>
          <w:color w:val="000000" w:themeColor="text1"/>
          <w:u w:val="single"/>
        </w:rPr>
        <w:t xml:space="preserve">ignated </w:t>
      </w:r>
      <w:r w:rsidRPr="0082571E">
        <w:rPr>
          <w:color w:val="000000" w:themeColor="text1"/>
        </w:rPr>
        <w:t>principal</w:t>
      </w:r>
      <w:r w:rsidR="00DF2BCF" w:rsidRPr="0082571E">
        <w:rPr>
          <w:color w:val="000000" w:themeColor="text1"/>
        </w:rPr>
        <w:t xml:space="preserve"> </w:t>
      </w:r>
      <w:r w:rsidR="00A101AA" w:rsidRPr="0082571E">
        <w:rPr>
          <w:strike/>
          <w:color w:val="000000" w:themeColor="text1"/>
        </w:rPr>
        <w:t>shall</w:t>
      </w:r>
      <w:r w:rsidR="00CB63A7" w:rsidRPr="00CB63A7">
        <w:rPr>
          <w:color w:val="000000" w:themeColor="text1"/>
          <w:u w:val="single"/>
        </w:rPr>
        <w:t xml:space="preserve"> </w:t>
      </w:r>
      <w:r w:rsidR="00CB63A7" w:rsidRPr="0082571E">
        <w:rPr>
          <w:color w:val="000000" w:themeColor="text1"/>
          <w:u w:val="single"/>
        </w:rPr>
        <w:t>must</w:t>
      </w:r>
      <w:r w:rsidRPr="0082571E">
        <w:rPr>
          <w:color w:val="000000" w:themeColor="text1"/>
        </w:rPr>
        <w:t>:</w:t>
      </w:r>
    </w:p>
    <w:p w14:paraId="1AB2C8B3" w14:textId="77777777" w:rsidR="002C545C" w:rsidRPr="0082571E" w:rsidRDefault="002C545C" w:rsidP="008E23AB">
      <w:pPr>
        <w:pStyle w:val="Level3"/>
        <w:ind w:left="2700" w:hanging="540"/>
        <w:jc w:val="both"/>
        <w:rPr>
          <w:color w:val="000000" w:themeColor="text1"/>
        </w:rPr>
      </w:pPr>
      <w:r w:rsidRPr="0082571E">
        <w:rPr>
          <w:color w:val="000000" w:themeColor="text1"/>
        </w:rPr>
        <w:t>(a)</w:t>
      </w:r>
      <w:r w:rsidRPr="0082571E">
        <w:rPr>
          <w:color w:val="000000" w:themeColor="text1"/>
        </w:rPr>
        <w:tab/>
        <w:t xml:space="preserve">Provide active and direct supervision of all other </w:t>
      </w:r>
      <w:r w:rsidR="005537E3" w:rsidRPr="0082571E">
        <w:rPr>
          <w:color w:val="000000" w:themeColor="text1"/>
        </w:rPr>
        <w:t>licensed</w:t>
      </w:r>
      <w:r w:rsidRPr="0082571E">
        <w:rPr>
          <w:color w:val="000000" w:themeColor="text1"/>
        </w:rPr>
        <w:t xml:space="preserve"> fiduciaries, trainees</w:t>
      </w:r>
      <w:r w:rsidR="00372ECF" w:rsidRPr="0082571E">
        <w:rPr>
          <w:color w:val="000000" w:themeColor="text1"/>
          <w:u w:val="single"/>
        </w:rPr>
        <w:t>,</w:t>
      </w:r>
      <w:r w:rsidRPr="0082571E">
        <w:rPr>
          <w:color w:val="000000" w:themeColor="text1"/>
        </w:rPr>
        <w:t xml:space="preserve"> and </w:t>
      </w:r>
      <w:r w:rsidR="00C94C02" w:rsidRPr="0082571E">
        <w:rPr>
          <w:color w:val="000000" w:themeColor="text1"/>
        </w:rPr>
        <w:t xml:space="preserve">support </w:t>
      </w:r>
      <w:r w:rsidRPr="0082571E">
        <w:rPr>
          <w:color w:val="000000" w:themeColor="text1"/>
        </w:rPr>
        <w:t>staff who work with wards, protected persons</w:t>
      </w:r>
      <w:r w:rsidR="00372ECF" w:rsidRPr="0082571E">
        <w:rPr>
          <w:color w:val="000000" w:themeColor="text1"/>
          <w:u w:val="single"/>
        </w:rPr>
        <w:t>,</w:t>
      </w:r>
      <w:r w:rsidRPr="0082571E">
        <w:rPr>
          <w:color w:val="000000" w:themeColor="text1"/>
        </w:rPr>
        <w:t xml:space="preserve"> or decedent estates and who work for the corporation, limited liability company, or partnership, Department of Veterans’ Services</w:t>
      </w:r>
      <w:r w:rsidR="00372ECF" w:rsidRPr="0082571E">
        <w:rPr>
          <w:color w:val="000000" w:themeColor="text1"/>
        </w:rPr>
        <w:t>,</w:t>
      </w:r>
      <w:r w:rsidRPr="0082571E">
        <w:rPr>
          <w:color w:val="000000" w:themeColor="text1"/>
        </w:rPr>
        <w:t xml:space="preserve"> or Office of the Public Fiduciary;</w:t>
      </w:r>
    </w:p>
    <w:p w14:paraId="57CA4342" w14:textId="77777777" w:rsidR="002C545C" w:rsidRPr="0082571E" w:rsidRDefault="002C545C" w:rsidP="008E23AB">
      <w:pPr>
        <w:pStyle w:val="Level3"/>
        <w:ind w:left="2700" w:hanging="540"/>
        <w:jc w:val="both"/>
        <w:rPr>
          <w:color w:val="000000" w:themeColor="text1"/>
        </w:rPr>
      </w:pPr>
      <w:r w:rsidRPr="0082571E">
        <w:rPr>
          <w:color w:val="000000" w:themeColor="text1"/>
        </w:rPr>
        <w:t>(b)</w:t>
      </w:r>
      <w:r w:rsidRPr="0082571E">
        <w:rPr>
          <w:color w:val="000000" w:themeColor="text1"/>
        </w:rPr>
        <w:tab/>
        <w:t xml:space="preserve">Adopt policies and procedures giving reasonable assurance </w:t>
      </w:r>
      <w:r w:rsidR="00372ECF" w:rsidRPr="0082571E">
        <w:rPr>
          <w:color w:val="000000" w:themeColor="text1"/>
        </w:rPr>
        <w:t xml:space="preserve">that </w:t>
      </w:r>
      <w:r w:rsidRPr="0082571E">
        <w:rPr>
          <w:color w:val="000000" w:themeColor="text1"/>
        </w:rPr>
        <w:t xml:space="preserve">all </w:t>
      </w:r>
      <w:r w:rsidR="005537E3" w:rsidRPr="0082571E">
        <w:rPr>
          <w:color w:val="000000" w:themeColor="text1"/>
        </w:rPr>
        <w:t>licensed</w:t>
      </w:r>
      <w:r w:rsidRPr="0082571E">
        <w:rPr>
          <w:color w:val="000000" w:themeColor="text1"/>
        </w:rPr>
        <w:t xml:space="preserve"> fiduciaries and trainees conform to the applicable rules, statutes and sections of the ACJA and </w:t>
      </w:r>
      <w:r w:rsidR="00372ECF" w:rsidRPr="0082571E">
        <w:rPr>
          <w:color w:val="000000" w:themeColor="text1"/>
        </w:rPr>
        <w:t xml:space="preserve">that </w:t>
      </w:r>
      <w:r w:rsidRPr="0082571E">
        <w:rPr>
          <w:color w:val="000000" w:themeColor="text1"/>
        </w:rPr>
        <w:t>non-</w:t>
      </w:r>
      <w:r w:rsidR="005537E3" w:rsidRPr="0082571E">
        <w:rPr>
          <w:color w:val="000000" w:themeColor="text1"/>
        </w:rPr>
        <w:t>licensed</w:t>
      </w:r>
      <w:r w:rsidRPr="0082571E">
        <w:rPr>
          <w:color w:val="000000" w:themeColor="text1"/>
        </w:rPr>
        <w:t xml:space="preserve"> staff conduct themselves in accordance with the applicable rules, statutes</w:t>
      </w:r>
      <w:r w:rsidR="00372ECF" w:rsidRPr="0082571E">
        <w:rPr>
          <w:color w:val="000000" w:themeColor="text1"/>
        </w:rPr>
        <w:t>,</w:t>
      </w:r>
      <w:r w:rsidRPr="0082571E">
        <w:rPr>
          <w:color w:val="000000" w:themeColor="text1"/>
        </w:rPr>
        <w:t xml:space="preserve"> and sections of the ACJA.  </w:t>
      </w:r>
    </w:p>
    <w:p w14:paraId="058318B7" w14:textId="0624E2EE" w:rsidR="002C545C" w:rsidRPr="0082571E" w:rsidRDefault="002C545C" w:rsidP="008E23AB">
      <w:pPr>
        <w:pStyle w:val="Level3"/>
        <w:tabs>
          <w:tab w:val="left" w:pos="1080"/>
          <w:tab w:val="left" w:pos="1440"/>
        </w:tabs>
        <w:ind w:left="2700" w:hanging="540"/>
        <w:jc w:val="both"/>
        <w:rPr>
          <w:strike/>
          <w:color w:val="000000" w:themeColor="text1"/>
        </w:rPr>
      </w:pPr>
      <w:r w:rsidRPr="0082571E">
        <w:rPr>
          <w:color w:val="000000" w:themeColor="text1"/>
        </w:rPr>
        <w:t>(c)</w:t>
      </w:r>
      <w:r w:rsidRPr="0082571E">
        <w:rPr>
          <w:color w:val="000000" w:themeColor="text1"/>
        </w:rPr>
        <w:tab/>
      </w:r>
      <w:r w:rsidR="00C94C02" w:rsidRPr="0082571E">
        <w:rPr>
          <w:color w:val="000000" w:themeColor="text1"/>
        </w:rPr>
        <w:t>In compliance with subsections F and J, delegate and assume</w:t>
      </w:r>
      <w:r w:rsidR="007B7FF0" w:rsidRPr="0082571E">
        <w:rPr>
          <w:color w:val="000000" w:themeColor="text1"/>
        </w:rPr>
        <w:t xml:space="preserve"> personal professional</w:t>
      </w:r>
      <w:r w:rsidRPr="0082571E">
        <w:rPr>
          <w:color w:val="000000" w:themeColor="text1"/>
        </w:rPr>
        <w:t xml:space="preserve"> responsibility for ensuring the tasks performed by the </w:t>
      </w:r>
      <w:r w:rsidR="005537E3" w:rsidRPr="0082571E">
        <w:rPr>
          <w:color w:val="000000" w:themeColor="text1"/>
        </w:rPr>
        <w:t>li</w:t>
      </w:r>
      <w:r w:rsidR="00616987" w:rsidRPr="0082571E">
        <w:rPr>
          <w:color w:val="000000" w:themeColor="text1"/>
        </w:rPr>
        <w:t>censed</w:t>
      </w:r>
      <w:r w:rsidRPr="0082571E">
        <w:rPr>
          <w:color w:val="000000" w:themeColor="text1"/>
        </w:rPr>
        <w:t xml:space="preserve"> fiduciaries</w:t>
      </w:r>
      <w:r w:rsidR="007B7FF0" w:rsidRPr="0082571E">
        <w:rPr>
          <w:color w:val="000000" w:themeColor="text1"/>
        </w:rPr>
        <w:t>,</w:t>
      </w:r>
      <w:r w:rsidR="007B7FF0" w:rsidRPr="0082571E">
        <w:rPr>
          <w:b/>
          <w:color w:val="000000" w:themeColor="text1"/>
        </w:rPr>
        <w:t xml:space="preserve"> </w:t>
      </w:r>
      <w:r w:rsidR="007B7FF0" w:rsidRPr="0082571E">
        <w:rPr>
          <w:color w:val="000000" w:themeColor="text1"/>
        </w:rPr>
        <w:t>professionals</w:t>
      </w:r>
      <w:r w:rsidR="00C94C02" w:rsidRPr="0082571E">
        <w:rPr>
          <w:color w:val="000000" w:themeColor="text1"/>
        </w:rPr>
        <w:t xml:space="preserve">, </w:t>
      </w:r>
      <w:r w:rsidR="007B7FF0" w:rsidRPr="0082571E">
        <w:rPr>
          <w:color w:val="000000" w:themeColor="text1"/>
        </w:rPr>
        <w:t>support staff</w:t>
      </w:r>
      <w:r w:rsidR="00C94C02" w:rsidRPr="0082571E">
        <w:rPr>
          <w:color w:val="000000" w:themeColor="text1"/>
        </w:rPr>
        <w:t>, and others who provide services for wards</w:t>
      </w:r>
      <w:r w:rsidR="00395A57" w:rsidRPr="0082571E">
        <w:rPr>
          <w:color w:val="000000" w:themeColor="text1"/>
        </w:rPr>
        <w:t>, protected persons,</w:t>
      </w:r>
      <w:r w:rsidR="00C94C02" w:rsidRPr="0082571E">
        <w:rPr>
          <w:color w:val="000000" w:themeColor="text1"/>
        </w:rPr>
        <w:t xml:space="preserve"> or decedent estates </w:t>
      </w:r>
      <w:r w:rsidRPr="0082571E">
        <w:rPr>
          <w:color w:val="000000" w:themeColor="text1"/>
        </w:rPr>
        <w:t>are within the scope of their training and experience and have been delegated by the principal.</w:t>
      </w:r>
    </w:p>
    <w:p w14:paraId="1157E0E0" w14:textId="5DE89F1C" w:rsidR="002C545C" w:rsidRPr="006D59A2" w:rsidRDefault="002C545C" w:rsidP="008E23AB">
      <w:pPr>
        <w:tabs>
          <w:tab w:val="left" w:pos="1440"/>
        </w:tabs>
        <w:ind w:left="2700" w:hanging="540"/>
        <w:jc w:val="both"/>
        <w:rPr>
          <w:strike/>
          <w:color w:val="000000" w:themeColor="text1"/>
          <w:spacing w:val="-2"/>
        </w:rPr>
      </w:pPr>
      <w:r w:rsidRPr="006D59A2">
        <w:rPr>
          <w:strike/>
          <w:color w:val="000000" w:themeColor="text1"/>
          <w:spacing w:val="-2"/>
        </w:rPr>
        <w:t xml:space="preserve">(d) </w:t>
      </w:r>
      <w:r w:rsidR="000D6F08" w:rsidRPr="006D59A2">
        <w:rPr>
          <w:strike/>
          <w:color w:val="000000" w:themeColor="text1"/>
          <w:spacing w:val="-2"/>
        </w:rPr>
        <w:tab/>
      </w:r>
      <w:r w:rsidRPr="006D59A2">
        <w:rPr>
          <w:strike/>
          <w:color w:val="000000" w:themeColor="text1"/>
          <w:spacing w:val="-2"/>
        </w:rPr>
        <w:t xml:space="preserve">File a list of all </w:t>
      </w:r>
      <w:r w:rsidR="005537E3" w:rsidRPr="006D59A2">
        <w:rPr>
          <w:strike/>
          <w:color w:val="000000" w:themeColor="text1"/>
          <w:spacing w:val="-2"/>
        </w:rPr>
        <w:t>licensed</w:t>
      </w:r>
      <w:r w:rsidRPr="006D59A2">
        <w:rPr>
          <w:strike/>
          <w:color w:val="000000" w:themeColor="text1"/>
          <w:spacing w:val="-2"/>
        </w:rPr>
        <w:t xml:space="preserve"> fiduciaries and trainees acting for or on behalf of the business entity, department</w:t>
      </w:r>
      <w:r w:rsidR="00372ECF" w:rsidRPr="006D59A2">
        <w:rPr>
          <w:strike/>
          <w:color w:val="000000" w:themeColor="text1"/>
          <w:spacing w:val="-2"/>
        </w:rPr>
        <w:t>,</w:t>
      </w:r>
      <w:r w:rsidRPr="006D59A2">
        <w:rPr>
          <w:strike/>
          <w:color w:val="000000" w:themeColor="text1"/>
          <w:spacing w:val="-2"/>
        </w:rPr>
        <w:t xml:space="preserve"> or office with the initial application.</w:t>
      </w:r>
    </w:p>
    <w:p w14:paraId="735AB448" w14:textId="402CD5E8" w:rsidR="002C545C" w:rsidRPr="0082571E" w:rsidRDefault="002C545C" w:rsidP="008E23AB">
      <w:pPr>
        <w:pStyle w:val="BodyTextIndent3"/>
        <w:tabs>
          <w:tab w:val="clear" w:pos="-1080"/>
          <w:tab w:val="clear" w:pos="-720"/>
          <w:tab w:val="clear" w:pos="0"/>
          <w:tab w:val="clear" w:pos="360"/>
          <w:tab w:val="clear" w:pos="720"/>
          <w:tab w:val="clear" w:pos="1080"/>
          <w:tab w:val="clear" w:pos="1440"/>
          <w:tab w:val="clear" w:pos="1800"/>
          <w:tab w:val="clear" w:pos="2160"/>
          <w:tab w:val="clear" w:pos="234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s>
        <w:ind w:left="2700" w:hanging="540"/>
        <w:rPr>
          <w:color w:val="000000" w:themeColor="text1"/>
          <w:spacing w:val="-2"/>
        </w:rPr>
      </w:pPr>
      <w:r w:rsidRPr="006D59A2">
        <w:rPr>
          <w:strike/>
          <w:color w:val="000000" w:themeColor="text1"/>
          <w:spacing w:val="-2"/>
        </w:rPr>
        <w:t xml:space="preserve">(e) </w:t>
      </w:r>
      <w:r w:rsidR="000D6F08" w:rsidRPr="006D59A2">
        <w:rPr>
          <w:strike/>
          <w:color w:val="000000" w:themeColor="text1"/>
          <w:spacing w:val="-2"/>
        </w:rPr>
        <w:tab/>
      </w:r>
      <w:r w:rsidRPr="006D59A2">
        <w:rPr>
          <w:strike/>
          <w:color w:val="000000" w:themeColor="text1"/>
          <w:spacing w:val="-2"/>
        </w:rPr>
        <w:t xml:space="preserve">File articles of incorporation and letters of good standing from the Arizona Corporation Commission or the Secretary of State with an initial application for </w:t>
      </w:r>
      <w:r w:rsidR="006F3783" w:rsidRPr="006D59A2">
        <w:rPr>
          <w:strike/>
          <w:color w:val="000000" w:themeColor="text1"/>
          <w:spacing w:val="-2"/>
        </w:rPr>
        <w:t>licensure</w:t>
      </w:r>
      <w:r w:rsidRPr="006D59A2">
        <w:rPr>
          <w:strike/>
          <w:color w:val="000000" w:themeColor="text1"/>
          <w:spacing w:val="-2"/>
        </w:rPr>
        <w:t xml:space="preserve"> of a business entity.</w:t>
      </w:r>
    </w:p>
    <w:p w14:paraId="79C33639" w14:textId="139963E3" w:rsidR="002C545C" w:rsidRPr="0082571E" w:rsidRDefault="002C545C" w:rsidP="008E23AB">
      <w:pPr>
        <w:ind w:left="2700" w:hanging="540"/>
        <w:jc w:val="both"/>
        <w:rPr>
          <w:color w:val="000000" w:themeColor="text1"/>
        </w:rPr>
      </w:pPr>
      <w:r w:rsidRPr="0082571E">
        <w:rPr>
          <w:color w:val="000000" w:themeColor="text1"/>
        </w:rPr>
        <w:t>(</w:t>
      </w:r>
      <w:r w:rsidRPr="000E193B">
        <w:rPr>
          <w:strike/>
          <w:color w:val="000000" w:themeColor="text1"/>
        </w:rPr>
        <w:t>f</w:t>
      </w:r>
      <w:r w:rsidR="002B7B7C">
        <w:rPr>
          <w:color w:val="000000" w:themeColor="text1"/>
          <w:u w:val="single"/>
        </w:rPr>
        <w:t>d</w:t>
      </w:r>
      <w:r w:rsidRPr="0082571E">
        <w:rPr>
          <w:color w:val="000000" w:themeColor="text1"/>
        </w:rPr>
        <w:t>)</w:t>
      </w:r>
      <w:r w:rsidRPr="0082571E">
        <w:rPr>
          <w:color w:val="000000" w:themeColor="text1"/>
        </w:rPr>
        <w:tab/>
      </w:r>
      <w:r w:rsidR="004C6C40" w:rsidRPr="0082571E">
        <w:rPr>
          <w:color w:val="000000" w:themeColor="text1"/>
        </w:rPr>
        <w:t xml:space="preserve">Agree </w:t>
      </w:r>
      <w:r w:rsidR="002B2D2E" w:rsidRPr="0082571E">
        <w:rPr>
          <w:color w:val="000000" w:themeColor="text1"/>
        </w:rPr>
        <w:t xml:space="preserve">that at least </w:t>
      </w:r>
      <w:r w:rsidRPr="0082571E">
        <w:rPr>
          <w:color w:val="000000" w:themeColor="text1"/>
        </w:rPr>
        <w:t xml:space="preserve">one </w:t>
      </w:r>
      <w:r w:rsidR="005537E3" w:rsidRPr="0082571E">
        <w:rPr>
          <w:color w:val="000000" w:themeColor="text1"/>
        </w:rPr>
        <w:t>licensed</w:t>
      </w:r>
      <w:r w:rsidRPr="0082571E">
        <w:rPr>
          <w:color w:val="000000" w:themeColor="text1"/>
        </w:rPr>
        <w:t xml:space="preserve"> fiduciary </w:t>
      </w:r>
      <w:r w:rsidR="00A101AA" w:rsidRPr="0082571E">
        <w:rPr>
          <w:strike/>
          <w:color w:val="000000" w:themeColor="text1"/>
        </w:rPr>
        <w:t>shall</w:t>
      </w:r>
      <w:r w:rsidRPr="0082571E">
        <w:rPr>
          <w:color w:val="000000" w:themeColor="text1"/>
        </w:rPr>
        <w:t xml:space="preserve"> </w:t>
      </w:r>
      <w:r w:rsidR="00440957" w:rsidRPr="0082571E">
        <w:rPr>
          <w:color w:val="000000" w:themeColor="text1"/>
          <w:u w:val="single"/>
        </w:rPr>
        <w:t xml:space="preserve">will </w:t>
      </w:r>
      <w:r w:rsidRPr="0082571E">
        <w:rPr>
          <w:color w:val="000000" w:themeColor="text1"/>
        </w:rPr>
        <w:t>assume the primary responsibility for each court appointment as a guardian, conservator or personal representative.</w:t>
      </w:r>
    </w:p>
    <w:p w14:paraId="51042384" w14:textId="492AEF68" w:rsidR="002C545C" w:rsidRDefault="000A756F" w:rsidP="008E23AB">
      <w:pPr>
        <w:ind w:left="2700" w:hanging="540"/>
        <w:jc w:val="both"/>
        <w:rPr>
          <w:color w:val="000000" w:themeColor="text1"/>
        </w:rPr>
      </w:pPr>
      <w:r w:rsidRPr="0082571E">
        <w:rPr>
          <w:color w:val="000000" w:themeColor="text1"/>
        </w:rPr>
        <w:t>(</w:t>
      </w:r>
      <w:r w:rsidRPr="002B7B7C">
        <w:rPr>
          <w:strike/>
          <w:color w:val="000000" w:themeColor="text1"/>
        </w:rPr>
        <w:t>g</w:t>
      </w:r>
      <w:r w:rsidR="002B7B7C">
        <w:rPr>
          <w:color w:val="000000" w:themeColor="text1"/>
          <w:u w:val="single"/>
        </w:rPr>
        <w:t>e</w:t>
      </w:r>
      <w:r w:rsidRPr="0082571E">
        <w:rPr>
          <w:color w:val="000000" w:themeColor="text1"/>
        </w:rPr>
        <w:t>)</w:t>
      </w:r>
      <w:r w:rsidRPr="0082571E">
        <w:rPr>
          <w:color w:val="000000" w:themeColor="text1"/>
        </w:rPr>
        <w:tab/>
      </w:r>
      <w:r w:rsidR="002C545C" w:rsidRPr="0082571E">
        <w:rPr>
          <w:color w:val="000000" w:themeColor="text1"/>
        </w:rPr>
        <w:t xml:space="preserve">File with the division staff, by June 30 each year, a list of all </w:t>
      </w:r>
      <w:r w:rsidR="00C34DC1" w:rsidRPr="0082571E">
        <w:rPr>
          <w:color w:val="000000" w:themeColor="text1"/>
        </w:rPr>
        <w:t>licensed</w:t>
      </w:r>
      <w:r w:rsidR="00C34DC1" w:rsidRPr="0082571E">
        <w:rPr>
          <w:color w:val="000000" w:themeColor="text1"/>
          <w:u w:val="single"/>
        </w:rPr>
        <w:t xml:space="preserve"> </w:t>
      </w:r>
      <w:r w:rsidR="002C545C" w:rsidRPr="0082571E">
        <w:rPr>
          <w:color w:val="000000" w:themeColor="text1"/>
        </w:rPr>
        <w:t xml:space="preserve">fiduciaries and trainees acting for or on behalf of the business entity, </w:t>
      </w:r>
      <w:r w:rsidR="002C545C" w:rsidRPr="002B7B7C">
        <w:rPr>
          <w:strike/>
          <w:color w:val="000000" w:themeColor="text1"/>
        </w:rPr>
        <w:t>department</w:t>
      </w:r>
      <w:r w:rsidR="002B7B7C" w:rsidRPr="002B7B7C">
        <w:rPr>
          <w:strike/>
          <w:color w:val="000000" w:themeColor="text1"/>
        </w:rPr>
        <w:t xml:space="preserve"> </w:t>
      </w:r>
      <w:r w:rsidR="002B7B7C" w:rsidRPr="002B7B7C">
        <w:rPr>
          <w:color w:val="000000" w:themeColor="text1"/>
          <w:u w:val="single"/>
        </w:rPr>
        <w:t>Department of Veterans’ Services</w:t>
      </w:r>
      <w:r w:rsidR="002B7B7C" w:rsidRPr="0082571E">
        <w:rPr>
          <w:color w:val="000000" w:themeColor="text1"/>
        </w:rPr>
        <w:t xml:space="preserve">, or </w:t>
      </w:r>
      <w:r w:rsidR="002B7B7C" w:rsidRPr="002B7B7C">
        <w:rPr>
          <w:strike/>
          <w:color w:val="000000" w:themeColor="text1"/>
        </w:rPr>
        <w:t xml:space="preserve">office </w:t>
      </w:r>
      <w:r w:rsidR="002B7B7C" w:rsidRPr="002B7B7C">
        <w:rPr>
          <w:color w:val="000000" w:themeColor="text1"/>
          <w:u w:val="single"/>
        </w:rPr>
        <w:t>Office of the Public Fiduciary</w:t>
      </w:r>
      <w:r w:rsidR="002C545C" w:rsidRPr="0082571E">
        <w:rPr>
          <w:color w:val="000000" w:themeColor="text1"/>
        </w:rPr>
        <w:t>.</w:t>
      </w:r>
    </w:p>
    <w:p w14:paraId="26D34DB4" w14:textId="6C28FF33" w:rsidR="002C545C" w:rsidRPr="0082571E" w:rsidRDefault="002C545C" w:rsidP="008E23AB">
      <w:pPr>
        <w:pStyle w:val="Level1"/>
        <w:ind w:left="2160" w:right="0" w:hanging="540"/>
        <w:jc w:val="both"/>
        <w:rPr>
          <w:color w:val="000000" w:themeColor="text1"/>
          <w:spacing w:val="-4"/>
        </w:rPr>
      </w:pPr>
      <w:r w:rsidRPr="0082571E">
        <w:rPr>
          <w:color w:val="000000" w:themeColor="text1"/>
        </w:rPr>
        <w:t>(2)</w:t>
      </w:r>
      <w:r w:rsidRPr="0082571E">
        <w:rPr>
          <w:color w:val="000000" w:themeColor="text1"/>
        </w:rPr>
        <w:tab/>
        <w:t>The designated principal may represent the business entity or public fiduciary office in any proceeding under this section or ACJA § 7-201.</w:t>
      </w:r>
      <w:r w:rsidRPr="0082571E">
        <w:rPr>
          <w:color w:val="000000" w:themeColor="text1"/>
          <w:spacing w:val="-4"/>
        </w:rPr>
        <w:t xml:space="preserve"> The director of the Department of Veterans’ Services or designated principal may represent the department in any proceeding under this section or ACJA § 7-201.</w:t>
      </w:r>
    </w:p>
    <w:p w14:paraId="1358C890" w14:textId="77777777" w:rsidR="002C545C" w:rsidRPr="0082571E" w:rsidRDefault="002C545C" w:rsidP="00071B50">
      <w:pPr>
        <w:pStyle w:val="Level3"/>
        <w:ind w:left="720" w:firstLine="0"/>
        <w:jc w:val="both"/>
        <w:rPr>
          <w:strike/>
          <w:color w:val="000000" w:themeColor="text1"/>
        </w:rPr>
      </w:pPr>
    </w:p>
    <w:p w14:paraId="5012EB71" w14:textId="5B78C5B9" w:rsidR="002C545C" w:rsidRPr="0082571E" w:rsidRDefault="0027336A" w:rsidP="00B035DD">
      <w:pPr>
        <w:tabs>
          <w:tab w:val="left" w:pos="0"/>
        </w:tabs>
        <w:ind w:left="720" w:hanging="360"/>
        <w:jc w:val="both"/>
        <w:rPr>
          <w:color w:val="000000" w:themeColor="text1"/>
        </w:rPr>
      </w:pPr>
      <w:r w:rsidRPr="00713602">
        <w:rPr>
          <w:strike/>
          <w:color w:val="000000" w:themeColor="text1"/>
        </w:rPr>
        <w:t>4</w:t>
      </w:r>
      <w:r w:rsidR="00713602">
        <w:rPr>
          <w:color w:val="000000" w:themeColor="text1"/>
          <w:u w:val="single"/>
        </w:rPr>
        <w:t>2</w:t>
      </w:r>
      <w:r w:rsidRPr="009622E9">
        <w:rPr>
          <w:color w:val="000000" w:themeColor="text1"/>
        </w:rPr>
        <w:t>.</w:t>
      </w:r>
      <w:r w:rsidRPr="0082571E">
        <w:rPr>
          <w:color w:val="000000" w:themeColor="text1"/>
        </w:rPr>
        <w:tab/>
      </w:r>
      <w:r w:rsidR="002C545C" w:rsidRPr="009622E9">
        <w:rPr>
          <w:color w:val="000000" w:themeColor="text1"/>
        </w:rPr>
        <w:t xml:space="preserve">Procedures for Initial </w:t>
      </w:r>
      <w:r w:rsidR="006F3783" w:rsidRPr="009622E9">
        <w:rPr>
          <w:color w:val="000000" w:themeColor="text1"/>
        </w:rPr>
        <w:t>Licensure</w:t>
      </w:r>
      <w:r w:rsidR="002C545C" w:rsidRPr="009622E9">
        <w:rPr>
          <w:color w:val="000000" w:themeColor="text1"/>
        </w:rPr>
        <w:t xml:space="preserve">. </w:t>
      </w:r>
      <w:r w:rsidR="00ED006C">
        <w:rPr>
          <w:color w:val="000000" w:themeColor="text1"/>
        </w:rPr>
        <w:t xml:space="preserve"> </w:t>
      </w:r>
      <w:r w:rsidR="002C545C" w:rsidRPr="0082571E">
        <w:rPr>
          <w:color w:val="000000" w:themeColor="text1"/>
        </w:rPr>
        <w:t xml:space="preserve">In addition to </w:t>
      </w:r>
      <w:r w:rsidR="003915CC">
        <w:rPr>
          <w:color w:val="000000" w:themeColor="text1"/>
          <w:u w:val="single"/>
        </w:rPr>
        <w:t xml:space="preserve">satisfying </w:t>
      </w:r>
      <w:r w:rsidR="002C545C" w:rsidRPr="0082571E">
        <w:rPr>
          <w:color w:val="000000" w:themeColor="text1"/>
        </w:rPr>
        <w:t xml:space="preserve">the </w:t>
      </w:r>
      <w:r w:rsidR="000C3DAC">
        <w:rPr>
          <w:color w:val="000000" w:themeColor="text1"/>
          <w:u w:val="single"/>
        </w:rPr>
        <w:t xml:space="preserve">eligibility </w:t>
      </w:r>
      <w:r w:rsidR="002C545C" w:rsidRPr="0082571E">
        <w:rPr>
          <w:color w:val="000000" w:themeColor="text1"/>
        </w:rPr>
        <w:t xml:space="preserve">requirements of </w:t>
      </w:r>
      <w:r w:rsidR="002C545C" w:rsidRPr="00A14E41">
        <w:rPr>
          <w:strike/>
          <w:color w:val="000000" w:themeColor="text1"/>
        </w:rPr>
        <w:t>ACJA § 7-201</w:t>
      </w:r>
      <w:r w:rsidR="00A14E41">
        <w:rPr>
          <w:color w:val="000000" w:themeColor="text1"/>
          <w:u w:val="single"/>
        </w:rPr>
        <w:t xml:space="preserve">subsection </w:t>
      </w:r>
      <w:r w:rsidR="002C545C" w:rsidRPr="0082571E">
        <w:rPr>
          <w:color w:val="000000" w:themeColor="text1"/>
        </w:rPr>
        <w:t>(E)</w:t>
      </w:r>
      <w:r w:rsidR="000C3DAC" w:rsidRPr="000C3DAC">
        <w:rPr>
          <w:color w:val="000000" w:themeColor="text1"/>
          <w:u w:val="single"/>
        </w:rPr>
        <w:t>(1)</w:t>
      </w:r>
      <w:r w:rsidR="002C545C" w:rsidRPr="0082571E">
        <w:rPr>
          <w:color w:val="000000" w:themeColor="text1"/>
        </w:rPr>
        <w:t xml:space="preserve">, </w:t>
      </w:r>
      <w:r w:rsidR="002C545C" w:rsidRPr="001C203D">
        <w:rPr>
          <w:strike/>
          <w:color w:val="000000" w:themeColor="text1"/>
        </w:rPr>
        <w:t xml:space="preserve">applicants </w:t>
      </w:r>
      <w:r w:rsidR="00A101AA" w:rsidRPr="0082571E">
        <w:rPr>
          <w:strike/>
          <w:color w:val="000000" w:themeColor="text1"/>
        </w:rPr>
        <w:t>shall</w:t>
      </w:r>
      <w:r w:rsidR="002C545C" w:rsidRPr="0082571E">
        <w:rPr>
          <w:color w:val="000000" w:themeColor="text1"/>
        </w:rPr>
        <w:t xml:space="preserve"> </w:t>
      </w:r>
      <w:r w:rsidR="001C203D">
        <w:rPr>
          <w:color w:val="000000" w:themeColor="text1"/>
          <w:u w:val="single"/>
        </w:rPr>
        <w:t xml:space="preserve">an applicant </w:t>
      </w:r>
      <w:r w:rsidR="00736172" w:rsidRPr="0082571E">
        <w:rPr>
          <w:color w:val="000000" w:themeColor="text1"/>
          <w:u w:val="single"/>
        </w:rPr>
        <w:t>must</w:t>
      </w:r>
      <w:r w:rsidR="00736172" w:rsidRPr="00D94C94">
        <w:rPr>
          <w:strike/>
          <w:color w:val="000000" w:themeColor="text1"/>
          <w:u w:val="single"/>
        </w:rPr>
        <w:t xml:space="preserve"> </w:t>
      </w:r>
      <w:r w:rsidR="002C545C" w:rsidRPr="00D94C94">
        <w:rPr>
          <w:strike/>
          <w:color w:val="000000" w:themeColor="text1"/>
        </w:rPr>
        <w:t>meet</w:t>
      </w:r>
      <w:r w:rsidR="00EB1654">
        <w:rPr>
          <w:color w:val="000000" w:themeColor="text1"/>
          <w:u w:val="single"/>
        </w:rPr>
        <w:t xml:space="preserve"> comply with</w:t>
      </w:r>
      <w:r w:rsidR="002C545C" w:rsidRPr="00EB1654">
        <w:rPr>
          <w:color w:val="000000" w:themeColor="text1"/>
        </w:rPr>
        <w:t xml:space="preserve"> the following</w:t>
      </w:r>
      <w:r w:rsidR="002C545C" w:rsidRPr="00D94C94">
        <w:rPr>
          <w:strike/>
          <w:color w:val="000000" w:themeColor="text1"/>
        </w:rPr>
        <w:t xml:space="preserve"> requirements</w:t>
      </w:r>
      <w:r w:rsidR="002C545C" w:rsidRPr="0082571E">
        <w:rPr>
          <w:color w:val="000000" w:themeColor="text1"/>
        </w:rPr>
        <w:t>:</w:t>
      </w:r>
    </w:p>
    <w:p w14:paraId="00DF318F" w14:textId="77777777" w:rsidR="001F4B5B" w:rsidRPr="0082571E" w:rsidRDefault="001F4B5B" w:rsidP="007C7D6C">
      <w:pPr>
        <w:ind w:left="720" w:hanging="360"/>
        <w:jc w:val="both"/>
        <w:rPr>
          <w:color w:val="000000" w:themeColor="text1"/>
        </w:rPr>
      </w:pPr>
    </w:p>
    <w:p w14:paraId="0D7CF6D2" w14:textId="3973461F" w:rsidR="002C545C" w:rsidRPr="00F921F3" w:rsidRDefault="002C545C" w:rsidP="00B035DD">
      <w:pPr>
        <w:pStyle w:val="ListParagraph"/>
        <w:numPr>
          <w:ilvl w:val="3"/>
          <w:numId w:val="4"/>
        </w:numPr>
        <w:tabs>
          <w:tab w:val="left" w:pos="720"/>
        </w:tabs>
        <w:ind w:left="1080" w:hanging="360"/>
        <w:jc w:val="both"/>
      </w:pPr>
      <w:r w:rsidRPr="00CB63A7">
        <w:rPr>
          <w:color w:val="000000" w:themeColor="text1"/>
        </w:rPr>
        <w:t xml:space="preserve">Fingerprints. </w:t>
      </w:r>
      <w:r w:rsidR="009A73FF" w:rsidRPr="00CB63A7">
        <w:rPr>
          <w:color w:val="000000" w:themeColor="text1"/>
          <w:u w:val="single"/>
        </w:rPr>
        <w:t xml:space="preserve">The </w:t>
      </w:r>
      <w:r w:rsidR="001639D6" w:rsidRPr="00CB63A7">
        <w:rPr>
          <w:u w:val="single"/>
        </w:rPr>
        <w:t>applicant must submit with the application, a full set of fingerprints, with the fee established by law, for the purpose of obtaining a state and federal criminal records check</w:t>
      </w:r>
      <w:r w:rsidR="000104A7">
        <w:rPr>
          <w:u w:val="single"/>
        </w:rPr>
        <w:t xml:space="preserve"> </w:t>
      </w:r>
      <w:r w:rsidR="004E6920">
        <w:rPr>
          <w:color w:val="000000" w:themeColor="text1"/>
          <w:u w:val="single"/>
        </w:rPr>
        <w:t>as required by</w:t>
      </w:r>
      <w:r w:rsidR="004E6920" w:rsidRPr="004E6920">
        <w:rPr>
          <w:color w:val="000000" w:themeColor="text1"/>
          <w:u w:val="single"/>
        </w:rPr>
        <w:t xml:space="preserve"> A.R.S. § 14-5651(B)</w:t>
      </w:r>
      <w:r w:rsidR="001639D6" w:rsidRPr="004E6920">
        <w:rPr>
          <w:u w:val="single"/>
        </w:rPr>
        <w:t>.</w:t>
      </w:r>
      <w:r w:rsidR="001639D6" w:rsidRPr="00CB63A7">
        <w:rPr>
          <w:u w:val="single"/>
        </w:rPr>
        <w:t xml:space="preserve">  An application submitted without a fingerprint card, is deficient.</w:t>
      </w:r>
      <w:r w:rsidRPr="00CB63A7">
        <w:rPr>
          <w:color w:val="000000" w:themeColor="text1"/>
        </w:rPr>
        <w:t xml:space="preserve"> </w:t>
      </w:r>
      <w:r w:rsidRPr="00CB63A7">
        <w:rPr>
          <w:strike/>
        </w:rPr>
        <w:t>A.R.S. § 14-5651(B) provides:</w:t>
      </w:r>
      <w:r w:rsidRPr="00F921F3">
        <w:t xml:space="preserve"> </w:t>
      </w:r>
    </w:p>
    <w:p w14:paraId="0E158ECA" w14:textId="77777777" w:rsidR="002C545C" w:rsidRPr="00F921F3" w:rsidRDefault="002C545C" w:rsidP="00203133">
      <w:pPr>
        <w:tabs>
          <w:tab w:val="left" w:pos="1080"/>
        </w:tabs>
        <w:ind w:left="1080" w:hanging="360"/>
        <w:jc w:val="both"/>
      </w:pPr>
    </w:p>
    <w:p w14:paraId="6C1398B6" w14:textId="392DEE66" w:rsidR="00F67F0D" w:rsidRPr="00F921F3" w:rsidRDefault="002C545C" w:rsidP="00A653F8">
      <w:pPr>
        <w:ind w:left="1800" w:right="720"/>
        <w:jc w:val="both"/>
        <w:rPr>
          <w:strike/>
        </w:rPr>
      </w:pPr>
      <w:r w:rsidRPr="00F921F3">
        <w:rPr>
          <w:strike/>
        </w:rPr>
        <w:t xml:space="preserve">As a condition of appointment, the supreme court </w:t>
      </w:r>
      <w:r w:rsidR="00A101AA" w:rsidRPr="00F921F3">
        <w:rPr>
          <w:strike/>
        </w:rPr>
        <w:t>shall</w:t>
      </w:r>
      <w:r w:rsidRPr="00F921F3">
        <w:rPr>
          <w:strike/>
        </w:rPr>
        <w:t xml:space="preserve"> require each applicant for the position of fiduciary to submit a full set of fingerprints to the supreme court for the purpose of obtaining a state and federal criminal records check to determine the suitability of the applicant pursuant to § 41-1750 and </w:t>
      </w:r>
      <w:r w:rsidR="00064C9F" w:rsidRPr="00F921F3">
        <w:rPr>
          <w:strike/>
        </w:rPr>
        <w:t>P</w:t>
      </w:r>
      <w:r w:rsidRPr="00F921F3">
        <w:rPr>
          <w:strike/>
        </w:rPr>
        <w:t xml:space="preserve">ublic </w:t>
      </w:r>
      <w:r w:rsidR="00064C9F" w:rsidRPr="00F921F3">
        <w:rPr>
          <w:strike/>
        </w:rPr>
        <w:t>L</w:t>
      </w:r>
      <w:r w:rsidRPr="00F921F3">
        <w:rPr>
          <w:strike/>
        </w:rPr>
        <w:t xml:space="preserve">aw 92-544.  The department of public safety may exchange this fingerprint data with the federal bureau of investigation.  </w:t>
      </w:r>
    </w:p>
    <w:p w14:paraId="28F78845" w14:textId="77777777" w:rsidR="001D4F4F" w:rsidRPr="0082571E" w:rsidRDefault="001D4F4F" w:rsidP="004D4E24">
      <w:pPr>
        <w:pStyle w:val="Level4"/>
        <w:ind w:left="1080"/>
        <w:jc w:val="both"/>
        <w:rPr>
          <w:color w:val="000000" w:themeColor="text1"/>
        </w:rPr>
      </w:pPr>
    </w:p>
    <w:p w14:paraId="16694EEC" w14:textId="3DEB7D9F" w:rsidR="00494EDC" w:rsidRPr="0082571E" w:rsidRDefault="002C545C" w:rsidP="00510D89">
      <w:pPr>
        <w:pStyle w:val="Level4"/>
        <w:numPr>
          <w:ilvl w:val="0"/>
          <w:numId w:val="4"/>
        </w:numPr>
        <w:spacing w:after="240"/>
        <w:ind w:left="1080"/>
        <w:jc w:val="both"/>
        <w:rPr>
          <w:color w:val="000000" w:themeColor="text1"/>
        </w:rPr>
      </w:pPr>
      <w:r w:rsidRPr="0082571E">
        <w:rPr>
          <w:color w:val="000000" w:themeColor="text1"/>
        </w:rPr>
        <w:t xml:space="preserve">Bond.  </w:t>
      </w:r>
      <w:r w:rsidRPr="0082571E">
        <w:rPr>
          <w:strike/>
          <w:color w:val="000000" w:themeColor="text1"/>
        </w:rPr>
        <w:t xml:space="preserve">A.R.S. § 14-5651(A) provides:  “At a minimum the rules adopted pursuant to this subsection </w:t>
      </w:r>
      <w:r w:rsidR="00A101AA" w:rsidRPr="0082571E">
        <w:rPr>
          <w:strike/>
          <w:color w:val="000000" w:themeColor="text1"/>
        </w:rPr>
        <w:t>shall</w:t>
      </w:r>
      <w:r w:rsidRPr="003E3A3B">
        <w:rPr>
          <w:strike/>
          <w:color w:val="000000" w:themeColor="text1"/>
        </w:rPr>
        <w:t xml:space="preserve"> include the following:  . . .  2.  A requirement that fiduciaries post a cash deposit or surety bond with the supreme court.”  A bond is required of each applicant, </w:t>
      </w:r>
      <w:r w:rsidR="00D60160" w:rsidRPr="003E3A3B">
        <w:rPr>
          <w:strike/>
          <w:color w:val="000000" w:themeColor="text1"/>
        </w:rPr>
        <w:t xml:space="preserve">each </w:t>
      </w:r>
      <w:r w:rsidRPr="003E3A3B">
        <w:rPr>
          <w:strike/>
          <w:color w:val="000000" w:themeColor="text1"/>
        </w:rPr>
        <w:t>business entity</w:t>
      </w:r>
      <w:r w:rsidR="00D60160" w:rsidRPr="003E3A3B">
        <w:rPr>
          <w:strike/>
          <w:color w:val="000000" w:themeColor="text1"/>
        </w:rPr>
        <w:t>,</w:t>
      </w:r>
      <w:r w:rsidRPr="003E3A3B">
        <w:rPr>
          <w:strike/>
          <w:color w:val="000000" w:themeColor="text1"/>
        </w:rPr>
        <w:t xml:space="preserve"> and each employee of a business entity assigned primary responsibility for court appointments seeking </w:t>
      </w:r>
      <w:r w:rsidR="006F3783" w:rsidRPr="003E3A3B">
        <w:rPr>
          <w:strike/>
          <w:color w:val="000000" w:themeColor="text1"/>
        </w:rPr>
        <w:t>licensure</w:t>
      </w:r>
      <w:r w:rsidRPr="003E3A3B">
        <w:rPr>
          <w:strike/>
          <w:color w:val="000000" w:themeColor="text1"/>
        </w:rPr>
        <w:t>.</w:t>
      </w:r>
      <w:r w:rsidR="00CA6875" w:rsidRPr="0082571E">
        <w:rPr>
          <w:strike/>
          <w:color w:val="000000" w:themeColor="text1"/>
        </w:rPr>
        <w:t xml:space="preserve"> </w:t>
      </w:r>
      <w:r w:rsidR="00DA2EE4" w:rsidRPr="003E3A3B">
        <w:rPr>
          <w:color w:val="000000" w:themeColor="text1"/>
          <w:u w:val="single"/>
        </w:rPr>
        <w:t xml:space="preserve">For initial licensure the applicant must file with the application a cash or surety bond for the purposes described in A.R.S. § 14-5651(D) and subsection (E)(4)(b). </w:t>
      </w:r>
      <w:r w:rsidR="00CA0B37" w:rsidRPr="003E3A3B">
        <w:rPr>
          <w:color w:val="000000" w:themeColor="text1"/>
          <w:spacing w:val="-4"/>
          <w:u w:val="single"/>
        </w:rPr>
        <w:t xml:space="preserve">This bond is separate from the requirements of A.R.S. §§ 14-5411(A) and 14-3603(A).  </w:t>
      </w:r>
      <w:r w:rsidR="00DA2EE4" w:rsidRPr="003E3A3B">
        <w:rPr>
          <w:color w:val="000000" w:themeColor="text1"/>
          <w:u w:val="single"/>
        </w:rPr>
        <w:t>Upon licensure</w:t>
      </w:r>
      <w:r w:rsidR="00411260">
        <w:rPr>
          <w:color w:val="000000" w:themeColor="text1"/>
          <w:u w:val="single"/>
        </w:rPr>
        <w:t>,</w:t>
      </w:r>
      <w:r w:rsidR="00DA2EE4" w:rsidRPr="003E3A3B">
        <w:rPr>
          <w:color w:val="000000" w:themeColor="text1"/>
          <w:u w:val="single"/>
        </w:rPr>
        <w:t xml:space="preserve"> the licensee must maintain the cash or surety bond as long as the licensure is in place. Upon expiration or surrender of the </w:t>
      </w:r>
      <w:r w:rsidR="00411260">
        <w:rPr>
          <w:color w:val="000000" w:themeColor="text1"/>
          <w:u w:val="single"/>
        </w:rPr>
        <w:t>license</w:t>
      </w:r>
      <w:r w:rsidR="00DA2EE4" w:rsidRPr="003E3A3B">
        <w:rPr>
          <w:color w:val="000000" w:themeColor="text1"/>
          <w:u w:val="single"/>
        </w:rPr>
        <w:t xml:space="preserve">, the licensee may apply in writing to division staff for return of any cash bond not forfeited.  Division staff </w:t>
      </w:r>
      <w:r w:rsidR="004C799D" w:rsidRPr="003E3A3B">
        <w:rPr>
          <w:color w:val="000000" w:themeColor="text1"/>
          <w:u w:val="single"/>
        </w:rPr>
        <w:t>will</w:t>
      </w:r>
      <w:r w:rsidR="00DA2EE4" w:rsidRPr="003E3A3B">
        <w:rPr>
          <w:color w:val="000000" w:themeColor="text1"/>
          <w:u w:val="single"/>
        </w:rPr>
        <w:t xml:space="preserve"> return any cash bond </w:t>
      </w:r>
      <w:r w:rsidR="00DA2EE4" w:rsidRPr="0082571E">
        <w:rPr>
          <w:color w:val="000000" w:themeColor="text1"/>
          <w:u w:val="single"/>
        </w:rPr>
        <w:t>not forfeited within 120 days.</w:t>
      </w:r>
    </w:p>
    <w:p w14:paraId="30164CFA" w14:textId="77777777" w:rsidR="002C545C" w:rsidRPr="0082571E" w:rsidRDefault="002C545C" w:rsidP="00510D89">
      <w:pPr>
        <w:pStyle w:val="Level1"/>
        <w:tabs>
          <w:tab w:val="left" w:pos="1080"/>
        </w:tabs>
        <w:ind w:left="1080" w:right="0"/>
        <w:jc w:val="both"/>
        <w:rPr>
          <w:strike/>
          <w:color w:val="000000" w:themeColor="text1"/>
        </w:rPr>
      </w:pPr>
      <w:r w:rsidRPr="003E3A3B">
        <w:rPr>
          <w:strike/>
          <w:color w:val="000000" w:themeColor="text1"/>
        </w:rPr>
        <w:t>c</w:t>
      </w:r>
      <w:r w:rsidRPr="0082571E">
        <w:rPr>
          <w:strike/>
          <w:color w:val="000000" w:themeColor="text1"/>
        </w:rPr>
        <w:t xml:space="preserve">. </w:t>
      </w:r>
      <w:r w:rsidRPr="0082571E">
        <w:rPr>
          <w:strike/>
          <w:color w:val="000000" w:themeColor="text1"/>
        </w:rPr>
        <w:tab/>
        <w:t xml:space="preserve">A.R.S. § 14-5651(D) specifies the purpose of the bond: </w:t>
      </w:r>
    </w:p>
    <w:p w14:paraId="6293DBB9" w14:textId="77777777" w:rsidR="002C545C" w:rsidRPr="0082571E" w:rsidRDefault="002C545C" w:rsidP="002C545C">
      <w:pPr>
        <w:jc w:val="both"/>
        <w:rPr>
          <w:strike/>
          <w:color w:val="000000" w:themeColor="text1"/>
        </w:rPr>
      </w:pPr>
    </w:p>
    <w:p w14:paraId="5D613E4B" w14:textId="5F7C3B9C" w:rsidR="002C545C" w:rsidRPr="0082571E" w:rsidRDefault="002C545C" w:rsidP="00A653F8">
      <w:pPr>
        <w:ind w:left="1800" w:right="720"/>
        <w:jc w:val="both"/>
        <w:rPr>
          <w:strike/>
          <w:color w:val="000000" w:themeColor="text1"/>
        </w:rPr>
      </w:pPr>
      <w:r w:rsidRPr="0082571E">
        <w:rPr>
          <w:strike/>
          <w:color w:val="000000" w:themeColor="text1"/>
        </w:rPr>
        <w:t xml:space="preserve">The superior court </w:t>
      </w:r>
      <w:r w:rsidR="00A101AA" w:rsidRPr="0082571E">
        <w:rPr>
          <w:strike/>
          <w:color w:val="000000" w:themeColor="text1"/>
        </w:rPr>
        <w:t>shall</w:t>
      </w:r>
      <w:r w:rsidRPr="0082571E">
        <w:rPr>
          <w:strike/>
          <w:color w:val="000000" w:themeColor="text1"/>
        </w:rPr>
        <w:t xml:space="preserve">, and any person may, notify the supreme court if it appears that a fiduciary has violated a rule adopted under this section. The supreme court </w:t>
      </w:r>
      <w:r w:rsidR="00A101AA" w:rsidRPr="0082571E">
        <w:rPr>
          <w:strike/>
          <w:color w:val="000000" w:themeColor="text1"/>
        </w:rPr>
        <w:t>shall</w:t>
      </w:r>
      <w:r w:rsidRPr="0082571E">
        <w:rPr>
          <w:strike/>
          <w:color w:val="000000" w:themeColor="text1"/>
        </w:rPr>
        <w:t xml:space="preserve"> then conduct an investigation and hearing pursuant to its rules.  If the supreme court determines that the fiduciary committed the violation it may revoke the fiduciary’s </w:t>
      </w:r>
      <w:r w:rsidR="006F3783" w:rsidRPr="0082571E">
        <w:rPr>
          <w:strike/>
          <w:color w:val="000000" w:themeColor="text1"/>
        </w:rPr>
        <w:t>licensure</w:t>
      </w:r>
      <w:r w:rsidRPr="0082571E">
        <w:rPr>
          <w:strike/>
          <w:color w:val="000000" w:themeColor="text1"/>
        </w:rPr>
        <w:t xml:space="preserve"> or impose other sanctions, including civil penalties, and </w:t>
      </w:r>
      <w:r w:rsidR="00A101AA" w:rsidRPr="0082571E">
        <w:rPr>
          <w:strike/>
          <w:color w:val="000000" w:themeColor="text1"/>
        </w:rPr>
        <w:t>shall</w:t>
      </w:r>
      <w:r w:rsidRPr="0082571E">
        <w:rPr>
          <w:strike/>
          <w:color w:val="000000" w:themeColor="text1"/>
        </w:rPr>
        <w:t xml:space="preserve"> notify the superior court in each county of this action.  The supreme court may then also require the fiduciary to forfeit a cash deposit or surety bond to the extent necessary to compensate the court for the expenses it incurred to conduct the investigation and hearing. </w:t>
      </w:r>
    </w:p>
    <w:p w14:paraId="769FA746" w14:textId="77777777" w:rsidR="002C545C" w:rsidRPr="0082571E" w:rsidRDefault="002C545C" w:rsidP="00203133">
      <w:pPr>
        <w:pStyle w:val="Level4"/>
        <w:tabs>
          <w:tab w:val="left" w:pos="1080"/>
        </w:tabs>
        <w:ind w:left="1080"/>
        <w:jc w:val="both"/>
        <w:rPr>
          <w:color w:val="000000" w:themeColor="text1"/>
          <w:spacing w:val="-4"/>
        </w:rPr>
      </w:pPr>
    </w:p>
    <w:p w14:paraId="65E11513" w14:textId="79EA949D" w:rsidR="002C545C" w:rsidRPr="003E3A3B" w:rsidRDefault="002C545C" w:rsidP="00510D89">
      <w:pPr>
        <w:pStyle w:val="Level1"/>
        <w:tabs>
          <w:tab w:val="left" w:pos="1080"/>
        </w:tabs>
        <w:ind w:left="1080" w:right="0"/>
        <w:jc w:val="both"/>
        <w:rPr>
          <w:strike/>
          <w:color w:val="000000" w:themeColor="text1"/>
          <w:spacing w:val="-4"/>
        </w:rPr>
      </w:pPr>
      <w:r w:rsidRPr="003E3A3B">
        <w:rPr>
          <w:strike/>
          <w:color w:val="000000" w:themeColor="text1"/>
          <w:spacing w:val="-4"/>
        </w:rPr>
        <w:t xml:space="preserve">d. </w:t>
      </w:r>
      <w:r w:rsidRPr="003E3A3B">
        <w:rPr>
          <w:strike/>
          <w:color w:val="000000" w:themeColor="text1"/>
          <w:spacing w:val="-4"/>
        </w:rPr>
        <w:tab/>
        <w:t xml:space="preserve">This bond is separate from the requirements of A.R.S. §§ 14-5411(A) and </w:t>
      </w:r>
      <w:r w:rsidR="00616987" w:rsidRPr="003E3A3B">
        <w:rPr>
          <w:strike/>
          <w:color w:val="000000" w:themeColor="text1"/>
          <w:spacing w:val="-4"/>
        </w:rPr>
        <w:t>14</w:t>
      </w:r>
      <w:r w:rsidRPr="003E3A3B">
        <w:rPr>
          <w:strike/>
          <w:color w:val="000000" w:themeColor="text1"/>
          <w:spacing w:val="-4"/>
        </w:rPr>
        <w:t>-3603(A).</w:t>
      </w:r>
      <w:r w:rsidRPr="0082571E">
        <w:rPr>
          <w:color w:val="000000" w:themeColor="text1"/>
          <w:spacing w:val="-4"/>
        </w:rPr>
        <w:t xml:space="preserve">  </w:t>
      </w:r>
      <w:r w:rsidRPr="003E3A3B">
        <w:rPr>
          <w:strike/>
          <w:color w:val="000000" w:themeColor="text1"/>
          <w:spacing w:val="-4"/>
        </w:rPr>
        <w:t xml:space="preserve">A.R.S. § 14-5411(A) provides: </w:t>
      </w:r>
      <w:r w:rsidR="002A4C80" w:rsidRPr="003E3A3B">
        <w:rPr>
          <w:strike/>
          <w:color w:val="000000" w:themeColor="text1"/>
          <w:spacing w:val="-4"/>
        </w:rPr>
        <w:t xml:space="preserve"> </w:t>
      </w:r>
      <w:r w:rsidRPr="003E3A3B">
        <w:rPr>
          <w:strike/>
          <w:color w:val="000000" w:themeColor="text1"/>
          <w:spacing w:val="-4"/>
        </w:rPr>
        <w:t xml:space="preserve">“Except as otherwise provided in subsection B, the court </w:t>
      </w:r>
      <w:r w:rsidR="00A101AA" w:rsidRPr="0082571E">
        <w:rPr>
          <w:strike/>
          <w:color w:val="000000" w:themeColor="text1"/>
          <w:spacing w:val="-4"/>
        </w:rPr>
        <w:t>shall</w:t>
      </w:r>
      <w:r w:rsidRPr="003E3A3B">
        <w:rPr>
          <w:strike/>
          <w:color w:val="000000" w:themeColor="text1"/>
          <w:spacing w:val="-4"/>
        </w:rPr>
        <w:t xml:space="preserve"> require a conservator to furnish a bond conditioned upon faithful discharge of all duties according to law, with sureties as it </w:t>
      </w:r>
      <w:r w:rsidR="00A101AA" w:rsidRPr="0082571E">
        <w:rPr>
          <w:strike/>
          <w:color w:val="000000" w:themeColor="text1"/>
          <w:spacing w:val="-4"/>
        </w:rPr>
        <w:t>shall</w:t>
      </w:r>
      <w:r w:rsidRPr="003E3A3B">
        <w:rPr>
          <w:strike/>
          <w:color w:val="000000" w:themeColor="text1"/>
          <w:spacing w:val="-4"/>
        </w:rPr>
        <w:t xml:space="preserve"> specify . . . .”  A.R.S § 14-3603</w:t>
      </w:r>
      <w:r w:rsidR="005D47B3" w:rsidRPr="003E3A3B">
        <w:rPr>
          <w:strike/>
          <w:color w:val="000000" w:themeColor="text1"/>
          <w:spacing w:val="-4"/>
        </w:rPr>
        <w:t>(A)</w:t>
      </w:r>
      <w:r w:rsidRPr="003E3A3B">
        <w:rPr>
          <w:strike/>
          <w:color w:val="000000" w:themeColor="text1"/>
          <w:spacing w:val="-4"/>
        </w:rPr>
        <w:t xml:space="preserve"> provides: </w:t>
      </w:r>
    </w:p>
    <w:p w14:paraId="06F2626E" w14:textId="77777777" w:rsidR="002C545C" w:rsidRPr="003E3A3B" w:rsidRDefault="002C545C" w:rsidP="00EB25F8">
      <w:pPr>
        <w:ind w:left="1800" w:right="720"/>
        <w:jc w:val="both"/>
        <w:rPr>
          <w:strike/>
          <w:color w:val="000000" w:themeColor="text1"/>
        </w:rPr>
      </w:pPr>
    </w:p>
    <w:p w14:paraId="1BB6D85A" w14:textId="77777777" w:rsidR="002C545C" w:rsidRPr="003E3A3B" w:rsidRDefault="002C545C" w:rsidP="00B21EF5">
      <w:pPr>
        <w:ind w:left="1800" w:right="720"/>
        <w:jc w:val="both"/>
        <w:rPr>
          <w:strike/>
          <w:color w:val="000000" w:themeColor="text1"/>
        </w:rPr>
      </w:pPr>
      <w:r w:rsidRPr="003E3A3B">
        <w:rPr>
          <w:strike/>
          <w:color w:val="000000" w:themeColor="text1"/>
        </w:rPr>
        <w:t>A bond is required of a personal representative unless either:</w:t>
      </w:r>
    </w:p>
    <w:p w14:paraId="5096A59F" w14:textId="77777777" w:rsidR="002C545C" w:rsidRPr="003E3A3B" w:rsidRDefault="002C545C" w:rsidP="00EB25F8">
      <w:pPr>
        <w:ind w:left="1440" w:right="1080"/>
        <w:jc w:val="both"/>
        <w:rPr>
          <w:strike/>
          <w:color w:val="000000" w:themeColor="text1"/>
        </w:rPr>
      </w:pPr>
    </w:p>
    <w:p w14:paraId="3E5CB60E" w14:textId="77777777" w:rsidR="002C545C" w:rsidRPr="003E3A3B" w:rsidRDefault="002C545C" w:rsidP="003E3A3B">
      <w:pPr>
        <w:tabs>
          <w:tab w:val="left" w:pos="2160"/>
        </w:tabs>
        <w:ind w:left="1800" w:right="720"/>
        <w:rPr>
          <w:strike/>
          <w:color w:val="000000" w:themeColor="text1"/>
        </w:rPr>
      </w:pPr>
      <w:r w:rsidRPr="003E3A3B">
        <w:rPr>
          <w:strike/>
          <w:color w:val="000000" w:themeColor="text1"/>
        </w:rPr>
        <w:t>The will expressly waives the bond.</w:t>
      </w:r>
    </w:p>
    <w:p w14:paraId="05C10324" w14:textId="77777777" w:rsidR="002C545C" w:rsidRPr="003E3A3B" w:rsidRDefault="002C545C" w:rsidP="002C545C">
      <w:pPr>
        <w:tabs>
          <w:tab w:val="left" w:pos="1800"/>
        </w:tabs>
        <w:ind w:left="1440" w:right="1080"/>
        <w:rPr>
          <w:strike/>
          <w:color w:val="000000" w:themeColor="text1"/>
        </w:rPr>
      </w:pPr>
    </w:p>
    <w:p w14:paraId="58A23D90" w14:textId="77777777" w:rsidR="002C545C" w:rsidRPr="003E3A3B" w:rsidRDefault="002C545C" w:rsidP="00B21EF5">
      <w:pPr>
        <w:numPr>
          <w:ilvl w:val="1"/>
          <w:numId w:val="5"/>
        </w:numPr>
        <w:ind w:left="2160" w:right="720"/>
        <w:jc w:val="both"/>
        <w:rPr>
          <w:strike/>
          <w:color w:val="000000" w:themeColor="text1"/>
          <w:spacing w:val="-2"/>
        </w:rPr>
      </w:pPr>
      <w:r w:rsidRPr="003E3A3B">
        <w:rPr>
          <w:strike/>
          <w:color w:val="000000" w:themeColor="text1"/>
          <w:spacing w:val="-2"/>
        </w:rPr>
        <w:t xml:space="preserve">All of the heirs if no will has been probated, or all of the devisees under a will which does not provide for waiver of the bond, file with the court a written waiver of the bond requirement.  A duly appointed guardian or conservator may waive on behalf of his ward or protected person unless the guardian or conservator is the personal representative. </w:t>
      </w:r>
    </w:p>
    <w:p w14:paraId="6320B412" w14:textId="77777777" w:rsidR="002C545C" w:rsidRPr="003E3A3B" w:rsidRDefault="002C545C" w:rsidP="00B21EF5">
      <w:pPr>
        <w:ind w:left="2160" w:right="720" w:hanging="360"/>
        <w:jc w:val="both"/>
        <w:rPr>
          <w:strike/>
          <w:color w:val="000000" w:themeColor="text1"/>
          <w:spacing w:val="-2"/>
        </w:rPr>
      </w:pPr>
    </w:p>
    <w:p w14:paraId="78A912EB" w14:textId="77777777" w:rsidR="002C545C" w:rsidRPr="003E3A3B" w:rsidRDefault="002C545C" w:rsidP="00B21EF5">
      <w:pPr>
        <w:numPr>
          <w:ilvl w:val="1"/>
          <w:numId w:val="5"/>
        </w:numPr>
        <w:ind w:left="2160" w:right="720"/>
        <w:jc w:val="both"/>
        <w:rPr>
          <w:strike/>
          <w:color w:val="000000" w:themeColor="text1"/>
        </w:rPr>
      </w:pPr>
      <w:r w:rsidRPr="003E3A3B">
        <w:rPr>
          <w:strike/>
          <w:color w:val="000000" w:themeColor="text1"/>
        </w:rPr>
        <w:t xml:space="preserve">The personal representative is a national banking association, a holder of a banking permit under the laws of this state, a savings and loan association authorized to conduct trust business in this state, a title insurance company which is qualified to do business under the laws of this state, a trust company holding a certificate to engage in trust business from the superintendent of financial institutions or the public fiduciary. </w:t>
      </w:r>
    </w:p>
    <w:p w14:paraId="0947AF4B" w14:textId="77777777" w:rsidR="006E714F" w:rsidRPr="003E3A3B" w:rsidRDefault="006E714F" w:rsidP="00B21EF5">
      <w:pPr>
        <w:pStyle w:val="ListParagraph"/>
        <w:ind w:left="2160" w:right="720"/>
        <w:rPr>
          <w:strike/>
          <w:color w:val="000000" w:themeColor="text1"/>
        </w:rPr>
      </w:pPr>
    </w:p>
    <w:p w14:paraId="1E1C95B5" w14:textId="77777777" w:rsidR="002C545C" w:rsidRPr="003E3A3B" w:rsidRDefault="002C545C" w:rsidP="00B21EF5">
      <w:pPr>
        <w:ind w:left="2160" w:right="720" w:hanging="360"/>
        <w:jc w:val="both"/>
        <w:rPr>
          <w:color w:val="000000" w:themeColor="text1"/>
        </w:rPr>
      </w:pPr>
      <w:r w:rsidRPr="003E3A3B">
        <w:rPr>
          <w:strike/>
          <w:color w:val="000000" w:themeColor="text1"/>
        </w:rPr>
        <w:t>4.</w:t>
      </w:r>
      <w:r w:rsidRPr="003E3A3B">
        <w:rPr>
          <w:strike/>
          <w:color w:val="000000" w:themeColor="text1"/>
        </w:rPr>
        <w:tab/>
        <w:t>The petition for formal or informal appointment alleges that the probable value of the entire estate will permit summary procedures under § 14-3973 and the surviving spouse, or the nominee of the surviving spouse, is applying for appointment as personal representative</w:t>
      </w:r>
      <w:r w:rsidRPr="003E3A3B">
        <w:rPr>
          <w:color w:val="000000" w:themeColor="text1"/>
        </w:rPr>
        <w:t xml:space="preserve">. </w:t>
      </w:r>
    </w:p>
    <w:p w14:paraId="49A802D7" w14:textId="77777777" w:rsidR="002C545C" w:rsidRPr="0082571E" w:rsidRDefault="002C545C" w:rsidP="002C545C">
      <w:pPr>
        <w:jc w:val="both"/>
        <w:rPr>
          <w:color w:val="000000" w:themeColor="text1"/>
        </w:rPr>
      </w:pPr>
    </w:p>
    <w:p w14:paraId="4D81D3E3" w14:textId="498BCB96" w:rsidR="002C545C" w:rsidRPr="003E3A3B" w:rsidRDefault="002C545C" w:rsidP="00EB25F8">
      <w:pPr>
        <w:pStyle w:val="Level4"/>
        <w:tabs>
          <w:tab w:val="left" w:pos="1080"/>
        </w:tabs>
        <w:ind w:left="1080"/>
        <w:jc w:val="both"/>
        <w:rPr>
          <w:strike/>
          <w:color w:val="000000" w:themeColor="text1"/>
        </w:rPr>
      </w:pPr>
      <w:r w:rsidRPr="003E3A3B">
        <w:rPr>
          <w:strike/>
          <w:color w:val="000000" w:themeColor="text1"/>
        </w:rPr>
        <w:t>e.</w:t>
      </w:r>
      <w:r w:rsidRPr="0082571E">
        <w:rPr>
          <w:color w:val="000000" w:themeColor="text1"/>
        </w:rPr>
        <w:tab/>
      </w:r>
      <w:r w:rsidRPr="003E3A3B">
        <w:rPr>
          <w:strike/>
          <w:color w:val="000000" w:themeColor="text1"/>
        </w:rPr>
        <w:t xml:space="preserve">For initial </w:t>
      </w:r>
      <w:r w:rsidR="006F3783" w:rsidRPr="003E3A3B">
        <w:rPr>
          <w:strike/>
          <w:color w:val="000000" w:themeColor="text1"/>
        </w:rPr>
        <w:t>licensure</w:t>
      </w:r>
      <w:r w:rsidRPr="003E3A3B">
        <w:rPr>
          <w:strike/>
          <w:color w:val="000000" w:themeColor="text1"/>
        </w:rPr>
        <w:t xml:space="preserve"> the applicant </w:t>
      </w:r>
      <w:r w:rsidR="00A101AA" w:rsidRPr="0082571E">
        <w:rPr>
          <w:strike/>
          <w:color w:val="000000" w:themeColor="text1"/>
        </w:rPr>
        <w:t>shall</w:t>
      </w:r>
      <w:r w:rsidRPr="003E3A3B">
        <w:rPr>
          <w:strike/>
          <w:color w:val="000000" w:themeColor="text1"/>
        </w:rPr>
        <w:t xml:space="preserve"> file with the application a cash or surety bond for the purposes described in A.R.S. § 14-5651(D) and subsection (E)(</w:t>
      </w:r>
      <w:r w:rsidR="009C7EB9" w:rsidRPr="003E3A3B">
        <w:rPr>
          <w:strike/>
          <w:color w:val="000000" w:themeColor="text1"/>
        </w:rPr>
        <w:t>4</w:t>
      </w:r>
      <w:r w:rsidRPr="003E3A3B">
        <w:rPr>
          <w:strike/>
          <w:color w:val="000000" w:themeColor="text1"/>
        </w:rPr>
        <w:t xml:space="preserve">)(b).  Upon </w:t>
      </w:r>
      <w:r w:rsidR="006F3783" w:rsidRPr="003E3A3B">
        <w:rPr>
          <w:strike/>
          <w:color w:val="000000" w:themeColor="text1"/>
        </w:rPr>
        <w:t>licensure</w:t>
      </w:r>
      <w:r w:rsidRPr="003E3A3B">
        <w:rPr>
          <w:strike/>
          <w:color w:val="000000" w:themeColor="text1"/>
        </w:rPr>
        <w:t xml:space="preserve"> the </w:t>
      </w:r>
      <w:r w:rsidR="0034797E" w:rsidRPr="003E3A3B">
        <w:rPr>
          <w:strike/>
          <w:color w:val="000000" w:themeColor="text1"/>
        </w:rPr>
        <w:t>licensee</w:t>
      </w:r>
      <w:r w:rsidRPr="003E3A3B">
        <w:rPr>
          <w:strike/>
          <w:color w:val="000000" w:themeColor="text1"/>
        </w:rPr>
        <w:t xml:space="preserve"> </w:t>
      </w:r>
      <w:r w:rsidR="00A101AA" w:rsidRPr="0082571E">
        <w:rPr>
          <w:strike/>
          <w:color w:val="000000" w:themeColor="text1"/>
        </w:rPr>
        <w:t>shall</w:t>
      </w:r>
      <w:r w:rsidRPr="003E3A3B">
        <w:rPr>
          <w:strike/>
          <w:color w:val="000000" w:themeColor="text1"/>
        </w:rPr>
        <w:t xml:space="preserve"> maintain the cash or surety bond as long as the </w:t>
      </w:r>
      <w:r w:rsidR="006F3783" w:rsidRPr="003E3A3B">
        <w:rPr>
          <w:strike/>
          <w:color w:val="000000" w:themeColor="text1"/>
        </w:rPr>
        <w:t>licensure</w:t>
      </w:r>
      <w:r w:rsidRPr="003E3A3B">
        <w:rPr>
          <w:strike/>
          <w:color w:val="000000" w:themeColor="text1"/>
        </w:rPr>
        <w:t xml:space="preserve"> is in place.  Upon expiration or surrender of the </w:t>
      </w:r>
      <w:r w:rsidR="006F3783" w:rsidRPr="003E3A3B">
        <w:rPr>
          <w:strike/>
          <w:color w:val="000000" w:themeColor="text1"/>
        </w:rPr>
        <w:t>licensure</w:t>
      </w:r>
      <w:r w:rsidRPr="003E3A3B">
        <w:rPr>
          <w:strike/>
          <w:color w:val="000000" w:themeColor="text1"/>
        </w:rPr>
        <w:t xml:space="preserve">, the </w:t>
      </w:r>
      <w:r w:rsidR="0034797E" w:rsidRPr="003E3A3B">
        <w:rPr>
          <w:strike/>
          <w:color w:val="000000" w:themeColor="text1"/>
        </w:rPr>
        <w:t>licensee</w:t>
      </w:r>
      <w:r w:rsidRPr="003E3A3B">
        <w:rPr>
          <w:strike/>
          <w:color w:val="000000" w:themeColor="text1"/>
        </w:rPr>
        <w:t xml:space="preserve"> may apply in writing to division staff for return of any cash bond not forfeited.  Division staff </w:t>
      </w:r>
      <w:r w:rsidR="00A101AA" w:rsidRPr="0082571E">
        <w:rPr>
          <w:strike/>
          <w:color w:val="000000" w:themeColor="text1"/>
        </w:rPr>
        <w:t>shall</w:t>
      </w:r>
      <w:r w:rsidRPr="003E3A3B">
        <w:rPr>
          <w:strike/>
          <w:color w:val="000000" w:themeColor="text1"/>
        </w:rPr>
        <w:t xml:space="preserve"> return any cash bond not forfeited within 120 days.</w:t>
      </w:r>
    </w:p>
    <w:p w14:paraId="08AA86E2" w14:textId="77777777" w:rsidR="002C545C" w:rsidRPr="003E3A3B" w:rsidRDefault="002C545C" w:rsidP="00EB25F8">
      <w:pPr>
        <w:pStyle w:val="Level4"/>
        <w:ind w:left="1170" w:hanging="450"/>
        <w:jc w:val="both"/>
        <w:rPr>
          <w:strike/>
          <w:color w:val="000000" w:themeColor="text1"/>
        </w:rPr>
      </w:pPr>
    </w:p>
    <w:p w14:paraId="0F1A7CD3" w14:textId="423DFDA2" w:rsidR="002C545C" w:rsidRDefault="002C545C" w:rsidP="00C4385F">
      <w:pPr>
        <w:tabs>
          <w:tab w:val="left" w:pos="-1080"/>
          <w:tab w:val="left" w:pos="-720"/>
        </w:tabs>
        <w:ind w:left="1620" w:hanging="540"/>
        <w:jc w:val="both"/>
        <w:rPr>
          <w:sz w:val="23"/>
          <w:szCs w:val="23"/>
        </w:rPr>
      </w:pPr>
      <w:r w:rsidRPr="003E3A3B">
        <w:rPr>
          <w:strike/>
          <w:color w:val="000000" w:themeColor="text1"/>
        </w:rPr>
        <w:t>f</w:t>
      </w:r>
      <w:r w:rsidRPr="00C4385F">
        <w:rPr>
          <w:strike/>
          <w:color w:val="000000" w:themeColor="text1"/>
        </w:rPr>
        <w:t>.</w:t>
      </w:r>
      <w:r w:rsidR="00C4385F">
        <w:rPr>
          <w:color w:val="000000" w:themeColor="text1"/>
        </w:rPr>
        <w:t>(1)</w:t>
      </w:r>
      <w:r w:rsidR="00C4385F">
        <w:rPr>
          <w:color w:val="000000" w:themeColor="text1"/>
        </w:rPr>
        <w:tab/>
      </w:r>
      <w:r w:rsidR="000C7DB1">
        <w:rPr>
          <w:sz w:val="23"/>
          <w:szCs w:val="23"/>
        </w:rPr>
        <w:t>A bond may be either a surety or cash bond as follows:</w:t>
      </w:r>
    </w:p>
    <w:p w14:paraId="3F0EE980" w14:textId="2AB38A4E" w:rsidR="007412C3" w:rsidRPr="0082571E" w:rsidRDefault="002C545C" w:rsidP="00B644F7">
      <w:pPr>
        <w:pStyle w:val="Level5"/>
        <w:ind w:left="2160" w:hanging="547"/>
        <w:jc w:val="both"/>
        <w:rPr>
          <w:color w:val="000000" w:themeColor="text1"/>
          <w:u w:val="single"/>
        </w:rPr>
      </w:pPr>
      <w:r w:rsidRPr="003E3A3B">
        <w:rPr>
          <w:strike/>
          <w:color w:val="000000" w:themeColor="text1"/>
        </w:rPr>
        <w:t>(1)</w:t>
      </w:r>
      <w:r w:rsidR="00550AB6" w:rsidRPr="00550AB6">
        <w:rPr>
          <w:color w:val="000000" w:themeColor="text1"/>
          <w:u w:val="single"/>
        </w:rPr>
        <w:t>(a)</w:t>
      </w:r>
      <w:r w:rsidR="00550AB6">
        <w:rPr>
          <w:color w:val="000000" w:themeColor="text1"/>
          <w:u w:val="single"/>
        </w:rPr>
        <w:t xml:space="preserve"> </w:t>
      </w:r>
      <w:r w:rsidRPr="003E3A3B">
        <w:rPr>
          <w:strike/>
          <w:color w:val="000000" w:themeColor="text1"/>
        </w:rPr>
        <w:t xml:space="preserve">A surety bond in favor of the state of Arizona and the supreme court.  The applicant </w:t>
      </w:r>
      <w:r w:rsidR="00A101AA" w:rsidRPr="0082571E">
        <w:rPr>
          <w:strike/>
          <w:color w:val="000000" w:themeColor="text1"/>
        </w:rPr>
        <w:t>shall</w:t>
      </w:r>
      <w:r w:rsidRPr="003E3A3B">
        <w:rPr>
          <w:strike/>
          <w:color w:val="000000" w:themeColor="text1"/>
        </w:rPr>
        <w:t xml:space="preserve"> have the bond executed on an approved bond form and issued by an insurer authorized to do business in Arizona and holding a certificate of authority issued by the director of the Arizona Department of Insurance. The bond </w:t>
      </w:r>
      <w:r w:rsidR="00A101AA" w:rsidRPr="0082571E">
        <w:rPr>
          <w:strike/>
          <w:color w:val="000000" w:themeColor="text1"/>
        </w:rPr>
        <w:t>shall</w:t>
      </w:r>
      <w:r w:rsidRPr="003E3A3B">
        <w:rPr>
          <w:strike/>
          <w:color w:val="000000" w:themeColor="text1"/>
        </w:rPr>
        <w:t xml:space="preserve"> have a total aggregate liability of $10,000 and </w:t>
      </w:r>
      <w:r w:rsidR="00A101AA" w:rsidRPr="0082571E">
        <w:rPr>
          <w:strike/>
          <w:color w:val="000000" w:themeColor="text1"/>
        </w:rPr>
        <w:t>shall</w:t>
      </w:r>
      <w:r w:rsidR="00A04C91" w:rsidRPr="003E3A3B">
        <w:rPr>
          <w:strike/>
          <w:color w:val="000000" w:themeColor="text1"/>
        </w:rPr>
        <w:t xml:space="preserve"> </w:t>
      </w:r>
      <w:r w:rsidRPr="003E3A3B">
        <w:rPr>
          <w:strike/>
          <w:color w:val="000000" w:themeColor="text1"/>
        </w:rPr>
        <w:t xml:space="preserve">contain a provision the insurer </w:t>
      </w:r>
      <w:r w:rsidR="00A101AA" w:rsidRPr="0082571E">
        <w:rPr>
          <w:strike/>
          <w:color w:val="000000" w:themeColor="text1"/>
        </w:rPr>
        <w:t>shall</w:t>
      </w:r>
      <w:r w:rsidR="00A04C91" w:rsidRPr="003E3A3B">
        <w:rPr>
          <w:strike/>
          <w:color w:val="000000" w:themeColor="text1"/>
        </w:rPr>
        <w:t xml:space="preserve"> </w:t>
      </w:r>
      <w:r w:rsidRPr="003E3A3B">
        <w:rPr>
          <w:strike/>
          <w:color w:val="000000" w:themeColor="text1"/>
        </w:rPr>
        <w:t>not cancel the bond without at least 30 days prior written notice to the supreme court by the insurer.</w:t>
      </w:r>
      <w:r w:rsidR="007412C3" w:rsidRPr="007412C3">
        <w:rPr>
          <w:color w:val="000000" w:themeColor="text1"/>
          <w:u w:val="single"/>
        </w:rPr>
        <w:t xml:space="preserve"> </w:t>
      </w:r>
      <w:r w:rsidR="007412C3" w:rsidRPr="0082571E">
        <w:rPr>
          <w:color w:val="000000" w:themeColor="text1"/>
          <w:u w:val="single"/>
        </w:rPr>
        <w:t>A surety bond must be issued by an insurer holding a certificate of authority issued by the director of the Arizona Department of Insurance and authorized to do business in Arizona. The bond must be executed on an approved bond form written in favor of the state of Arizona and the supreme court and</w:t>
      </w:r>
      <w:r w:rsidR="000715B2">
        <w:rPr>
          <w:color w:val="000000" w:themeColor="text1"/>
          <w:u w:val="single"/>
        </w:rPr>
        <w:t xml:space="preserve"> must</w:t>
      </w:r>
      <w:r w:rsidR="007412C3" w:rsidRPr="0082571E">
        <w:rPr>
          <w:color w:val="000000" w:themeColor="text1"/>
          <w:u w:val="single"/>
        </w:rPr>
        <w:t xml:space="preserve"> contain:  </w:t>
      </w:r>
    </w:p>
    <w:p w14:paraId="3A20B116" w14:textId="0D201FD5" w:rsidR="007412C3" w:rsidRPr="0082571E" w:rsidRDefault="00CB4691" w:rsidP="00B644F7">
      <w:pPr>
        <w:pStyle w:val="Level5"/>
        <w:ind w:left="2700" w:hanging="547"/>
        <w:jc w:val="both"/>
        <w:rPr>
          <w:color w:val="000000" w:themeColor="text1"/>
          <w:u w:val="single"/>
        </w:rPr>
      </w:pPr>
      <w:r>
        <w:rPr>
          <w:color w:val="000000" w:themeColor="text1"/>
          <w:u w:val="single"/>
        </w:rPr>
        <w:t>(i)</w:t>
      </w:r>
      <w:r>
        <w:rPr>
          <w:color w:val="000000" w:themeColor="text1"/>
          <w:u w:val="single"/>
        </w:rPr>
        <w:tab/>
      </w:r>
      <w:r w:rsidR="007412C3" w:rsidRPr="0082571E">
        <w:rPr>
          <w:color w:val="000000" w:themeColor="text1"/>
          <w:u w:val="single"/>
        </w:rPr>
        <w:t>A Bond Number;</w:t>
      </w:r>
    </w:p>
    <w:p w14:paraId="13366DD0" w14:textId="0F5E11EB" w:rsidR="007412C3" w:rsidRPr="0082571E" w:rsidRDefault="007412C3" w:rsidP="00B644F7">
      <w:pPr>
        <w:pStyle w:val="Level5"/>
        <w:numPr>
          <w:ilvl w:val="0"/>
          <w:numId w:val="5"/>
        </w:numPr>
        <w:tabs>
          <w:tab w:val="left" w:pos="5760"/>
        </w:tabs>
        <w:ind w:left="2700" w:hanging="547"/>
        <w:jc w:val="both"/>
        <w:rPr>
          <w:color w:val="000000" w:themeColor="text1"/>
          <w:u w:val="single"/>
        </w:rPr>
      </w:pPr>
      <w:r w:rsidRPr="0082571E">
        <w:rPr>
          <w:color w:val="000000" w:themeColor="text1"/>
          <w:u w:val="single"/>
        </w:rPr>
        <w:t>The fiduciary applicant</w:t>
      </w:r>
      <w:r w:rsidR="00435930">
        <w:rPr>
          <w:color w:val="000000" w:themeColor="text1"/>
          <w:u w:val="single"/>
        </w:rPr>
        <w:t>’</w:t>
      </w:r>
      <w:r w:rsidRPr="0082571E">
        <w:rPr>
          <w:color w:val="000000" w:themeColor="text1"/>
          <w:u w:val="single"/>
        </w:rPr>
        <w:t>s name;</w:t>
      </w:r>
    </w:p>
    <w:p w14:paraId="2A1F8FB8" w14:textId="63800795" w:rsidR="007412C3" w:rsidRPr="0082571E" w:rsidRDefault="007412C3" w:rsidP="00B644F7">
      <w:pPr>
        <w:pStyle w:val="Level5"/>
        <w:numPr>
          <w:ilvl w:val="0"/>
          <w:numId w:val="5"/>
        </w:numPr>
        <w:tabs>
          <w:tab w:val="left" w:pos="5760"/>
        </w:tabs>
        <w:ind w:left="2700" w:hanging="547"/>
        <w:jc w:val="both"/>
        <w:rPr>
          <w:color w:val="000000" w:themeColor="text1"/>
          <w:u w:val="single"/>
        </w:rPr>
      </w:pPr>
      <w:r w:rsidRPr="0082571E">
        <w:rPr>
          <w:color w:val="000000" w:themeColor="text1"/>
          <w:u w:val="single"/>
        </w:rPr>
        <w:t>The name of the insurance company;</w:t>
      </w:r>
    </w:p>
    <w:p w14:paraId="17D94071" w14:textId="2B888A87" w:rsidR="007412C3" w:rsidRPr="0082571E" w:rsidRDefault="007412C3" w:rsidP="00B644F7">
      <w:pPr>
        <w:pStyle w:val="Level5"/>
        <w:numPr>
          <w:ilvl w:val="0"/>
          <w:numId w:val="5"/>
        </w:numPr>
        <w:tabs>
          <w:tab w:val="left" w:pos="5760"/>
        </w:tabs>
        <w:ind w:left="2700" w:hanging="547"/>
        <w:jc w:val="both"/>
        <w:rPr>
          <w:color w:val="000000" w:themeColor="text1"/>
          <w:u w:val="single"/>
        </w:rPr>
      </w:pPr>
      <w:r w:rsidRPr="0082571E">
        <w:rPr>
          <w:color w:val="000000" w:themeColor="text1"/>
          <w:u w:val="single"/>
        </w:rPr>
        <w:t>Have a total aggregate liability of $10,000;</w:t>
      </w:r>
    </w:p>
    <w:p w14:paraId="0489E42E" w14:textId="5E7A9F6F" w:rsidR="007412C3" w:rsidRPr="0082571E" w:rsidRDefault="007412C3" w:rsidP="00B644F7">
      <w:pPr>
        <w:pStyle w:val="Level5"/>
        <w:numPr>
          <w:ilvl w:val="0"/>
          <w:numId w:val="5"/>
        </w:numPr>
        <w:tabs>
          <w:tab w:val="left" w:pos="5760"/>
        </w:tabs>
        <w:ind w:left="2707" w:hanging="547"/>
        <w:jc w:val="both"/>
        <w:rPr>
          <w:color w:val="000000" w:themeColor="text1"/>
          <w:u w:val="single"/>
        </w:rPr>
      </w:pPr>
      <w:r w:rsidRPr="0082571E">
        <w:rPr>
          <w:color w:val="000000" w:themeColor="text1"/>
          <w:u w:val="single"/>
        </w:rPr>
        <w:t>Have a provision that the insurer will not cancel the bond without at least 30 days prior written notice to the supreme court by the insurer; and</w:t>
      </w:r>
    </w:p>
    <w:p w14:paraId="77AC04B2" w14:textId="6A928CB1" w:rsidR="007412C3" w:rsidRDefault="007412C3" w:rsidP="00C2744E">
      <w:pPr>
        <w:pStyle w:val="Level5"/>
        <w:numPr>
          <w:ilvl w:val="0"/>
          <w:numId w:val="5"/>
        </w:numPr>
        <w:tabs>
          <w:tab w:val="left" w:pos="5760"/>
        </w:tabs>
        <w:ind w:left="2700" w:hanging="540"/>
        <w:jc w:val="both"/>
        <w:rPr>
          <w:color w:val="000000" w:themeColor="text1"/>
          <w:u w:val="single"/>
        </w:rPr>
      </w:pPr>
      <w:r w:rsidRPr="0082571E">
        <w:rPr>
          <w:color w:val="000000" w:themeColor="text1"/>
          <w:u w:val="single"/>
        </w:rPr>
        <w:t>Be signed by the insurer and fiduciary applicant.</w:t>
      </w:r>
    </w:p>
    <w:p w14:paraId="7B1F3020" w14:textId="74C8B7D5" w:rsidR="002C545C" w:rsidRPr="000C4D73" w:rsidRDefault="002C545C" w:rsidP="004D4FE7">
      <w:pPr>
        <w:pStyle w:val="Level5"/>
        <w:tabs>
          <w:tab w:val="left" w:pos="1440"/>
        </w:tabs>
        <w:ind w:left="1440"/>
        <w:jc w:val="both"/>
        <w:rPr>
          <w:color w:val="000000" w:themeColor="text1"/>
        </w:rPr>
      </w:pPr>
      <w:r w:rsidRPr="000C4D73">
        <w:rPr>
          <w:color w:val="000000" w:themeColor="text1"/>
        </w:rPr>
        <w:t>(2)</w:t>
      </w:r>
      <w:r w:rsidRPr="000C4D73">
        <w:rPr>
          <w:color w:val="000000" w:themeColor="text1"/>
        </w:rPr>
        <w:tab/>
        <w:t xml:space="preserve">A cash bond </w:t>
      </w:r>
      <w:r w:rsidR="000C4D73">
        <w:rPr>
          <w:color w:val="000000" w:themeColor="text1"/>
          <w:u w:val="single"/>
        </w:rPr>
        <w:t xml:space="preserve">must be </w:t>
      </w:r>
      <w:r w:rsidRPr="000C4D73">
        <w:rPr>
          <w:color w:val="000000" w:themeColor="text1"/>
        </w:rPr>
        <w:t xml:space="preserve">in the amount of $10,000 </w:t>
      </w:r>
      <w:r w:rsidRPr="008A311C">
        <w:rPr>
          <w:strike/>
          <w:color w:val="000000" w:themeColor="text1"/>
        </w:rPr>
        <w:t>for deposit</w:t>
      </w:r>
      <w:r w:rsidR="008A311C">
        <w:rPr>
          <w:color w:val="000000" w:themeColor="text1"/>
        </w:rPr>
        <w:t xml:space="preserve"> </w:t>
      </w:r>
      <w:r w:rsidR="008A311C">
        <w:rPr>
          <w:color w:val="000000" w:themeColor="text1"/>
          <w:u w:val="single"/>
        </w:rPr>
        <w:t>and deposi</w:t>
      </w:r>
      <w:r w:rsidR="003C2A49">
        <w:rPr>
          <w:color w:val="000000" w:themeColor="text1"/>
          <w:u w:val="single"/>
        </w:rPr>
        <w:t>ted</w:t>
      </w:r>
      <w:r w:rsidRPr="000C4D73">
        <w:rPr>
          <w:color w:val="000000" w:themeColor="text1"/>
        </w:rPr>
        <w:t xml:space="preserve"> with the state tr</w:t>
      </w:r>
      <w:r w:rsidR="004D4FE7">
        <w:rPr>
          <w:color w:val="000000" w:themeColor="text1"/>
        </w:rPr>
        <w:t>e</w:t>
      </w:r>
      <w:r w:rsidRPr="000C4D73">
        <w:rPr>
          <w:color w:val="000000" w:themeColor="text1"/>
        </w:rPr>
        <w:t>asurer in a special non-interest</w:t>
      </w:r>
      <w:r w:rsidR="003C2A49" w:rsidRPr="003C2A49">
        <w:rPr>
          <w:color w:val="000000" w:themeColor="text1"/>
          <w:u w:val="single"/>
        </w:rPr>
        <w:t>-</w:t>
      </w:r>
      <w:r w:rsidRPr="000C4D73">
        <w:rPr>
          <w:color w:val="000000" w:themeColor="text1"/>
        </w:rPr>
        <w:t>bearing account.</w:t>
      </w:r>
    </w:p>
    <w:p w14:paraId="7686233F" w14:textId="09115E83" w:rsidR="002C545C" w:rsidRPr="0082571E" w:rsidRDefault="002C545C" w:rsidP="00EB25F8">
      <w:pPr>
        <w:pStyle w:val="Level5"/>
        <w:tabs>
          <w:tab w:val="left" w:pos="1440"/>
        </w:tabs>
        <w:ind w:left="1440"/>
        <w:jc w:val="both"/>
        <w:rPr>
          <w:strike/>
          <w:color w:val="000000" w:themeColor="text1"/>
        </w:rPr>
      </w:pPr>
      <w:r w:rsidRPr="00D846BF">
        <w:rPr>
          <w:color w:val="000000" w:themeColor="text1"/>
        </w:rPr>
        <w:t>(3)</w:t>
      </w:r>
      <w:r w:rsidRPr="00D846BF">
        <w:rPr>
          <w:color w:val="000000" w:themeColor="text1"/>
        </w:rPr>
        <w:tab/>
      </w:r>
      <w:r w:rsidRPr="005241C0">
        <w:rPr>
          <w:color w:val="000000" w:themeColor="text1"/>
        </w:rPr>
        <w:t xml:space="preserve">If the applicant is found by the board to have violated any section adopted pursuant to A.R.S. § 14-5651, the board may cause the forfeiture of the cash or surety bond, as applicable, to the supreme court.  If the bond is forfeited, division staff </w:t>
      </w:r>
      <w:r w:rsidR="00A101AA" w:rsidRPr="0082571E">
        <w:rPr>
          <w:strike/>
          <w:color w:val="000000" w:themeColor="text1"/>
        </w:rPr>
        <w:t>shall</w:t>
      </w:r>
      <w:r w:rsidR="005241C0">
        <w:rPr>
          <w:color w:val="000000" w:themeColor="text1"/>
          <w:u w:val="single"/>
        </w:rPr>
        <w:t xml:space="preserve"> must</w:t>
      </w:r>
      <w:r w:rsidRPr="0082571E">
        <w:rPr>
          <w:strike/>
          <w:color w:val="000000" w:themeColor="text1"/>
        </w:rPr>
        <w:t xml:space="preserve"> </w:t>
      </w:r>
      <w:r w:rsidRPr="005241C0">
        <w:rPr>
          <w:color w:val="000000" w:themeColor="text1"/>
        </w:rPr>
        <w:t>deposit the funds in the confidential intermediary and fiduciary fund established pursuant to A.R.S. § 8-135.</w:t>
      </w:r>
    </w:p>
    <w:p w14:paraId="1303302F" w14:textId="77777777" w:rsidR="002C545C" w:rsidRPr="0082571E" w:rsidRDefault="002C545C" w:rsidP="00EB25F8">
      <w:pPr>
        <w:pStyle w:val="Level5"/>
        <w:ind w:left="1440"/>
        <w:jc w:val="both"/>
        <w:rPr>
          <w:strike/>
          <w:color w:val="000000" w:themeColor="text1"/>
        </w:rPr>
      </w:pPr>
      <w:r w:rsidRPr="0082571E">
        <w:rPr>
          <w:strike/>
          <w:color w:val="000000" w:themeColor="text1"/>
        </w:rPr>
        <w:t xml:space="preserve"> </w:t>
      </w:r>
    </w:p>
    <w:p w14:paraId="1FDF4342" w14:textId="0DAC5F4A" w:rsidR="00FA07CF" w:rsidRDefault="002C545C" w:rsidP="00B035DD">
      <w:pPr>
        <w:pStyle w:val="Level1"/>
        <w:ind w:left="1080" w:right="0"/>
        <w:jc w:val="both"/>
        <w:rPr>
          <w:strike/>
          <w:color w:val="000000" w:themeColor="text1"/>
        </w:rPr>
      </w:pPr>
      <w:r w:rsidRPr="0082571E">
        <w:rPr>
          <w:strike/>
          <w:color w:val="000000" w:themeColor="text1"/>
        </w:rPr>
        <w:t>g</w:t>
      </w:r>
      <w:r w:rsidR="00811894">
        <w:rPr>
          <w:color w:val="000000" w:themeColor="text1"/>
          <w:u w:val="single"/>
        </w:rPr>
        <w:t>c</w:t>
      </w:r>
      <w:r w:rsidRPr="00625693">
        <w:rPr>
          <w:color w:val="000000" w:themeColor="text1"/>
        </w:rPr>
        <w:t>.</w:t>
      </w:r>
      <w:r w:rsidRPr="00625693">
        <w:rPr>
          <w:color w:val="000000" w:themeColor="text1"/>
        </w:rPr>
        <w:tab/>
        <w:t xml:space="preserve">Bond Exemption.  State and local governmental agencies and agency staff, including </w:t>
      </w:r>
      <w:r w:rsidR="00170ABA">
        <w:rPr>
          <w:color w:val="000000" w:themeColor="text1"/>
          <w:u w:val="single"/>
        </w:rPr>
        <w:t xml:space="preserve">fiduciaries in </w:t>
      </w:r>
      <w:r w:rsidRPr="00625693">
        <w:rPr>
          <w:color w:val="000000" w:themeColor="text1"/>
        </w:rPr>
        <w:t>the office of the public fiduciary and the Arizona Department of Veterans’ Services, are not required to post the surety or cash bond.</w:t>
      </w:r>
      <w:r w:rsidRPr="0082571E">
        <w:rPr>
          <w:strike/>
          <w:color w:val="000000" w:themeColor="text1"/>
        </w:rPr>
        <w:t xml:space="preserve"> </w:t>
      </w:r>
    </w:p>
    <w:p w14:paraId="5186790A" w14:textId="02EB81CD" w:rsidR="00CB63A7" w:rsidRPr="00FA07CF" w:rsidRDefault="00CB63A7" w:rsidP="00FA07CF">
      <w:pPr>
        <w:pStyle w:val="Level1"/>
        <w:tabs>
          <w:tab w:val="left" w:pos="1080"/>
        </w:tabs>
        <w:ind w:left="1080" w:right="0"/>
        <w:jc w:val="both"/>
        <w:rPr>
          <w:strike/>
          <w:color w:val="000000" w:themeColor="text1"/>
        </w:rPr>
      </w:pPr>
      <w:r w:rsidRPr="00FA07CF">
        <w:rPr>
          <w:color w:val="000000" w:themeColor="text1"/>
        </w:rPr>
        <w:t xml:space="preserve"> </w:t>
      </w:r>
    </w:p>
    <w:p w14:paraId="1DFC3BFE" w14:textId="13461F45" w:rsidR="002C545C" w:rsidRPr="0082571E" w:rsidRDefault="00E46580" w:rsidP="00B035DD">
      <w:pPr>
        <w:tabs>
          <w:tab w:val="left" w:pos="0"/>
        </w:tabs>
        <w:ind w:left="720" w:hanging="360"/>
        <w:jc w:val="both"/>
        <w:rPr>
          <w:color w:val="000000" w:themeColor="text1"/>
        </w:rPr>
      </w:pPr>
      <w:r w:rsidRPr="00853A11">
        <w:rPr>
          <w:strike/>
          <w:color w:val="000000" w:themeColor="text1"/>
        </w:rPr>
        <w:t>5</w:t>
      </w:r>
      <w:r w:rsidR="00031D3B" w:rsidRPr="00031D3B">
        <w:rPr>
          <w:color w:val="000000" w:themeColor="text1"/>
          <w:u w:val="single"/>
        </w:rPr>
        <w:t>3</w:t>
      </w:r>
      <w:r w:rsidRPr="00031D3B">
        <w:rPr>
          <w:color w:val="000000" w:themeColor="text1"/>
        </w:rPr>
        <w:t>.</w:t>
      </w:r>
      <w:r w:rsidRPr="00031D3B">
        <w:rPr>
          <w:color w:val="000000" w:themeColor="text1"/>
        </w:rPr>
        <w:tab/>
      </w:r>
      <w:r w:rsidR="002C545C" w:rsidRPr="00031D3B">
        <w:rPr>
          <w:color w:val="000000" w:themeColor="text1"/>
        </w:rPr>
        <w:t xml:space="preserve">Exemptions from </w:t>
      </w:r>
      <w:r w:rsidR="006F3783" w:rsidRPr="00031D3B">
        <w:rPr>
          <w:color w:val="000000" w:themeColor="text1"/>
        </w:rPr>
        <w:t>Licensure</w:t>
      </w:r>
      <w:r w:rsidR="002C545C" w:rsidRPr="00031D3B">
        <w:rPr>
          <w:color w:val="000000" w:themeColor="text1"/>
        </w:rPr>
        <w:t>.</w:t>
      </w:r>
      <w:r w:rsidR="002C545C" w:rsidRPr="0082571E">
        <w:rPr>
          <w:color w:val="000000" w:themeColor="text1"/>
        </w:rPr>
        <w:t xml:space="preserve"> </w:t>
      </w:r>
    </w:p>
    <w:p w14:paraId="70963658" w14:textId="77777777" w:rsidR="002C545C" w:rsidRPr="0082571E" w:rsidRDefault="002C545C" w:rsidP="00031D3B">
      <w:pPr>
        <w:jc w:val="both"/>
        <w:rPr>
          <w:color w:val="000000" w:themeColor="text1"/>
        </w:rPr>
      </w:pPr>
    </w:p>
    <w:p w14:paraId="4DAFBB37" w14:textId="60A1D8BC" w:rsidR="002C545C" w:rsidRPr="0082571E" w:rsidRDefault="002C545C" w:rsidP="00B035DD">
      <w:pPr>
        <w:pStyle w:val="Level3"/>
        <w:tabs>
          <w:tab w:val="left" w:pos="-1080"/>
          <w:tab w:val="left" w:pos="-720"/>
        </w:tabs>
        <w:jc w:val="both"/>
        <w:rPr>
          <w:color w:val="000000" w:themeColor="text1"/>
        </w:rPr>
      </w:pPr>
      <w:r w:rsidRPr="0082571E">
        <w:rPr>
          <w:color w:val="000000" w:themeColor="text1"/>
        </w:rPr>
        <w:t>a.</w:t>
      </w:r>
      <w:r w:rsidRPr="0082571E">
        <w:rPr>
          <w:color w:val="000000" w:themeColor="text1"/>
        </w:rPr>
        <w:tab/>
      </w:r>
      <w:r w:rsidR="006F3783" w:rsidRPr="0082571E">
        <w:rPr>
          <w:color w:val="000000" w:themeColor="text1"/>
        </w:rPr>
        <w:t>Licensure</w:t>
      </w:r>
      <w:r w:rsidRPr="0082571E">
        <w:rPr>
          <w:color w:val="000000" w:themeColor="text1"/>
        </w:rPr>
        <w:t xml:space="preserve"> is not required </w:t>
      </w:r>
      <w:r w:rsidRPr="00575CBF">
        <w:rPr>
          <w:color w:val="000000" w:themeColor="text1"/>
        </w:rPr>
        <w:t>of:</w:t>
      </w:r>
    </w:p>
    <w:p w14:paraId="69AE0086" w14:textId="77777777" w:rsidR="002C545C" w:rsidRPr="0082571E" w:rsidRDefault="002C545C" w:rsidP="002C545C">
      <w:pPr>
        <w:ind w:firstLine="3960"/>
        <w:jc w:val="both"/>
        <w:rPr>
          <w:color w:val="000000" w:themeColor="text1"/>
        </w:rPr>
      </w:pPr>
    </w:p>
    <w:p w14:paraId="535702D3" w14:textId="68A5F65A" w:rsidR="002C545C" w:rsidRPr="0082571E" w:rsidRDefault="002C545C" w:rsidP="009B7E80">
      <w:pPr>
        <w:pStyle w:val="Level4"/>
        <w:tabs>
          <w:tab w:val="left" w:pos="-1080"/>
          <w:tab w:val="left" w:pos="-720"/>
        </w:tabs>
        <w:ind w:left="1627" w:hanging="547"/>
        <w:jc w:val="both"/>
        <w:rPr>
          <w:color w:val="000000" w:themeColor="text1"/>
        </w:rPr>
      </w:pPr>
      <w:r w:rsidRPr="0082571E">
        <w:rPr>
          <w:color w:val="000000" w:themeColor="text1"/>
        </w:rPr>
        <w:t xml:space="preserve">(1) </w:t>
      </w:r>
      <w:r w:rsidR="00FA70F9">
        <w:rPr>
          <w:color w:val="000000" w:themeColor="text1"/>
        </w:rPr>
        <w:tab/>
      </w:r>
      <w:r w:rsidRPr="0082571E">
        <w:rPr>
          <w:color w:val="000000" w:themeColor="text1"/>
        </w:rPr>
        <w:t xml:space="preserve">Any person or business entity who </w:t>
      </w:r>
      <w:r w:rsidR="00A101AA" w:rsidRPr="0082571E">
        <w:rPr>
          <w:strike/>
          <w:color w:val="000000" w:themeColor="text1"/>
        </w:rPr>
        <w:t>shall</w:t>
      </w:r>
      <w:r w:rsidRPr="0082571E">
        <w:rPr>
          <w:color w:val="000000" w:themeColor="text1"/>
        </w:rPr>
        <w:t xml:space="preserve"> serve</w:t>
      </w:r>
      <w:r w:rsidR="00C31A73">
        <w:rPr>
          <w:color w:val="000000" w:themeColor="text1"/>
          <w:u w:val="single"/>
        </w:rPr>
        <w:t>s</w:t>
      </w:r>
      <w:r w:rsidRPr="0082571E">
        <w:rPr>
          <w:color w:val="000000" w:themeColor="text1"/>
        </w:rPr>
        <w:t>, if court appointed, as a guardian, conservator or personal representative for one or more persons for no fees or compensation monetary or otherwise;</w:t>
      </w:r>
    </w:p>
    <w:p w14:paraId="4C1432F1" w14:textId="1CC0BFA0" w:rsidR="002C545C" w:rsidRPr="0082571E" w:rsidRDefault="002C545C" w:rsidP="009B7E80">
      <w:pPr>
        <w:pStyle w:val="Level4"/>
        <w:tabs>
          <w:tab w:val="left" w:pos="-1080"/>
          <w:tab w:val="left" w:pos="-720"/>
        </w:tabs>
        <w:ind w:left="1627" w:hanging="547"/>
        <w:jc w:val="both"/>
        <w:rPr>
          <w:color w:val="000000" w:themeColor="text1"/>
        </w:rPr>
      </w:pPr>
      <w:r w:rsidRPr="0082571E">
        <w:rPr>
          <w:color w:val="000000" w:themeColor="text1"/>
        </w:rPr>
        <w:t xml:space="preserve">(2) </w:t>
      </w:r>
      <w:r w:rsidR="00FA70F9">
        <w:rPr>
          <w:color w:val="000000" w:themeColor="text1"/>
        </w:rPr>
        <w:tab/>
      </w:r>
      <w:r w:rsidRPr="0082571E">
        <w:rPr>
          <w:color w:val="000000" w:themeColor="text1"/>
        </w:rPr>
        <w:t xml:space="preserve">Any person who </w:t>
      </w:r>
      <w:r w:rsidR="00A101AA" w:rsidRPr="0082571E">
        <w:rPr>
          <w:strike/>
          <w:color w:val="000000" w:themeColor="text1"/>
        </w:rPr>
        <w:t>shall</w:t>
      </w:r>
      <w:r w:rsidRPr="0082571E">
        <w:rPr>
          <w:color w:val="000000" w:themeColor="text1"/>
        </w:rPr>
        <w:t xml:space="preserve"> serve</w:t>
      </w:r>
      <w:r w:rsidR="00C31A73">
        <w:rPr>
          <w:color w:val="000000" w:themeColor="text1"/>
          <w:u w:val="single"/>
        </w:rPr>
        <w:t>s</w:t>
      </w:r>
      <w:r w:rsidRPr="0082571E">
        <w:rPr>
          <w:color w:val="000000" w:themeColor="text1"/>
        </w:rPr>
        <w:t>, if court appointed, as a personal representative, guardian or conservator if they are related to the decedent or incapacitated or protected person;</w:t>
      </w:r>
    </w:p>
    <w:p w14:paraId="3DF31CAB" w14:textId="4E2C8B33" w:rsidR="002C545C" w:rsidRPr="0082571E" w:rsidRDefault="002C545C" w:rsidP="009B7E80">
      <w:pPr>
        <w:pStyle w:val="Level4"/>
        <w:tabs>
          <w:tab w:val="left" w:pos="-1080"/>
          <w:tab w:val="left" w:pos="-720"/>
        </w:tabs>
        <w:ind w:left="1627" w:hanging="547"/>
        <w:jc w:val="both"/>
        <w:rPr>
          <w:color w:val="000000" w:themeColor="text1"/>
        </w:rPr>
      </w:pPr>
      <w:r w:rsidRPr="0082571E">
        <w:rPr>
          <w:color w:val="000000" w:themeColor="text1"/>
        </w:rPr>
        <w:t xml:space="preserve">(3) </w:t>
      </w:r>
      <w:r w:rsidR="00FA70F9">
        <w:rPr>
          <w:color w:val="000000" w:themeColor="text1"/>
        </w:rPr>
        <w:tab/>
      </w:r>
      <w:r w:rsidRPr="0082571E">
        <w:rPr>
          <w:color w:val="000000" w:themeColor="text1"/>
        </w:rPr>
        <w:t xml:space="preserve">Any person who </w:t>
      </w:r>
      <w:r w:rsidR="00A101AA" w:rsidRPr="0082571E">
        <w:rPr>
          <w:strike/>
          <w:color w:val="000000" w:themeColor="text1"/>
        </w:rPr>
        <w:t>shall</w:t>
      </w:r>
      <w:r w:rsidR="00B93273" w:rsidRPr="00C31A73">
        <w:rPr>
          <w:color w:val="000000" w:themeColor="text1"/>
        </w:rPr>
        <w:t xml:space="preserve"> </w:t>
      </w:r>
      <w:r w:rsidRPr="0082571E">
        <w:rPr>
          <w:color w:val="000000" w:themeColor="text1"/>
        </w:rPr>
        <w:t>serve</w:t>
      </w:r>
      <w:r w:rsidR="00C31A73">
        <w:rPr>
          <w:color w:val="000000" w:themeColor="text1"/>
          <w:u w:val="single"/>
        </w:rPr>
        <w:t>s</w:t>
      </w:r>
      <w:r w:rsidRPr="0082571E">
        <w:rPr>
          <w:color w:val="000000" w:themeColor="text1"/>
        </w:rPr>
        <w:t>, if court appointed, as a personal representative who is nominated in a will or nominated by a power conferred in a will;</w:t>
      </w:r>
    </w:p>
    <w:p w14:paraId="329FB326" w14:textId="736EA11D" w:rsidR="002C545C" w:rsidRPr="0082571E" w:rsidRDefault="002C545C" w:rsidP="009B7E80">
      <w:pPr>
        <w:tabs>
          <w:tab w:val="left" w:pos="-1080"/>
          <w:tab w:val="left" w:pos="-720"/>
        </w:tabs>
        <w:ind w:left="1627" w:hanging="547"/>
        <w:jc w:val="both"/>
        <w:rPr>
          <w:color w:val="000000" w:themeColor="text1"/>
        </w:rPr>
      </w:pPr>
      <w:r w:rsidRPr="0082571E">
        <w:rPr>
          <w:color w:val="000000" w:themeColor="text1"/>
        </w:rPr>
        <w:t xml:space="preserve">(4) </w:t>
      </w:r>
      <w:r w:rsidR="00FA70F9">
        <w:rPr>
          <w:color w:val="000000" w:themeColor="text1"/>
        </w:rPr>
        <w:tab/>
      </w:r>
      <w:r w:rsidRPr="0082571E">
        <w:rPr>
          <w:color w:val="000000" w:themeColor="text1"/>
        </w:rPr>
        <w:t xml:space="preserve">Any person who </w:t>
      </w:r>
      <w:r w:rsidR="00A101AA" w:rsidRPr="0082571E">
        <w:rPr>
          <w:strike/>
          <w:color w:val="000000" w:themeColor="text1"/>
        </w:rPr>
        <w:t>shall</w:t>
      </w:r>
      <w:r w:rsidRPr="0082571E">
        <w:rPr>
          <w:color w:val="000000" w:themeColor="text1"/>
        </w:rPr>
        <w:t xml:space="preserve"> serve</w:t>
      </w:r>
      <w:r w:rsidR="00C31A73">
        <w:rPr>
          <w:color w:val="000000" w:themeColor="text1"/>
          <w:u w:val="single"/>
        </w:rPr>
        <w:t>s</w:t>
      </w:r>
      <w:r w:rsidRPr="0082571E">
        <w:rPr>
          <w:color w:val="000000" w:themeColor="text1"/>
        </w:rPr>
        <w:t>, if court appointed, as a personal representative who is a devisee in the will;</w:t>
      </w:r>
    </w:p>
    <w:p w14:paraId="33A88947" w14:textId="0EC6957C" w:rsidR="002C545C" w:rsidRPr="0082571E" w:rsidRDefault="002C545C" w:rsidP="009B7E80">
      <w:pPr>
        <w:pStyle w:val="Level1"/>
        <w:tabs>
          <w:tab w:val="left" w:pos="-1080"/>
          <w:tab w:val="left" w:pos="-720"/>
        </w:tabs>
        <w:ind w:left="1627" w:right="0" w:hanging="547"/>
        <w:jc w:val="both"/>
        <w:rPr>
          <w:color w:val="000000" w:themeColor="text1"/>
        </w:rPr>
      </w:pPr>
      <w:r w:rsidRPr="0082571E">
        <w:rPr>
          <w:color w:val="000000" w:themeColor="text1"/>
        </w:rPr>
        <w:t xml:space="preserve">(5)  </w:t>
      </w:r>
      <w:r w:rsidR="00DF2004">
        <w:rPr>
          <w:color w:val="000000" w:themeColor="text1"/>
        </w:rPr>
        <w:tab/>
      </w:r>
      <w:r w:rsidRPr="0082571E">
        <w:rPr>
          <w:color w:val="000000" w:themeColor="text1"/>
        </w:rPr>
        <w:t>Any person appointed to serve as a guardian ad litem;</w:t>
      </w:r>
    </w:p>
    <w:p w14:paraId="63A745C7" w14:textId="73615DE8" w:rsidR="002C545C" w:rsidRPr="0082571E" w:rsidRDefault="002C545C" w:rsidP="009B7E80">
      <w:pPr>
        <w:pStyle w:val="Level1"/>
        <w:tabs>
          <w:tab w:val="left" w:pos="-1080"/>
          <w:tab w:val="left" w:pos="-720"/>
        </w:tabs>
        <w:ind w:left="1627" w:right="0" w:hanging="547"/>
        <w:jc w:val="both"/>
        <w:rPr>
          <w:color w:val="000000" w:themeColor="text1"/>
        </w:rPr>
      </w:pPr>
      <w:r w:rsidRPr="0082571E">
        <w:rPr>
          <w:color w:val="000000" w:themeColor="text1"/>
        </w:rPr>
        <w:t xml:space="preserve">(6) </w:t>
      </w:r>
      <w:r w:rsidR="00DF2004">
        <w:rPr>
          <w:color w:val="000000" w:themeColor="text1"/>
        </w:rPr>
        <w:tab/>
      </w:r>
      <w:r w:rsidRPr="0082571E">
        <w:rPr>
          <w:color w:val="000000" w:themeColor="text1"/>
        </w:rPr>
        <w:t>Any person serving as a foreign personal representative in an ancillary probate administration pursuant to A.R.S. § 14-4205;</w:t>
      </w:r>
    </w:p>
    <w:p w14:paraId="232CCD18" w14:textId="0529759D" w:rsidR="002C545C" w:rsidRPr="0082571E" w:rsidRDefault="002C545C" w:rsidP="009B7E80">
      <w:pPr>
        <w:pStyle w:val="Level1"/>
        <w:ind w:left="1627" w:right="-90" w:hanging="547"/>
        <w:jc w:val="both"/>
        <w:rPr>
          <w:color w:val="000000" w:themeColor="text1"/>
          <w:spacing w:val="-4"/>
        </w:rPr>
      </w:pPr>
      <w:r w:rsidRPr="0082571E">
        <w:rPr>
          <w:color w:val="000000" w:themeColor="text1"/>
          <w:spacing w:val="-4"/>
        </w:rPr>
        <w:t xml:space="preserve">(7) </w:t>
      </w:r>
      <w:r w:rsidR="00FA70F9">
        <w:rPr>
          <w:color w:val="000000" w:themeColor="text1"/>
          <w:spacing w:val="-4"/>
        </w:rPr>
        <w:tab/>
      </w:r>
      <w:r w:rsidRPr="0082571E">
        <w:rPr>
          <w:color w:val="000000" w:themeColor="text1"/>
          <w:spacing w:val="-4"/>
        </w:rPr>
        <w:t xml:space="preserve">Any person serving as a foreign conservator pursuant to A.R.S. §§ 14-5431 and </w:t>
      </w:r>
      <w:r w:rsidR="005410BF">
        <w:rPr>
          <w:color w:val="000000" w:themeColor="text1"/>
          <w:spacing w:val="-4"/>
          <w:u w:val="single"/>
        </w:rPr>
        <w:t>14</w:t>
      </w:r>
      <w:r w:rsidR="005B34D0" w:rsidRPr="0082571E">
        <w:rPr>
          <w:color w:val="000000" w:themeColor="text1"/>
          <w:spacing w:val="-4"/>
        </w:rPr>
        <w:t>-</w:t>
      </w:r>
      <w:r w:rsidRPr="0082571E">
        <w:rPr>
          <w:color w:val="000000" w:themeColor="text1"/>
          <w:spacing w:val="-4"/>
        </w:rPr>
        <w:t>5432; or</w:t>
      </w:r>
    </w:p>
    <w:p w14:paraId="08C4D77B" w14:textId="6FDF56F4" w:rsidR="002C545C" w:rsidRPr="0082571E" w:rsidRDefault="002C545C" w:rsidP="009B7E80">
      <w:pPr>
        <w:tabs>
          <w:tab w:val="left" w:pos="-1080"/>
          <w:tab w:val="left" w:pos="-720"/>
        </w:tabs>
        <w:ind w:left="1627" w:hanging="547"/>
        <w:jc w:val="both"/>
        <w:rPr>
          <w:color w:val="000000" w:themeColor="text1"/>
        </w:rPr>
      </w:pPr>
      <w:r w:rsidRPr="0082571E">
        <w:rPr>
          <w:color w:val="000000" w:themeColor="text1"/>
        </w:rPr>
        <w:t xml:space="preserve">(8)  </w:t>
      </w:r>
      <w:r w:rsidR="00FA70F9">
        <w:rPr>
          <w:color w:val="000000" w:themeColor="text1"/>
        </w:rPr>
        <w:tab/>
      </w:r>
      <w:r w:rsidR="00395B83">
        <w:rPr>
          <w:color w:val="000000" w:themeColor="text1"/>
          <w:u w:val="single"/>
        </w:rPr>
        <w:t xml:space="preserve">A financial institution as provided in </w:t>
      </w:r>
      <w:r w:rsidRPr="00395B83">
        <w:rPr>
          <w:strike/>
          <w:color w:val="000000" w:themeColor="text1"/>
        </w:rPr>
        <w:t xml:space="preserve">Pursuant to </w:t>
      </w:r>
      <w:r w:rsidRPr="0082571E">
        <w:rPr>
          <w:color w:val="000000" w:themeColor="text1"/>
        </w:rPr>
        <w:t>A.R.S. § 14-5651(G)</w:t>
      </w:r>
      <w:r w:rsidR="004E33EB">
        <w:rPr>
          <w:color w:val="000000" w:themeColor="text1"/>
          <w:u w:val="single"/>
        </w:rPr>
        <w:t>.</w:t>
      </w:r>
      <w:r w:rsidRPr="0082571E">
        <w:rPr>
          <w:color w:val="000000" w:themeColor="text1"/>
        </w:rPr>
        <w:t xml:space="preserve"> </w:t>
      </w:r>
      <w:r w:rsidRPr="004E33EB">
        <w:rPr>
          <w:strike/>
          <w:color w:val="000000" w:themeColor="text1"/>
        </w:rPr>
        <w:t>that provides:  “The requirements of this section do not apply to a financial institution.  This exemption does not prevent the superior court from appointing a financial institution as a fiduciary . . . .”</w:t>
      </w:r>
    </w:p>
    <w:p w14:paraId="33543874" w14:textId="29CDCF66" w:rsidR="002C545C" w:rsidRPr="0082571E" w:rsidRDefault="00DF2004" w:rsidP="00B035DD">
      <w:pPr>
        <w:tabs>
          <w:tab w:val="left" w:pos="1080"/>
        </w:tabs>
        <w:ind w:left="1620" w:hanging="540"/>
        <w:jc w:val="both"/>
        <w:rPr>
          <w:color w:val="000000" w:themeColor="text1"/>
        </w:rPr>
      </w:pPr>
      <w:r w:rsidRPr="00DF2004">
        <w:rPr>
          <w:strike/>
          <w:color w:val="000000" w:themeColor="text1"/>
        </w:rPr>
        <w:t>B</w:t>
      </w:r>
      <w:r w:rsidR="002C545C" w:rsidRPr="00DF2004">
        <w:rPr>
          <w:strike/>
          <w:color w:val="000000" w:themeColor="text1"/>
        </w:rPr>
        <w:t>.</w:t>
      </w:r>
      <w:r>
        <w:rPr>
          <w:color w:val="000000" w:themeColor="text1"/>
          <w:u w:val="single"/>
        </w:rPr>
        <w:t>(9)</w:t>
      </w:r>
      <w:r w:rsidR="002C545C" w:rsidRPr="0082571E">
        <w:rPr>
          <w:color w:val="000000" w:themeColor="text1"/>
        </w:rPr>
        <w:tab/>
      </w:r>
      <w:r w:rsidR="00C80C07">
        <w:rPr>
          <w:color w:val="000000" w:themeColor="text1"/>
          <w:u w:val="single"/>
        </w:rPr>
        <w:t xml:space="preserve">As ordered by the supreme court </w:t>
      </w:r>
      <w:r w:rsidR="00B71763">
        <w:rPr>
          <w:color w:val="000000" w:themeColor="text1"/>
          <w:u w:val="single"/>
        </w:rPr>
        <w:t xml:space="preserve">for good cause as provided in </w:t>
      </w:r>
      <w:r w:rsidR="002C545C" w:rsidRPr="00B71763">
        <w:rPr>
          <w:strike/>
          <w:color w:val="000000" w:themeColor="text1"/>
        </w:rPr>
        <w:t xml:space="preserve">In addition, </w:t>
      </w:r>
      <w:r w:rsidR="002C545C" w:rsidRPr="0082571E">
        <w:rPr>
          <w:color w:val="000000" w:themeColor="text1"/>
        </w:rPr>
        <w:t>A.R.S. § 14-5651(G)</w:t>
      </w:r>
      <w:r w:rsidR="00B71763">
        <w:rPr>
          <w:color w:val="000000" w:themeColor="text1"/>
          <w:u w:val="single"/>
        </w:rPr>
        <w:t>.</w:t>
      </w:r>
      <w:r w:rsidR="002C545C" w:rsidRPr="0082571E">
        <w:rPr>
          <w:color w:val="000000" w:themeColor="text1"/>
        </w:rPr>
        <w:t xml:space="preserve"> </w:t>
      </w:r>
      <w:r w:rsidR="002C545C" w:rsidRPr="00B71763">
        <w:rPr>
          <w:strike/>
          <w:color w:val="000000" w:themeColor="text1"/>
        </w:rPr>
        <w:t>provides:  “. . .  The supreme court may exempt a fiduciary from the requirements of this section for good cause.”</w:t>
      </w:r>
      <w:r w:rsidR="002C545C" w:rsidRPr="0082571E">
        <w:rPr>
          <w:color w:val="000000" w:themeColor="text1"/>
        </w:rPr>
        <w:t xml:space="preserve"> </w:t>
      </w:r>
    </w:p>
    <w:p w14:paraId="34DDC78F" w14:textId="50152805" w:rsidR="002C545C" w:rsidRPr="0082571E" w:rsidRDefault="002C545C" w:rsidP="00B035DD">
      <w:pPr>
        <w:pStyle w:val="Level1"/>
        <w:tabs>
          <w:tab w:val="left" w:pos="1080"/>
        </w:tabs>
        <w:ind w:left="1620" w:right="0" w:hanging="630"/>
        <w:jc w:val="both"/>
        <w:rPr>
          <w:color w:val="000000" w:themeColor="text1"/>
        </w:rPr>
      </w:pPr>
      <w:r w:rsidRPr="00DF2004">
        <w:rPr>
          <w:strike/>
          <w:color w:val="000000" w:themeColor="text1"/>
        </w:rPr>
        <w:t>c.</w:t>
      </w:r>
      <w:r w:rsidR="00DF2004">
        <w:rPr>
          <w:color w:val="000000" w:themeColor="text1"/>
          <w:u w:val="single"/>
        </w:rPr>
        <w:t>(10)</w:t>
      </w:r>
      <w:r w:rsidRPr="0082571E">
        <w:rPr>
          <w:color w:val="000000" w:themeColor="text1"/>
        </w:rPr>
        <w:tab/>
        <w:t>Emergency Exemption.  Any person or business entity seeking court appointment as a conservator</w:t>
      </w:r>
      <w:r w:rsidR="008D0C38" w:rsidRPr="0082571E">
        <w:rPr>
          <w:color w:val="000000" w:themeColor="text1"/>
        </w:rPr>
        <w:t>,</w:t>
      </w:r>
      <w:r w:rsidRPr="0082571E">
        <w:rPr>
          <w:color w:val="000000" w:themeColor="text1"/>
        </w:rPr>
        <w:t xml:space="preserve"> guardian</w:t>
      </w:r>
      <w:r w:rsidR="0057471A" w:rsidRPr="0082571E">
        <w:rPr>
          <w:color w:val="000000" w:themeColor="text1"/>
        </w:rPr>
        <w:t>,</w:t>
      </w:r>
      <w:r w:rsidRPr="0082571E">
        <w:rPr>
          <w:color w:val="000000" w:themeColor="text1"/>
        </w:rPr>
        <w:t xml:space="preserve"> or personal representative may apply </w:t>
      </w:r>
      <w:r w:rsidRPr="00CC0254">
        <w:rPr>
          <w:strike/>
          <w:color w:val="000000" w:themeColor="text1"/>
        </w:rPr>
        <w:t xml:space="preserve">on the form prescribed by the supreme court </w:t>
      </w:r>
      <w:r w:rsidRPr="0082571E">
        <w:rPr>
          <w:color w:val="000000" w:themeColor="text1"/>
        </w:rPr>
        <w:t xml:space="preserve">for an emergency exemption from </w:t>
      </w:r>
      <w:r w:rsidR="006F3783" w:rsidRPr="0082571E">
        <w:rPr>
          <w:color w:val="000000" w:themeColor="text1"/>
        </w:rPr>
        <w:t>licensure</w:t>
      </w:r>
      <w:r w:rsidRPr="0082571E">
        <w:rPr>
          <w:color w:val="000000" w:themeColor="text1"/>
        </w:rPr>
        <w:t xml:space="preserve"> </w:t>
      </w:r>
      <w:r w:rsidRPr="00CC0254">
        <w:rPr>
          <w:strike/>
          <w:color w:val="000000" w:themeColor="text1"/>
        </w:rPr>
        <w:t xml:space="preserve">based on the criteria set forth in this section and comply with this section </w:t>
      </w:r>
      <w:r w:rsidRPr="0082571E">
        <w:rPr>
          <w:color w:val="000000" w:themeColor="text1"/>
        </w:rPr>
        <w:t xml:space="preserve">by filing an application for exemption, on the </w:t>
      </w:r>
      <w:r w:rsidRPr="00CC0254">
        <w:rPr>
          <w:strike/>
          <w:color w:val="000000" w:themeColor="text1"/>
        </w:rPr>
        <w:t xml:space="preserve">approved </w:t>
      </w:r>
      <w:r w:rsidR="00CC0254">
        <w:rPr>
          <w:color w:val="000000" w:themeColor="text1"/>
          <w:u w:val="single"/>
        </w:rPr>
        <w:t xml:space="preserve">prescribed </w:t>
      </w:r>
      <w:r w:rsidRPr="0082571E">
        <w:rPr>
          <w:color w:val="000000" w:themeColor="text1"/>
        </w:rPr>
        <w:t xml:space="preserve">form, with the clerk of the superior court in the county where the appointment is requested.  </w:t>
      </w:r>
      <w:r w:rsidR="008D0C38" w:rsidRPr="0082571E">
        <w:rPr>
          <w:color w:val="000000" w:themeColor="text1"/>
        </w:rPr>
        <w:t>For good cause shown, t</w:t>
      </w:r>
      <w:r w:rsidRPr="0082571E">
        <w:rPr>
          <w:color w:val="000000" w:themeColor="text1"/>
        </w:rPr>
        <w:t xml:space="preserve">he presiding judge of the superior court or designated judicial officer </w:t>
      </w:r>
      <w:r w:rsidRPr="00FE68FC">
        <w:rPr>
          <w:strike/>
          <w:color w:val="000000" w:themeColor="text1"/>
        </w:rPr>
        <w:t>may grant or deny the exemption under the following conditions</w:t>
      </w:r>
      <w:r w:rsidRPr="0082571E">
        <w:rPr>
          <w:color w:val="000000" w:themeColor="text1"/>
        </w:rPr>
        <w:t>:</w:t>
      </w:r>
    </w:p>
    <w:p w14:paraId="40750C40" w14:textId="2ABC0C97" w:rsidR="002C545C" w:rsidRPr="000867E0" w:rsidRDefault="00E46687" w:rsidP="009B7E80">
      <w:pPr>
        <w:ind w:left="2160" w:hanging="540"/>
        <w:jc w:val="both"/>
        <w:rPr>
          <w:color w:val="000000" w:themeColor="text1"/>
        </w:rPr>
      </w:pPr>
      <w:r>
        <w:rPr>
          <w:strike/>
          <w:color w:val="000000" w:themeColor="text1"/>
        </w:rPr>
        <w:t>(</w:t>
      </w:r>
      <w:r w:rsidRPr="00E46687">
        <w:rPr>
          <w:strike/>
          <w:color w:val="000000" w:themeColor="text1"/>
        </w:rPr>
        <w:t>1</w:t>
      </w:r>
      <w:r w:rsidR="00731E52">
        <w:rPr>
          <w:color w:val="000000" w:themeColor="text1"/>
          <w:u w:val="single"/>
        </w:rPr>
        <w:t>a</w:t>
      </w:r>
      <w:r w:rsidR="00731E52">
        <w:rPr>
          <w:color w:val="000000" w:themeColor="text1"/>
        </w:rPr>
        <w:t>)</w:t>
      </w:r>
      <w:r w:rsidR="00731E52">
        <w:rPr>
          <w:color w:val="000000" w:themeColor="text1"/>
        </w:rPr>
        <w:tab/>
      </w:r>
      <w:r w:rsidR="002C545C" w:rsidRPr="000867E0">
        <w:rPr>
          <w:strike/>
          <w:color w:val="000000" w:themeColor="text1"/>
        </w:rPr>
        <w:t>The</w:t>
      </w:r>
      <w:r w:rsidR="00381188" w:rsidRPr="000867E0">
        <w:rPr>
          <w:color w:val="000000" w:themeColor="text1"/>
          <w:u w:val="single"/>
        </w:rPr>
        <w:t>May grant the exemption if the</w:t>
      </w:r>
      <w:r w:rsidR="002C545C" w:rsidRPr="000867E0">
        <w:rPr>
          <w:color w:val="000000" w:themeColor="text1"/>
        </w:rPr>
        <w:t xml:space="preserve"> presiding judge or designated judicial officer finds the applicant possesses the experience, education</w:t>
      </w:r>
      <w:r w:rsidR="00CE7ACD" w:rsidRPr="000867E0">
        <w:rPr>
          <w:color w:val="000000" w:themeColor="text1"/>
        </w:rPr>
        <w:t>,</w:t>
      </w:r>
      <w:r w:rsidR="002C545C" w:rsidRPr="000867E0">
        <w:rPr>
          <w:color w:val="000000" w:themeColor="text1"/>
        </w:rPr>
        <w:t xml:space="preserve"> and skills necessary to meet the needs of the ward, protected person</w:t>
      </w:r>
      <w:r w:rsidR="00ED48A4" w:rsidRPr="000867E0">
        <w:rPr>
          <w:color w:val="000000" w:themeColor="text1"/>
        </w:rPr>
        <w:t>,</w:t>
      </w:r>
      <w:r w:rsidR="002C545C" w:rsidRPr="000867E0">
        <w:rPr>
          <w:color w:val="000000" w:themeColor="text1"/>
        </w:rPr>
        <w:t xml:space="preserve"> or decedent’s estate.</w:t>
      </w:r>
      <w:r w:rsidR="002E6E41" w:rsidRPr="000867E0">
        <w:rPr>
          <w:color w:val="000000" w:themeColor="text1"/>
        </w:rPr>
        <w:t xml:space="preserve"> </w:t>
      </w:r>
      <w:r w:rsidR="002C545C" w:rsidRPr="000867E0">
        <w:rPr>
          <w:color w:val="000000" w:themeColor="text1"/>
        </w:rPr>
        <w:t xml:space="preserve"> In making this determination, the presiding judge or designated judicial officer may consider</w:t>
      </w:r>
      <w:r w:rsidR="002C545C" w:rsidRPr="0059035A">
        <w:rPr>
          <w:strike/>
          <w:color w:val="000000" w:themeColor="text1"/>
        </w:rPr>
        <w:t xml:space="preserve"> the following</w:t>
      </w:r>
      <w:r w:rsidR="002C545C" w:rsidRPr="000867E0">
        <w:rPr>
          <w:color w:val="000000" w:themeColor="text1"/>
        </w:rPr>
        <w:t xml:space="preserve">: </w:t>
      </w:r>
    </w:p>
    <w:p w14:paraId="6563C7FE" w14:textId="5114ABEC" w:rsidR="002C545C" w:rsidRPr="0082571E" w:rsidRDefault="00D0280D" w:rsidP="009B7E80">
      <w:pPr>
        <w:ind w:left="2880" w:hanging="720"/>
        <w:jc w:val="both"/>
        <w:rPr>
          <w:color w:val="000000" w:themeColor="text1"/>
          <w:spacing w:val="-4"/>
        </w:rPr>
      </w:pPr>
      <w:r>
        <w:rPr>
          <w:color w:val="000000" w:themeColor="text1"/>
          <w:spacing w:val="-4"/>
        </w:rPr>
        <w:t>(</w:t>
      </w:r>
      <w:r w:rsidRPr="00B77E19">
        <w:rPr>
          <w:strike/>
          <w:color w:val="000000" w:themeColor="text1"/>
          <w:spacing w:val="-4"/>
        </w:rPr>
        <w:t>a</w:t>
      </w:r>
      <w:r w:rsidRPr="00B77E19">
        <w:rPr>
          <w:color w:val="000000" w:themeColor="text1"/>
          <w:spacing w:val="-4"/>
          <w:u w:val="single"/>
        </w:rPr>
        <w:t>i</w:t>
      </w:r>
      <w:r>
        <w:rPr>
          <w:color w:val="000000" w:themeColor="text1"/>
          <w:spacing w:val="-4"/>
        </w:rPr>
        <w:t xml:space="preserve">)  </w:t>
      </w:r>
      <w:r w:rsidR="005972C0">
        <w:rPr>
          <w:color w:val="000000" w:themeColor="text1"/>
          <w:spacing w:val="-4"/>
        </w:rPr>
        <w:tab/>
      </w:r>
      <w:r w:rsidR="002C545C" w:rsidRPr="0082571E">
        <w:rPr>
          <w:color w:val="000000" w:themeColor="text1"/>
          <w:spacing w:val="-4"/>
        </w:rPr>
        <w:t>The nature of the relationship with the ward, protected person, or deceased person</w:t>
      </w:r>
      <w:r w:rsidR="002C545C" w:rsidRPr="00B42B45">
        <w:rPr>
          <w:strike/>
          <w:color w:val="000000" w:themeColor="text1"/>
          <w:spacing w:val="-4"/>
        </w:rPr>
        <w:t>;</w:t>
      </w:r>
      <w:r w:rsidR="00B42B45" w:rsidRPr="00B42B45">
        <w:rPr>
          <w:color w:val="000000" w:themeColor="text1"/>
          <w:spacing w:val="-4"/>
          <w:u w:val="single"/>
        </w:rPr>
        <w:t>.</w:t>
      </w:r>
      <w:r w:rsidR="002C545C" w:rsidRPr="0082571E">
        <w:rPr>
          <w:color w:val="000000" w:themeColor="text1"/>
          <w:spacing w:val="-4"/>
        </w:rPr>
        <w:t xml:space="preserve"> </w:t>
      </w:r>
    </w:p>
    <w:p w14:paraId="3FFC45D2" w14:textId="1333167C" w:rsidR="002C545C" w:rsidRPr="00B42B45" w:rsidRDefault="0008670E" w:rsidP="009B7E80">
      <w:pPr>
        <w:tabs>
          <w:tab w:val="left" w:pos="1800"/>
        </w:tabs>
        <w:ind w:left="2880" w:hanging="720"/>
        <w:jc w:val="both"/>
        <w:rPr>
          <w:color w:val="000000" w:themeColor="text1"/>
        </w:rPr>
      </w:pPr>
      <w:r>
        <w:rPr>
          <w:color w:val="000000" w:themeColor="text1"/>
        </w:rPr>
        <w:t>(</w:t>
      </w:r>
      <w:r w:rsidRPr="005972C0">
        <w:rPr>
          <w:strike/>
          <w:color w:val="000000" w:themeColor="text1"/>
        </w:rPr>
        <w:t>b</w:t>
      </w:r>
      <w:r w:rsidRPr="005972C0">
        <w:rPr>
          <w:color w:val="000000" w:themeColor="text1"/>
          <w:u w:val="single"/>
        </w:rPr>
        <w:t>ii</w:t>
      </w:r>
      <w:r>
        <w:rPr>
          <w:color w:val="000000" w:themeColor="text1"/>
        </w:rPr>
        <w:t>)</w:t>
      </w:r>
      <w:r w:rsidR="005972C0">
        <w:rPr>
          <w:color w:val="000000" w:themeColor="text1"/>
        </w:rPr>
        <w:tab/>
      </w:r>
      <w:r w:rsidR="002C545C" w:rsidRPr="0082571E">
        <w:rPr>
          <w:color w:val="000000" w:themeColor="text1"/>
        </w:rPr>
        <w:t>The type of decisions the fiduciary may make</w:t>
      </w:r>
      <w:r w:rsidR="00B42B45" w:rsidRPr="00B42B45">
        <w:rPr>
          <w:strike/>
          <w:color w:val="000000" w:themeColor="text1"/>
          <w:spacing w:val="-4"/>
        </w:rPr>
        <w:t>;</w:t>
      </w:r>
      <w:r w:rsidR="00B42B45" w:rsidRPr="00B42B45">
        <w:rPr>
          <w:color w:val="000000" w:themeColor="text1"/>
          <w:spacing w:val="-4"/>
          <w:u w:val="single"/>
        </w:rPr>
        <w:t>.</w:t>
      </w:r>
    </w:p>
    <w:p w14:paraId="4C0F6E5E" w14:textId="4CE2CF8C" w:rsidR="002C545C" w:rsidRPr="00B42B45" w:rsidRDefault="005972C0" w:rsidP="009B7E80">
      <w:pPr>
        <w:tabs>
          <w:tab w:val="left" w:pos="1800"/>
        </w:tabs>
        <w:ind w:left="2880" w:hanging="720"/>
        <w:jc w:val="both"/>
        <w:rPr>
          <w:color w:val="000000" w:themeColor="text1"/>
        </w:rPr>
      </w:pPr>
      <w:r>
        <w:rPr>
          <w:color w:val="000000" w:themeColor="text1"/>
        </w:rPr>
        <w:t>(</w:t>
      </w:r>
      <w:r w:rsidRPr="005972C0">
        <w:rPr>
          <w:strike/>
          <w:color w:val="000000" w:themeColor="text1"/>
        </w:rPr>
        <w:t>c</w:t>
      </w:r>
      <w:r w:rsidRPr="005972C0">
        <w:rPr>
          <w:color w:val="000000" w:themeColor="text1"/>
          <w:u w:val="single"/>
        </w:rPr>
        <w:t>iii</w:t>
      </w:r>
      <w:r>
        <w:rPr>
          <w:color w:val="000000" w:themeColor="text1"/>
        </w:rPr>
        <w:t>)</w:t>
      </w:r>
      <w:r>
        <w:rPr>
          <w:color w:val="000000" w:themeColor="text1"/>
        </w:rPr>
        <w:tab/>
      </w:r>
      <w:r w:rsidR="002C545C" w:rsidRPr="005972C0">
        <w:rPr>
          <w:color w:val="000000" w:themeColor="text1"/>
        </w:rPr>
        <w:t xml:space="preserve">The amount of assets the fiduciary </w:t>
      </w:r>
      <w:r w:rsidR="00A101AA" w:rsidRPr="005972C0">
        <w:rPr>
          <w:strike/>
          <w:color w:val="000000" w:themeColor="text1"/>
        </w:rPr>
        <w:t>shall</w:t>
      </w:r>
      <w:r w:rsidR="002C545C" w:rsidRPr="005972C0">
        <w:rPr>
          <w:color w:val="000000" w:themeColor="text1"/>
        </w:rPr>
        <w:t xml:space="preserve"> </w:t>
      </w:r>
      <w:r w:rsidR="000D2121" w:rsidRPr="005972C0">
        <w:rPr>
          <w:color w:val="000000" w:themeColor="text1"/>
          <w:u w:val="single"/>
        </w:rPr>
        <w:t xml:space="preserve">must </w:t>
      </w:r>
      <w:r w:rsidR="002C545C" w:rsidRPr="005972C0">
        <w:rPr>
          <w:color w:val="000000" w:themeColor="text1"/>
        </w:rPr>
        <w:t>manage</w:t>
      </w:r>
      <w:r w:rsidR="00B42B45" w:rsidRPr="00B42B45">
        <w:rPr>
          <w:strike/>
          <w:color w:val="000000" w:themeColor="text1"/>
          <w:spacing w:val="-4"/>
        </w:rPr>
        <w:t>;</w:t>
      </w:r>
      <w:r w:rsidR="00B42B45" w:rsidRPr="00B42B45">
        <w:rPr>
          <w:color w:val="000000" w:themeColor="text1"/>
          <w:spacing w:val="-4"/>
          <w:u w:val="single"/>
        </w:rPr>
        <w:t>.</w:t>
      </w:r>
    </w:p>
    <w:p w14:paraId="0709E744" w14:textId="4E8E9D54" w:rsidR="002C545C" w:rsidRPr="00B42B45" w:rsidRDefault="005972C0" w:rsidP="009B7E80">
      <w:pPr>
        <w:tabs>
          <w:tab w:val="left" w:pos="1800"/>
        </w:tabs>
        <w:ind w:left="2880" w:hanging="720"/>
        <w:jc w:val="both"/>
        <w:rPr>
          <w:color w:val="000000" w:themeColor="text1"/>
        </w:rPr>
      </w:pPr>
      <w:r>
        <w:rPr>
          <w:color w:val="000000" w:themeColor="text1"/>
        </w:rPr>
        <w:t>(</w:t>
      </w:r>
      <w:r w:rsidRPr="005972C0">
        <w:rPr>
          <w:strike/>
          <w:color w:val="000000" w:themeColor="text1"/>
        </w:rPr>
        <w:t>d</w:t>
      </w:r>
      <w:r w:rsidRPr="005972C0">
        <w:rPr>
          <w:color w:val="000000" w:themeColor="text1"/>
          <w:u w:val="single"/>
        </w:rPr>
        <w:t>iv</w:t>
      </w:r>
      <w:r>
        <w:rPr>
          <w:color w:val="000000" w:themeColor="text1"/>
        </w:rPr>
        <w:t>)</w:t>
      </w:r>
      <w:r>
        <w:rPr>
          <w:color w:val="000000" w:themeColor="text1"/>
        </w:rPr>
        <w:tab/>
      </w:r>
      <w:r w:rsidR="002C545C" w:rsidRPr="005972C0">
        <w:rPr>
          <w:color w:val="000000" w:themeColor="text1"/>
        </w:rPr>
        <w:t>Any limitations or conditions on the appointment</w:t>
      </w:r>
      <w:r w:rsidR="00B42B45" w:rsidRPr="00B42B45">
        <w:rPr>
          <w:strike/>
          <w:color w:val="000000" w:themeColor="text1"/>
          <w:spacing w:val="-4"/>
        </w:rPr>
        <w:t>;</w:t>
      </w:r>
      <w:r w:rsidR="00B42B45" w:rsidRPr="00B42B45">
        <w:rPr>
          <w:color w:val="000000" w:themeColor="text1"/>
          <w:spacing w:val="-4"/>
          <w:u w:val="single"/>
        </w:rPr>
        <w:t>.</w:t>
      </w:r>
    </w:p>
    <w:p w14:paraId="21F9CA63" w14:textId="2ADD2867" w:rsidR="002C545C" w:rsidRPr="0082571E" w:rsidRDefault="0008670E" w:rsidP="009B7E80">
      <w:pPr>
        <w:tabs>
          <w:tab w:val="left" w:pos="1800"/>
        </w:tabs>
        <w:ind w:left="2880" w:hanging="720"/>
        <w:jc w:val="both"/>
        <w:rPr>
          <w:color w:val="000000" w:themeColor="text1"/>
        </w:rPr>
      </w:pPr>
      <w:r>
        <w:rPr>
          <w:color w:val="000000" w:themeColor="text1"/>
        </w:rPr>
        <w:t>(</w:t>
      </w:r>
      <w:r w:rsidRPr="005972C0">
        <w:rPr>
          <w:strike/>
          <w:color w:val="000000" w:themeColor="text1"/>
        </w:rPr>
        <w:t>e</w:t>
      </w:r>
      <w:r w:rsidRPr="005972C0">
        <w:rPr>
          <w:color w:val="000000" w:themeColor="text1"/>
          <w:u w:val="single"/>
        </w:rPr>
        <w:t>v</w:t>
      </w:r>
      <w:r>
        <w:rPr>
          <w:color w:val="000000" w:themeColor="text1"/>
        </w:rPr>
        <w:t xml:space="preserve">) </w:t>
      </w:r>
      <w:r w:rsidR="005972C0">
        <w:rPr>
          <w:color w:val="000000" w:themeColor="text1"/>
        </w:rPr>
        <w:tab/>
      </w:r>
      <w:r w:rsidR="002C545C" w:rsidRPr="0082571E">
        <w:rPr>
          <w:color w:val="000000" w:themeColor="text1"/>
        </w:rPr>
        <w:t xml:space="preserve">The </w:t>
      </w:r>
      <w:r w:rsidR="000A2CFA" w:rsidRPr="0082571E">
        <w:rPr>
          <w:color w:val="000000" w:themeColor="text1"/>
        </w:rPr>
        <w:t xml:space="preserve">estimated cost of </w:t>
      </w:r>
      <w:r w:rsidR="008D0C38" w:rsidRPr="0082571E">
        <w:rPr>
          <w:color w:val="000000" w:themeColor="text1"/>
        </w:rPr>
        <w:t xml:space="preserve">the fiduciary and associated professional </w:t>
      </w:r>
      <w:r w:rsidR="002C545C" w:rsidRPr="0082571E">
        <w:rPr>
          <w:color w:val="000000" w:themeColor="text1"/>
        </w:rPr>
        <w:t xml:space="preserve">fees the fiduciary </w:t>
      </w:r>
      <w:r w:rsidR="00A101AA" w:rsidRPr="0082571E">
        <w:rPr>
          <w:strike/>
          <w:color w:val="000000" w:themeColor="text1"/>
        </w:rPr>
        <w:t>shall</w:t>
      </w:r>
      <w:r w:rsidR="002C545C" w:rsidRPr="0082571E">
        <w:rPr>
          <w:color w:val="000000" w:themeColor="text1"/>
        </w:rPr>
        <w:t xml:space="preserve"> </w:t>
      </w:r>
      <w:r w:rsidR="000D2121" w:rsidRPr="0082571E">
        <w:rPr>
          <w:color w:val="000000" w:themeColor="text1"/>
          <w:u w:val="single"/>
        </w:rPr>
        <w:t xml:space="preserve">must </w:t>
      </w:r>
      <w:r w:rsidR="002C545C" w:rsidRPr="0082571E">
        <w:rPr>
          <w:color w:val="000000" w:themeColor="text1"/>
        </w:rPr>
        <w:t>charge</w:t>
      </w:r>
      <w:r w:rsidR="00B42B45" w:rsidRPr="00B42B45">
        <w:rPr>
          <w:strike/>
          <w:color w:val="000000" w:themeColor="text1"/>
          <w:spacing w:val="-4"/>
        </w:rPr>
        <w:t>;</w:t>
      </w:r>
      <w:r w:rsidR="00B42B45" w:rsidRPr="00B42B45">
        <w:rPr>
          <w:color w:val="000000" w:themeColor="text1"/>
          <w:spacing w:val="-4"/>
          <w:u w:val="single"/>
        </w:rPr>
        <w:t>.</w:t>
      </w:r>
    </w:p>
    <w:p w14:paraId="06D5F1AA" w14:textId="2935169E" w:rsidR="002C545C" w:rsidRPr="00DC38C8" w:rsidRDefault="0008670E" w:rsidP="009B7E80">
      <w:pPr>
        <w:tabs>
          <w:tab w:val="left" w:pos="1800"/>
        </w:tabs>
        <w:ind w:left="2880" w:hanging="720"/>
        <w:jc w:val="both"/>
        <w:rPr>
          <w:color w:val="000000" w:themeColor="text1"/>
        </w:rPr>
      </w:pPr>
      <w:r>
        <w:rPr>
          <w:color w:val="000000" w:themeColor="text1"/>
        </w:rPr>
        <w:t>(</w:t>
      </w:r>
      <w:r w:rsidRPr="005972C0">
        <w:rPr>
          <w:strike/>
          <w:color w:val="000000" w:themeColor="text1"/>
        </w:rPr>
        <w:t>f</w:t>
      </w:r>
      <w:r w:rsidRPr="005972C0">
        <w:rPr>
          <w:color w:val="000000" w:themeColor="text1"/>
          <w:u w:val="single"/>
        </w:rPr>
        <w:t>vi</w:t>
      </w:r>
      <w:r>
        <w:rPr>
          <w:color w:val="000000" w:themeColor="text1"/>
        </w:rPr>
        <w:t>)</w:t>
      </w:r>
      <w:r>
        <w:rPr>
          <w:color w:val="000000" w:themeColor="text1"/>
        </w:rPr>
        <w:tab/>
      </w:r>
      <w:r w:rsidR="002C545C" w:rsidRPr="0082571E">
        <w:rPr>
          <w:color w:val="000000" w:themeColor="text1"/>
        </w:rPr>
        <w:t>T</w:t>
      </w:r>
      <w:r w:rsidR="00A502DA">
        <w:rPr>
          <w:color w:val="000000" w:themeColor="text1"/>
          <w:u w:val="single"/>
        </w:rPr>
        <w:t>hat t</w:t>
      </w:r>
      <w:r w:rsidR="002C545C" w:rsidRPr="0082571E">
        <w:rPr>
          <w:color w:val="000000" w:themeColor="text1"/>
        </w:rPr>
        <w:t>he applicant is not acting as a fiduciary in any other case unless related to the ward or protected person by blood or marriage</w:t>
      </w:r>
      <w:r w:rsidR="00B42B45" w:rsidRPr="00B42B45">
        <w:rPr>
          <w:strike/>
          <w:color w:val="000000" w:themeColor="text1"/>
          <w:spacing w:val="-4"/>
        </w:rPr>
        <w:t>;</w:t>
      </w:r>
      <w:r w:rsidR="00DC38C8" w:rsidRPr="00B42B45">
        <w:rPr>
          <w:color w:val="000000" w:themeColor="text1"/>
          <w:spacing w:val="-4"/>
          <w:u w:val="single"/>
        </w:rPr>
        <w:t>.</w:t>
      </w:r>
    </w:p>
    <w:p w14:paraId="58A4B4FD" w14:textId="4FD3844A" w:rsidR="002C545C" w:rsidRPr="00DC38C8" w:rsidRDefault="0008670E" w:rsidP="009B7E80">
      <w:pPr>
        <w:tabs>
          <w:tab w:val="left" w:pos="1800"/>
        </w:tabs>
        <w:ind w:left="2880" w:hanging="720"/>
        <w:jc w:val="both"/>
        <w:rPr>
          <w:color w:val="000000" w:themeColor="text1"/>
        </w:rPr>
      </w:pPr>
      <w:r>
        <w:rPr>
          <w:color w:val="000000" w:themeColor="text1"/>
        </w:rPr>
        <w:t>(</w:t>
      </w:r>
      <w:r w:rsidRPr="005972C0">
        <w:rPr>
          <w:strike/>
          <w:color w:val="000000" w:themeColor="text1"/>
        </w:rPr>
        <w:t>g</w:t>
      </w:r>
      <w:r w:rsidRPr="00EB094E">
        <w:rPr>
          <w:color w:val="000000" w:themeColor="text1"/>
          <w:u w:val="single"/>
        </w:rPr>
        <w:t>vii</w:t>
      </w:r>
      <w:r>
        <w:rPr>
          <w:color w:val="000000" w:themeColor="text1"/>
        </w:rPr>
        <w:t xml:space="preserve">) </w:t>
      </w:r>
      <w:r w:rsidR="0008103D">
        <w:rPr>
          <w:color w:val="000000" w:themeColor="text1"/>
        </w:rPr>
        <w:tab/>
      </w:r>
      <w:r w:rsidR="00A502DA" w:rsidRPr="0082571E">
        <w:rPr>
          <w:color w:val="000000" w:themeColor="text1"/>
        </w:rPr>
        <w:t>T</w:t>
      </w:r>
      <w:r w:rsidR="00A502DA">
        <w:rPr>
          <w:color w:val="000000" w:themeColor="text1"/>
          <w:u w:val="single"/>
        </w:rPr>
        <w:t>hat t</w:t>
      </w:r>
      <w:r w:rsidR="00A502DA" w:rsidRPr="0082571E">
        <w:rPr>
          <w:color w:val="000000" w:themeColor="text1"/>
        </w:rPr>
        <w:t>he</w:t>
      </w:r>
      <w:r w:rsidR="002C545C" w:rsidRPr="0082571E">
        <w:rPr>
          <w:color w:val="000000" w:themeColor="text1"/>
        </w:rPr>
        <w:t xml:space="preserve"> applicant has known the ward, protected person</w:t>
      </w:r>
      <w:r w:rsidR="008D35B3" w:rsidRPr="0082571E">
        <w:rPr>
          <w:color w:val="000000" w:themeColor="text1"/>
        </w:rPr>
        <w:t>,</w:t>
      </w:r>
      <w:r w:rsidR="002C545C" w:rsidRPr="0082571E">
        <w:rPr>
          <w:color w:val="000000" w:themeColor="text1"/>
        </w:rPr>
        <w:t xml:space="preserve"> or deceased person for at least two years</w:t>
      </w:r>
      <w:r w:rsidR="00B42B45" w:rsidRPr="00B42B45">
        <w:rPr>
          <w:strike/>
          <w:color w:val="000000" w:themeColor="text1"/>
          <w:spacing w:val="-4"/>
        </w:rPr>
        <w:t>;</w:t>
      </w:r>
      <w:r w:rsidR="00DC38C8" w:rsidRPr="00B42B45">
        <w:rPr>
          <w:color w:val="000000" w:themeColor="text1"/>
          <w:spacing w:val="-4"/>
          <w:u w:val="single"/>
        </w:rPr>
        <w:t>.</w:t>
      </w:r>
    </w:p>
    <w:p w14:paraId="41C02A86" w14:textId="742889BD" w:rsidR="002C545C" w:rsidRPr="0082571E" w:rsidRDefault="00EF531D" w:rsidP="009B7E80">
      <w:pPr>
        <w:tabs>
          <w:tab w:val="left" w:pos="-1080"/>
          <w:tab w:val="left" w:pos="1800"/>
        </w:tabs>
        <w:ind w:left="2880" w:hanging="720"/>
        <w:jc w:val="both"/>
        <w:rPr>
          <w:color w:val="000000" w:themeColor="text1"/>
        </w:rPr>
      </w:pPr>
      <w:r>
        <w:rPr>
          <w:color w:val="000000" w:themeColor="text1"/>
        </w:rPr>
        <w:t>(</w:t>
      </w:r>
      <w:r w:rsidRPr="00EB094E">
        <w:rPr>
          <w:strike/>
          <w:color w:val="000000" w:themeColor="text1"/>
        </w:rPr>
        <w:t>h</w:t>
      </w:r>
      <w:r w:rsidRPr="00EB094E">
        <w:rPr>
          <w:color w:val="000000" w:themeColor="text1"/>
          <w:u w:val="single"/>
        </w:rPr>
        <w:t>viii</w:t>
      </w:r>
      <w:r>
        <w:rPr>
          <w:color w:val="000000" w:themeColor="text1"/>
        </w:rPr>
        <w:t xml:space="preserve">) </w:t>
      </w:r>
      <w:r w:rsidR="0008103D">
        <w:rPr>
          <w:color w:val="000000" w:themeColor="text1"/>
        </w:rPr>
        <w:tab/>
      </w:r>
      <w:r w:rsidR="002C545C" w:rsidRPr="00F30EBB">
        <w:rPr>
          <w:strike/>
          <w:color w:val="000000" w:themeColor="text1"/>
        </w:rPr>
        <w:t>No</w:t>
      </w:r>
      <w:r w:rsidR="00F30EBB">
        <w:rPr>
          <w:color w:val="000000" w:themeColor="text1"/>
          <w:u w:val="single"/>
        </w:rPr>
        <w:t>That no</w:t>
      </w:r>
      <w:r w:rsidR="002C545C" w:rsidRPr="0082571E">
        <w:rPr>
          <w:color w:val="000000" w:themeColor="text1"/>
        </w:rPr>
        <w:t xml:space="preserve"> prejudice or harm is likely to occur if the exemption is granted</w:t>
      </w:r>
      <w:r w:rsidR="00B42B45" w:rsidRPr="00B42B45">
        <w:rPr>
          <w:strike/>
          <w:color w:val="000000" w:themeColor="text1"/>
          <w:spacing w:val="-4"/>
        </w:rPr>
        <w:t>;</w:t>
      </w:r>
      <w:r w:rsidR="00DC38C8" w:rsidRPr="00B42B45">
        <w:rPr>
          <w:color w:val="000000" w:themeColor="text1"/>
          <w:spacing w:val="-4"/>
          <w:u w:val="single"/>
        </w:rPr>
        <w:t>.</w:t>
      </w:r>
    </w:p>
    <w:p w14:paraId="042C1DA4" w14:textId="1B94B4AD" w:rsidR="002C545C" w:rsidRPr="0082571E" w:rsidRDefault="00EF531D" w:rsidP="009B7E80">
      <w:pPr>
        <w:tabs>
          <w:tab w:val="left" w:pos="1800"/>
        </w:tabs>
        <w:ind w:left="2880" w:hanging="720"/>
        <w:jc w:val="both"/>
        <w:rPr>
          <w:color w:val="000000" w:themeColor="text1"/>
        </w:rPr>
      </w:pPr>
      <w:r>
        <w:rPr>
          <w:color w:val="000000" w:themeColor="text1"/>
        </w:rPr>
        <w:t>(i</w:t>
      </w:r>
      <w:r w:rsidR="0011393C" w:rsidRPr="00EB094E">
        <w:rPr>
          <w:color w:val="000000" w:themeColor="text1"/>
          <w:u w:val="single"/>
        </w:rPr>
        <w:t>x</w:t>
      </w:r>
      <w:r w:rsidR="0011393C">
        <w:rPr>
          <w:color w:val="000000" w:themeColor="text1"/>
        </w:rPr>
        <w:t>)</w:t>
      </w:r>
      <w:r w:rsidR="0008103D">
        <w:rPr>
          <w:color w:val="000000" w:themeColor="text1"/>
        </w:rPr>
        <w:tab/>
      </w:r>
      <w:r w:rsidR="00A502DA" w:rsidRPr="0082571E">
        <w:rPr>
          <w:color w:val="000000" w:themeColor="text1"/>
        </w:rPr>
        <w:t>T</w:t>
      </w:r>
      <w:r w:rsidR="00A502DA">
        <w:rPr>
          <w:color w:val="000000" w:themeColor="text1"/>
          <w:u w:val="single"/>
        </w:rPr>
        <w:t>hat t</w:t>
      </w:r>
      <w:r w:rsidR="00A502DA" w:rsidRPr="0082571E">
        <w:rPr>
          <w:color w:val="000000" w:themeColor="text1"/>
        </w:rPr>
        <w:t>he</w:t>
      </w:r>
      <w:r w:rsidR="002C545C" w:rsidRPr="0082571E">
        <w:rPr>
          <w:color w:val="000000" w:themeColor="text1"/>
        </w:rPr>
        <w:t>re is an emergency need for the temporary appointment;</w:t>
      </w:r>
    </w:p>
    <w:p w14:paraId="2B79D094" w14:textId="5238FCF6" w:rsidR="002C545C" w:rsidRPr="0082571E" w:rsidRDefault="0011393C" w:rsidP="009B7E80">
      <w:pPr>
        <w:tabs>
          <w:tab w:val="left" w:pos="1800"/>
        </w:tabs>
        <w:ind w:left="2880" w:hanging="720"/>
        <w:jc w:val="both"/>
        <w:rPr>
          <w:color w:val="000000" w:themeColor="text1"/>
        </w:rPr>
      </w:pPr>
      <w:r>
        <w:rPr>
          <w:color w:val="000000" w:themeColor="text1"/>
        </w:rPr>
        <w:t>(</w:t>
      </w:r>
      <w:r w:rsidRPr="00EB094E">
        <w:rPr>
          <w:strike/>
          <w:color w:val="000000" w:themeColor="text1"/>
        </w:rPr>
        <w:t>j</w:t>
      </w:r>
      <w:r w:rsidRPr="00EB094E">
        <w:rPr>
          <w:color w:val="000000" w:themeColor="text1"/>
          <w:u w:val="single"/>
        </w:rPr>
        <w:t>x</w:t>
      </w:r>
      <w:r>
        <w:rPr>
          <w:color w:val="000000" w:themeColor="text1"/>
        </w:rPr>
        <w:t xml:space="preserve">) </w:t>
      </w:r>
      <w:r w:rsidR="0008103D">
        <w:rPr>
          <w:color w:val="000000" w:themeColor="text1"/>
        </w:rPr>
        <w:tab/>
      </w:r>
      <w:r w:rsidR="002C545C" w:rsidRPr="0088283F">
        <w:rPr>
          <w:strike/>
          <w:color w:val="000000" w:themeColor="text1"/>
        </w:rPr>
        <w:t>No</w:t>
      </w:r>
      <w:r w:rsidR="0088283F">
        <w:rPr>
          <w:color w:val="000000" w:themeColor="text1"/>
          <w:u w:val="single"/>
        </w:rPr>
        <w:t>That no</w:t>
      </w:r>
      <w:r w:rsidR="002C545C" w:rsidRPr="0082571E">
        <w:rPr>
          <w:color w:val="000000" w:themeColor="text1"/>
        </w:rPr>
        <w:t xml:space="preserve"> relative is willing and able to serve</w:t>
      </w:r>
      <w:r w:rsidR="00B42B45" w:rsidRPr="00B42B45">
        <w:rPr>
          <w:strike/>
          <w:color w:val="000000" w:themeColor="text1"/>
          <w:spacing w:val="-4"/>
        </w:rPr>
        <w:t>;</w:t>
      </w:r>
      <w:r w:rsidR="002C545C" w:rsidRPr="00B42B45">
        <w:rPr>
          <w:strike/>
          <w:color w:val="000000" w:themeColor="text1"/>
        </w:rPr>
        <w:t xml:space="preserve"> and</w:t>
      </w:r>
      <w:r w:rsidR="00DC38C8" w:rsidRPr="00B42B45">
        <w:rPr>
          <w:color w:val="000000" w:themeColor="text1"/>
          <w:spacing w:val="-4"/>
          <w:u w:val="single"/>
        </w:rPr>
        <w:t>.</w:t>
      </w:r>
      <w:r w:rsidR="002C545C" w:rsidRPr="0082571E">
        <w:rPr>
          <w:color w:val="000000" w:themeColor="text1"/>
        </w:rPr>
        <w:t xml:space="preserve"> </w:t>
      </w:r>
    </w:p>
    <w:p w14:paraId="7B4399D9" w14:textId="57E5F26F" w:rsidR="002C545C" w:rsidRPr="0082571E" w:rsidRDefault="00DF7FAE" w:rsidP="008F3E3F">
      <w:pPr>
        <w:tabs>
          <w:tab w:val="left" w:pos="1800"/>
        </w:tabs>
        <w:ind w:left="2880" w:hanging="720"/>
        <w:jc w:val="both"/>
        <w:rPr>
          <w:color w:val="000000" w:themeColor="text1"/>
        </w:rPr>
      </w:pPr>
      <w:r>
        <w:rPr>
          <w:color w:val="000000" w:themeColor="text1"/>
        </w:rPr>
        <w:t>(</w:t>
      </w:r>
      <w:r w:rsidRPr="00EB094E">
        <w:rPr>
          <w:strike/>
          <w:color w:val="000000" w:themeColor="text1"/>
        </w:rPr>
        <w:t>k</w:t>
      </w:r>
      <w:r w:rsidRPr="00EB094E">
        <w:rPr>
          <w:color w:val="000000" w:themeColor="text1"/>
          <w:u w:val="single"/>
        </w:rPr>
        <w:t>xi</w:t>
      </w:r>
      <w:r>
        <w:rPr>
          <w:color w:val="000000" w:themeColor="text1"/>
        </w:rPr>
        <w:t>)</w:t>
      </w:r>
      <w:r w:rsidR="0008103D">
        <w:rPr>
          <w:color w:val="000000" w:themeColor="text1"/>
        </w:rPr>
        <w:tab/>
      </w:r>
      <w:r w:rsidR="002C545C" w:rsidRPr="00B42B45">
        <w:rPr>
          <w:strike/>
          <w:color w:val="000000" w:themeColor="text1"/>
        </w:rPr>
        <w:t>No</w:t>
      </w:r>
      <w:r w:rsidR="00B42B45">
        <w:rPr>
          <w:color w:val="000000" w:themeColor="text1"/>
          <w:u w:val="single"/>
        </w:rPr>
        <w:t>That no</w:t>
      </w:r>
      <w:r w:rsidR="002C545C" w:rsidRPr="0082571E">
        <w:rPr>
          <w:color w:val="000000" w:themeColor="text1"/>
        </w:rPr>
        <w:t xml:space="preserve"> </w:t>
      </w:r>
      <w:r w:rsidR="005537E3" w:rsidRPr="0082571E">
        <w:rPr>
          <w:color w:val="000000" w:themeColor="text1"/>
        </w:rPr>
        <w:t>licensed</w:t>
      </w:r>
      <w:r w:rsidR="002C545C" w:rsidRPr="0082571E">
        <w:rPr>
          <w:color w:val="000000" w:themeColor="text1"/>
        </w:rPr>
        <w:t xml:space="preserve"> fiduciary is willing and able to serve.</w:t>
      </w:r>
    </w:p>
    <w:p w14:paraId="6B722319" w14:textId="4813B53F" w:rsidR="002C545C" w:rsidRDefault="0014537A" w:rsidP="008F3E3F">
      <w:pPr>
        <w:ind w:left="2160" w:hanging="540"/>
        <w:jc w:val="both"/>
        <w:rPr>
          <w:color w:val="000000" w:themeColor="text1"/>
        </w:rPr>
      </w:pPr>
      <w:r>
        <w:rPr>
          <w:color w:val="000000" w:themeColor="text1"/>
        </w:rPr>
        <w:t>(</w:t>
      </w:r>
      <w:r w:rsidR="00CC7CC5" w:rsidRPr="008F3E3F">
        <w:rPr>
          <w:strike/>
          <w:color w:val="000000" w:themeColor="text1"/>
        </w:rPr>
        <w:t>2</w:t>
      </w:r>
      <w:r w:rsidR="00CC7CC5" w:rsidRPr="008F3E3F">
        <w:rPr>
          <w:color w:val="000000" w:themeColor="text1"/>
          <w:u w:val="single"/>
        </w:rPr>
        <w:t>b</w:t>
      </w:r>
      <w:r w:rsidR="00CC7CC5">
        <w:rPr>
          <w:color w:val="000000" w:themeColor="text1"/>
        </w:rPr>
        <w:t>)</w:t>
      </w:r>
      <w:r w:rsidR="008F3E3F">
        <w:rPr>
          <w:color w:val="000000" w:themeColor="text1"/>
        </w:rPr>
        <w:tab/>
      </w:r>
      <w:r w:rsidR="002C545C" w:rsidRPr="0082571E">
        <w:rPr>
          <w:color w:val="000000" w:themeColor="text1"/>
        </w:rPr>
        <w:t>The presiding judge or designated judicial officer may hold a hearing or request additional information in order to make any required finding.</w:t>
      </w:r>
    </w:p>
    <w:p w14:paraId="14B96D4C" w14:textId="52A8070A" w:rsidR="002C545C" w:rsidRPr="0082571E" w:rsidRDefault="00CC7CC5" w:rsidP="008F3E3F">
      <w:pPr>
        <w:ind w:left="2160" w:hanging="540"/>
        <w:jc w:val="both"/>
        <w:rPr>
          <w:color w:val="000000" w:themeColor="text1"/>
        </w:rPr>
      </w:pPr>
      <w:r>
        <w:rPr>
          <w:color w:val="000000" w:themeColor="text1"/>
        </w:rPr>
        <w:t>(</w:t>
      </w:r>
      <w:r w:rsidRPr="008F3E3F">
        <w:rPr>
          <w:strike/>
          <w:color w:val="000000" w:themeColor="text1"/>
        </w:rPr>
        <w:t>3</w:t>
      </w:r>
      <w:r w:rsidRPr="008F3E3F">
        <w:rPr>
          <w:color w:val="000000" w:themeColor="text1"/>
          <w:u w:val="single"/>
        </w:rPr>
        <w:t>c</w:t>
      </w:r>
      <w:r>
        <w:rPr>
          <w:color w:val="000000" w:themeColor="text1"/>
        </w:rPr>
        <w:t xml:space="preserve">) </w:t>
      </w:r>
      <w:r w:rsidR="008F3E3F">
        <w:rPr>
          <w:color w:val="000000" w:themeColor="text1"/>
        </w:rPr>
        <w:tab/>
      </w:r>
      <w:r w:rsidR="002C545C" w:rsidRPr="0082571E">
        <w:rPr>
          <w:color w:val="000000" w:themeColor="text1"/>
        </w:rPr>
        <w:t xml:space="preserve">If the presiding judge or designated judicial officer enters an order granting an exemption the following restrictions </w:t>
      </w:r>
      <w:r w:rsidR="00A101AA" w:rsidRPr="0082571E">
        <w:rPr>
          <w:strike/>
          <w:color w:val="000000" w:themeColor="text1"/>
        </w:rPr>
        <w:t>shall</w:t>
      </w:r>
      <w:r w:rsidR="002C545C" w:rsidRPr="000D5DB7">
        <w:rPr>
          <w:strike/>
          <w:color w:val="000000" w:themeColor="text1"/>
        </w:rPr>
        <w:t xml:space="preserve"> </w:t>
      </w:r>
      <w:r w:rsidR="002C545C" w:rsidRPr="0082571E">
        <w:rPr>
          <w:color w:val="000000" w:themeColor="text1"/>
        </w:rPr>
        <w:t>apply:</w:t>
      </w:r>
    </w:p>
    <w:p w14:paraId="28A2AFCA" w14:textId="5CFB7DF9" w:rsidR="002C545C" w:rsidRPr="0082571E" w:rsidRDefault="002C545C" w:rsidP="000D5DB7">
      <w:pPr>
        <w:ind w:left="2880" w:hanging="720"/>
        <w:jc w:val="both"/>
        <w:rPr>
          <w:color w:val="000000" w:themeColor="text1"/>
        </w:rPr>
      </w:pPr>
      <w:r w:rsidRPr="0082571E">
        <w:rPr>
          <w:color w:val="000000" w:themeColor="text1"/>
        </w:rPr>
        <w:t>(</w:t>
      </w:r>
      <w:r w:rsidRPr="000D5DB7">
        <w:rPr>
          <w:strike/>
          <w:color w:val="000000" w:themeColor="text1"/>
        </w:rPr>
        <w:t>a</w:t>
      </w:r>
      <w:r w:rsidR="00CC7CC5" w:rsidRPr="00D558E1">
        <w:rPr>
          <w:color w:val="000000" w:themeColor="text1"/>
          <w:u w:val="single"/>
        </w:rPr>
        <w:t>i</w:t>
      </w:r>
      <w:r w:rsidRPr="0082571E">
        <w:rPr>
          <w:color w:val="000000" w:themeColor="text1"/>
        </w:rPr>
        <w:t>)</w:t>
      </w:r>
      <w:r w:rsidRPr="0082571E">
        <w:rPr>
          <w:color w:val="000000" w:themeColor="text1"/>
        </w:rPr>
        <w:tab/>
        <w:t xml:space="preserve">Temporary appointment is effective for a period of up to 90 days.  The presiding judge may grant one extension for a period of up to 90 days.  The purpose of the temporary appointment is to allow the individual to seek and obtain </w:t>
      </w:r>
      <w:r w:rsidR="006F3783" w:rsidRPr="0082571E">
        <w:rPr>
          <w:color w:val="000000" w:themeColor="text1"/>
        </w:rPr>
        <w:t>licensure</w:t>
      </w:r>
      <w:r w:rsidRPr="0082571E">
        <w:rPr>
          <w:color w:val="000000" w:themeColor="text1"/>
        </w:rPr>
        <w:t xml:space="preserve"> during this temporary appointment; </w:t>
      </w:r>
    </w:p>
    <w:p w14:paraId="043E8E2F" w14:textId="62846BA7" w:rsidR="002C545C" w:rsidRPr="0082571E" w:rsidRDefault="002C545C" w:rsidP="000D5DB7">
      <w:pPr>
        <w:ind w:left="2880" w:hanging="720"/>
        <w:jc w:val="both"/>
        <w:rPr>
          <w:color w:val="000000" w:themeColor="text1"/>
        </w:rPr>
      </w:pPr>
      <w:r w:rsidRPr="0082571E">
        <w:rPr>
          <w:color w:val="000000" w:themeColor="text1"/>
        </w:rPr>
        <w:t>(</w:t>
      </w:r>
      <w:r w:rsidRPr="000D5DB7">
        <w:rPr>
          <w:strike/>
          <w:color w:val="000000" w:themeColor="text1"/>
        </w:rPr>
        <w:t>b</w:t>
      </w:r>
      <w:r w:rsidR="00CC7CC5" w:rsidRPr="00D558E1">
        <w:rPr>
          <w:color w:val="000000" w:themeColor="text1"/>
          <w:u w:val="single"/>
        </w:rPr>
        <w:t>ii</w:t>
      </w:r>
      <w:r w:rsidRPr="0082571E">
        <w:rPr>
          <w:color w:val="000000" w:themeColor="text1"/>
        </w:rPr>
        <w:t>)</w:t>
      </w:r>
      <w:r w:rsidRPr="0082571E">
        <w:rPr>
          <w:color w:val="000000" w:themeColor="text1"/>
        </w:rPr>
        <w:tab/>
        <w:t xml:space="preserve">The appointee </w:t>
      </w:r>
      <w:r w:rsidR="00A101AA" w:rsidRPr="0082571E">
        <w:rPr>
          <w:strike/>
          <w:color w:val="000000" w:themeColor="text1"/>
        </w:rPr>
        <w:t>shall</w:t>
      </w:r>
      <w:r w:rsidRPr="0082571E">
        <w:rPr>
          <w:color w:val="000000" w:themeColor="text1"/>
        </w:rPr>
        <w:t xml:space="preserve"> </w:t>
      </w:r>
      <w:r w:rsidR="00FF3DA3" w:rsidRPr="0082571E">
        <w:rPr>
          <w:color w:val="000000" w:themeColor="text1"/>
          <w:u w:val="single"/>
        </w:rPr>
        <w:t xml:space="preserve">must </w:t>
      </w:r>
      <w:r w:rsidRPr="0082571E">
        <w:rPr>
          <w:color w:val="000000" w:themeColor="text1"/>
        </w:rPr>
        <w:t xml:space="preserve">apply for fiduciary </w:t>
      </w:r>
      <w:r w:rsidR="00F03DD9" w:rsidRPr="0082571E">
        <w:rPr>
          <w:color w:val="000000" w:themeColor="text1"/>
        </w:rPr>
        <w:t>licensure</w:t>
      </w:r>
      <w:r w:rsidRPr="0082571E">
        <w:rPr>
          <w:color w:val="000000" w:themeColor="text1"/>
        </w:rPr>
        <w:t xml:space="preserve"> with the supreme court; and</w:t>
      </w:r>
    </w:p>
    <w:p w14:paraId="6EE16495" w14:textId="47BD0AFC" w:rsidR="002C545C" w:rsidRPr="0082571E" w:rsidRDefault="002C545C" w:rsidP="000D5DB7">
      <w:pPr>
        <w:ind w:left="2880" w:hanging="720"/>
        <w:jc w:val="both"/>
        <w:rPr>
          <w:color w:val="000000" w:themeColor="text1"/>
        </w:rPr>
      </w:pPr>
      <w:r w:rsidRPr="0082571E">
        <w:rPr>
          <w:color w:val="000000" w:themeColor="text1"/>
        </w:rPr>
        <w:t>(</w:t>
      </w:r>
      <w:r w:rsidRPr="000D5DB7">
        <w:rPr>
          <w:strike/>
          <w:color w:val="000000" w:themeColor="text1"/>
        </w:rPr>
        <w:t>c</w:t>
      </w:r>
      <w:r w:rsidR="007E540C" w:rsidRPr="00D558E1">
        <w:rPr>
          <w:color w:val="000000" w:themeColor="text1"/>
          <w:u w:val="single"/>
        </w:rPr>
        <w:t>iii</w:t>
      </w:r>
      <w:r w:rsidRPr="0082571E">
        <w:rPr>
          <w:color w:val="000000" w:themeColor="text1"/>
        </w:rPr>
        <w:t>)</w:t>
      </w:r>
      <w:r w:rsidRPr="0082571E">
        <w:rPr>
          <w:color w:val="000000" w:themeColor="text1"/>
        </w:rPr>
        <w:tab/>
        <w:t xml:space="preserve">The appointee </w:t>
      </w:r>
      <w:r w:rsidR="00A101AA" w:rsidRPr="0082571E">
        <w:rPr>
          <w:strike/>
          <w:color w:val="000000" w:themeColor="text1"/>
        </w:rPr>
        <w:t>shall</w:t>
      </w:r>
      <w:r w:rsidRPr="0082571E">
        <w:rPr>
          <w:color w:val="000000" w:themeColor="text1"/>
        </w:rPr>
        <w:t xml:space="preserve"> </w:t>
      </w:r>
      <w:r w:rsidR="00FF3DA3" w:rsidRPr="0082571E">
        <w:rPr>
          <w:color w:val="000000" w:themeColor="text1"/>
          <w:u w:val="single"/>
        </w:rPr>
        <w:t>must</w:t>
      </w:r>
      <w:r w:rsidR="00FF3DA3" w:rsidRPr="0082571E">
        <w:rPr>
          <w:color w:val="000000" w:themeColor="text1"/>
        </w:rPr>
        <w:t xml:space="preserve"> </w:t>
      </w:r>
      <w:r w:rsidRPr="0082571E">
        <w:rPr>
          <w:color w:val="000000" w:themeColor="text1"/>
        </w:rPr>
        <w:t xml:space="preserve">not receive any compensation in any form while the appointee is serving in the capacity of an emergency exempted fiduciary, except for reimbursement for reasonable expenses, subject to court approval. </w:t>
      </w:r>
    </w:p>
    <w:p w14:paraId="57DC9B38" w14:textId="466DA078" w:rsidR="002C545C" w:rsidRPr="0082571E" w:rsidRDefault="007E540C" w:rsidP="0081493B">
      <w:pPr>
        <w:ind w:left="2160" w:hanging="540"/>
        <w:jc w:val="both"/>
        <w:rPr>
          <w:color w:val="000000" w:themeColor="text1"/>
        </w:rPr>
      </w:pPr>
      <w:r>
        <w:rPr>
          <w:color w:val="000000" w:themeColor="text1"/>
        </w:rPr>
        <w:t>(</w:t>
      </w:r>
      <w:r w:rsidRPr="000708AF">
        <w:rPr>
          <w:strike/>
          <w:color w:val="000000" w:themeColor="text1"/>
        </w:rPr>
        <w:t>4</w:t>
      </w:r>
      <w:r w:rsidRPr="000708AF">
        <w:rPr>
          <w:color w:val="000000" w:themeColor="text1"/>
          <w:u w:val="single"/>
        </w:rPr>
        <w:t>d</w:t>
      </w:r>
      <w:r>
        <w:rPr>
          <w:color w:val="000000" w:themeColor="text1"/>
        </w:rPr>
        <w:t xml:space="preserve">) </w:t>
      </w:r>
      <w:r w:rsidR="002C545C" w:rsidRPr="0082571E">
        <w:rPr>
          <w:color w:val="000000" w:themeColor="text1"/>
        </w:rPr>
        <w:t xml:space="preserve">Within fifteen days of granting the exemption from </w:t>
      </w:r>
      <w:r w:rsidR="007D10B3" w:rsidRPr="0082571E">
        <w:rPr>
          <w:color w:val="000000" w:themeColor="text1"/>
        </w:rPr>
        <w:t>licensure</w:t>
      </w:r>
      <w:r w:rsidR="002C545C" w:rsidRPr="0082571E">
        <w:rPr>
          <w:color w:val="000000" w:themeColor="text1"/>
        </w:rPr>
        <w:t xml:space="preserve">, the presiding judge or designated judicial officer </w:t>
      </w:r>
      <w:r w:rsidR="00A101AA" w:rsidRPr="0082571E">
        <w:rPr>
          <w:strike/>
          <w:color w:val="000000" w:themeColor="text1"/>
        </w:rPr>
        <w:t>shall</w:t>
      </w:r>
      <w:r w:rsidR="002C545C" w:rsidRPr="0082571E">
        <w:rPr>
          <w:color w:val="000000" w:themeColor="text1"/>
        </w:rPr>
        <w:t xml:space="preserve"> </w:t>
      </w:r>
      <w:r w:rsidR="000A5517" w:rsidRPr="0082571E">
        <w:rPr>
          <w:color w:val="000000" w:themeColor="text1"/>
          <w:u w:val="single"/>
        </w:rPr>
        <w:t xml:space="preserve">must </w:t>
      </w:r>
      <w:r w:rsidR="002C545C" w:rsidRPr="0082571E">
        <w:rPr>
          <w:color w:val="000000" w:themeColor="text1"/>
        </w:rPr>
        <w:t>forward to division staff a copy of the application for exemption, the petition and order granting the emergency appointment of guardian or conservator and the minute entry.</w:t>
      </w:r>
    </w:p>
    <w:p w14:paraId="453B8D2F" w14:textId="77777777" w:rsidR="002C545C" w:rsidRPr="0082571E" w:rsidRDefault="002C545C" w:rsidP="003030FF">
      <w:pPr>
        <w:ind w:left="1080"/>
        <w:jc w:val="both"/>
        <w:rPr>
          <w:color w:val="000000" w:themeColor="text1"/>
        </w:rPr>
      </w:pPr>
    </w:p>
    <w:p w14:paraId="18A415C0" w14:textId="423C0A49" w:rsidR="009F38F1" w:rsidRPr="0082571E" w:rsidRDefault="00060572" w:rsidP="00157B18">
      <w:pPr>
        <w:tabs>
          <w:tab w:val="left" w:pos="0"/>
        </w:tabs>
        <w:ind w:left="720" w:hanging="360"/>
        <w:jc w:val="both"/>
        <w:rPr>
          <w:color w:val="000000" w:themeColor="text1"/>
        </w:rPr>
      </w:pPr>
      <w:r w:rsidRPr="00D85CD4">
        <w:rPr>
          <w:strike/>
          <w:color w:val="000000" w:themeColor="text1"/>
        </w:rPr>
        <w:t>6</w:t>
      </w:r>
      <w:r w:rsidR="00273310" w:rsidRPr="00273310">
        <w:rPr>
          <w:color w:val="000000" w:themeColor="text1"/>
          <w:u w:val="single"/>
        </w:rPr>
        <w:t>4</w:t>
      </w:r>
      <w:r w:rsidRPr="0082571E">
        <w:rPr>
          <w:color w:val="000000" w:themeColor="text1"/>
        </w:rPr>
        <w:t>.</w:t>
      </w:r>
      <w:r w:rsidR="007267B0">
        <w:rPr>
          <w:color w:val="000000" w:themeColor="text1"/>
        </w:rPr>
        <w:tab/>
      </w:r>
      <w:r w:rsidR="002C545C" w:rsidRPr="0082571E">
        <w:rPr>
          <w:color w:val="000000" w:themeColor="text1"/>
        </w:rPr>
        <w:t xml:space="preserve">Decision Regarding </w:t>
      </w:r>
      <w:r w:rsidR="007E69B5" w:rsidRPr="0082571E">
        <w:rPr>
          <w:color w:val="000000" w:themeColor="text1"/>
        </w:rPr>
        <w:t>Licensure</w:t>
      </w:r>
      <w:r w:rsidR="002C545C" w:rsidRPr="0082571E">
        <w:rPr>
          <w:color w:val="000000" w:themeColor="text1"/>
        </w:rPr>
        <w:t xml:space="preserve">.  In addition to the reasons </w:t>
      </w:r>
      <w:r w:rsidR="002C545C" w:rsidRPr="002C080A">
        <w:rPr>
          <w:strike/>
          <w:color w:val="000000" w:themeColor="text1"/>
        </w:rPr>
        <w:t>specified in</w:t>
      </w:r>
      <w:r w:rsidR="002C080A">
        <w:rPr>
          <w:color w:val="000000" w:themeColor="text1"/>
          <w:u w:val="single"/>
        </w:rPr>
        <w:t xml:space="preserve"> for denial of licensure provided </w:t>
      </w:r>
      <w:r w:rsidR="00E13811">
        <w:rPr>
          <w:color w:val="000000" w:themeColor="text1"/>
          <w:u w:val="single"/>
        </w:rPr>
        <w:t>in</w:t>
      </w:r>
      <w:r w:rsidR="002C545C" w:rsidRPr="0082571E">
        <w:rPr>
          <w:color w:val="000000" w:themeColor="text1"/>
        </w:rPr>
        <w:t xml:space="preserve"> ACJA § 7-201(E), </w:t>
      </w:r>
      <w:r w:rsidR="002C545C" w:rsidRPr="002E070A">
        <w:rPr>
          <w:strike/>
          <w:color w:val="000000" w:themeColor="text1"/>
        </w:rPr>
        <w:t>an applicant</w:t>
      </w:r>
      <w:r w:rsidR="002E070A">
        <w:rPr>
          <w:strike/>
          <w:color w:val="000000" w:themeColor="text1"/>
        </w:rPr>
        <w:t xml:space="preserve"> </w:t>
      </w:r>
      <w:r w:rsidR="002E070A">
        <w:rPr>
          <w:color w:val="000000" w:themeColor="text1"/>
          <w:u w:val="single"/>
        </w:rPr>
        <w:t>the board</w:t>
      </w:r>
      <w:r w:rsidR="009F38F1" w:rsidRPr="0082571E">
        <w:rPr>
          <w:color w:val="000000" w:themeColor="text1"/>
        </w:rPr>
        <w:t>:</w:t>
      </w:r>
    </w:p>
    <w:p w14:paraId="69E319C6" w14:textId="77777777" w:rsidR="009F38F1" w:rsidRPr="0082571E" w:rsidRDefault="009F38F1" w:rsidP="00BC276E">
      <w:pPr>
        <w:ind w:left="720"/>
        <w:jc w:val="both"/>
        <w:rPr>
          <w:color w:val="000000" w:themeColor="text1"/>
        </w:rPr>
      </w:pPr>
    </w:p>
    <w:p w14:paraId="4860B585" w14:textId="579E4F9F" w:rsidR="009F38F1" w:rsidRPr="0082571E" w:rsidRDefault="00332D14" w:rsidP="00332D14">
      <w:pPr>
        <w:tabs>
          <w:tab w:val="left" w:pos="1080"/>
        </w:tabs>
        <w:ind w:left="720"/>
        <w:jc w:val="both"/>
        <w:rPr>
          <w:color w:val="000000" w:themeColor="text1"/>
        </w:rPr>
      </w:pPr>
      <w:r>
        <w:rPr>
          <w:color w:val="000000" w:themeColor="text1"/>
        </w:rPr>
        <w:t>a.</w:t>
      </w:r>
      <w:r>
        <w:rPr>
          <w:color w:val="000000" w:themeColor="text1"/>
        </w:rPr>
        <w:tab/>
      </w:r>
      <w:r w:rsidR="007C7C5C" w:rsidRPr="0082571E">
        <w:rPr>
          <w:color w:val="000000" w:themeColor="text1"/>
        </w:rPr>
        <w:t>M</w:t>
      </w:r>
      <w:r w:rsidR="000E2377" w:rsidRPr="0082571E">
        <w:rPr>
          <w:color w:val="000000" w:themeColor="text1"/>
        </w:rPr>
        <w:t xml:space="preserve">ay </w:t>
      </w:r>
      <w:r w:rsidR="000E2377" w:rsidRPr="006841EE">
        <w:rPr>
          <w:strike/>
          <w:color w:val="000000" w:themeColor="text1"/>
        </w:rPr>
        <w:t>be denied</w:t>
      </w:r>
      <w:r w:rsidR="006841EE">
        <w:rPr>
          <w:strike/>
          <w:color w:val="000000" w:themeColor="text1"/>
        </w:rPr>
        <w:t xml:space="preserve"> </w:t>
      </w:r>
      <w:r w:rsidR="006841EE">
        <w:rPr>
          <w:color w:val="000000" w:themeColor="text1"/>
          <w:u w:val="single"/>
        </w:rPr>
        <w:t>deny</w:t>
      </w:r>
      <w:r w:rsidR="000E2377" w:rsidRPr="0082571E">
        <w:rPr>
          <w:color w:val="000000" w:themeColor="text1"/>
        </w:rPr>
        <w:t xml:space="preserve"> licensure</w:t>
      </w:r>
      <w:r w:rsidR="009F38F1" w:rsidRPr="0082571E">
        <w:rPr>
          <w:color w:val="000000" w:themeColor="text1"/>
        </w:rPr>
        <w:t>:</w:t>
      </w:r>
    </w:p>
    <w:p w14:paraId="41207B12" w14:textId="77777777" w:rsidR="00984249" w:rsidRPr="0082571E" w:rsidRDefault="00984249" w:rsidP="00984249">
      <w:pPr>
        <w:ind w:left="1080"/>
        <w:jc w:val="both"/>
        <w:rPr>
          <w:color w:val="000000" w:themeColor="text1"/>
        </w:rPr>
      </w:pPr>
    </w:p>
    <w:p w14:paraId="161E2D85" w14:textId="63DF88F1" w:rsidR="009F38F1" w:rsidRPr="0082571E" w:rsidRDefault="00332D14" w:rsidP="00332D14">
      <w:pPr>
        <w:ind w:left="1440" w:hanging="360"/>
        <w:jc w:val="both"/>
        <w:rPr>
          <w:color w:val="000000" w:themeColor="text1"/>
        </w:rPr>
      </w:pPr>
      <w:r>
        <w:rPr>
          <w:color w:val="000000" w:themeColor="text1"/>
        </w:rPr>
        <w:t>(1)</w:t>
      </w:r>
      <w:r>
        <w:rPr>
          <w:color w:val="000000" w:themeColor="text1"/>
        </w:rPr>
        <w:tab/>
      </w:r>
      <w:r w:rsidR="0093447F" w:rsidRPr="0082571E">
        <w:rPr>
          <w:color w:val="000000" w:themeColor="text1"/>
        </w:rPr>
        <w:t>I</w:t>
      </w:r>
      <w:r w:rsidR="002C545C" w:rsidRPr="0082571E">
        <w:rPr>
          <w:color w:val="000000" w:themeColor="text1"/>
        </w:rPr>
        <w:t>f the applicant or an officer, director, partner, member, trustee</w:t>
      </w:r>
      <w:r w:rsidR="001308CC" w:rsidRPr="0082571E">
        <w:rPr>
          <w:color w:val="000000" w:themeColor="text1"/>
        </w:rPr>
        <w:t>,</w:t>
      </w:r>
      <w:r w:rsidR="002C545C" w:rsidRPr="0082571E">
        <w:rPr>
          <w:color w:val="000000" w:themeColor="text1"/>
        </w:rPr>
        <w:t xml:space="preserve"> or manager of the applicant </w:t>
      </w:r>
      <w:r w:rsidR="002C545C" w:rsidRPr="007502E5">
        <w:rPr>
          <w:strike/>
          <w:color w:val="000000" w:themeColor="text1"/>
        </w:rPr>
        <w:t>was</w:t>
      </w:r>
      <w:r w:rsidR="007502E5">
        <w:rPr>
          <w:color w:val="000000" w:themeColor="text1"/>
        </w:rPr>
        <w:t xml:space="preserve"> </w:t>
      </w:r>
      <w:r w:rsidR="007502E5">
        <w:rPr>
          <w:color w:val="000000" w:themeColor="text1"/>
          <w:u w:val="single"/>
        </w:rPr>
        <w:t>has been</w:t>
      </w:r>
      <w:r w:rsidR="002C545C" w:rsidRPr="0082571E">
        <w:rPr>
          <w:color w:val="000000" w:themeColor="text1"/>
        </w:rPr>
        <w:t xml:space="preserve"> removed as a court appointed guardian, conservator, or personal representative for cause</w:t>
      </w:r>
      <w:r w:rsidR="009F38F1" w:rsidRPr="0082571E">
        <w:rPr>
          <w:color w:val="000000" w:themeColor="text1"/>
        </w:rPr>
        <w:t>;</w:t>
      </w:r>
    </w:p>
    <w:p w14:paraId="1EC501D6" w14:textId="443D1AA8" w:rsidR="009F38F1" w:rsidRPr="0082571E" w:rsidRDefault="00332D14" w:rsidP="00332D14">
      <w:pPr>
        <w:ind w:left="1440" w:hanging="360"/>
        <w:jc w:val="both"/>
        <w:rPr>
          <w:color w:val="000000" w:themeColor="text1"/>
        </w:rPr>
      </w:pPr>
      <w:r>
        <w:rPr>
          <w:color w:val="000000" w:themeColor="text1"/>
        </w:rPr>
        <w:t>(2)</w:t>
      </w:r>
      <w:r>
        <w:rPr>
          <w:color w:val="000000" w:themeColor="text1"/>
        </w:rPr>
        <w:tab/>
      </w:r>
      <w:r w:rsidR="009F38F1" w:rsidRPr="0082571E">
        <w:rPr>
          <w:color w:val="000000" w:themeColor="text1"/>
        </w:rPr>
        <w:t>If</w:t>
      </w:r>
      <w:r w:rsidR="002C545C" w:rsidRPr="0082571E">
        <w:rPr>
          <w:color w:val="000000" w:themeColor="text1"/>
        </w:rPr>
        <w:t xml:space="preserve"> an officer, director, partner, member, trustee, or manager of the applicant has a record of conviction by final judgment of a felony.</w:t>
      </w:r>
    </w:p>
    <w:p w14:paraId="06E44344" w14:textId="77777777" w:rsidR="009F38F1" w:rsidRPr="0082571E" w:rsidRDefault="009F38F1" w:rsidP="009F38F1">
      <w:pPr>
        <w:ind w:left="1440"/>
        <w:jc w:val="both"/>
        <w:rPr>
          <w:color w:val="000000" w:themeColor="text1"/>
          <w:u w:val="single"/>
        </w:rPr>
      </w:pPr>
    </w:p>
    <w:p w14:paraId="7DF536FB" w14:textId="732BB714" w:rsidR="002C545C" w:rsidRPr="0082571E" w:rsidRDefault="00851430" w:rsidP="00851430">
      <w:pPr>
        <w:ind w:left="1080" w:hanging="360"/>
        <w:jc w:val="both"/>
        <w:rPr>
          <w:color w:val="000000" w:themeColor="text1"/>
        </w:rPr>
      </w:pPr>
      <w:r w:rsidRPr="0082571E">
        <w:rPr>
          <w:color w:val="000000" w:themeColor="text1"/>
        </w:rPr>
        <w:t>b</w:t>
      </w:r>
      <w:r w:rsidR="00E850FA" w:rsidRPr="0082571E">
        <w:rPr>
          <w:color w:val="000000" w:themeColor="text1"/>
        </w:rPr>
        <w:t>.</w:t>
      </w:r>
      <w:r w:rsidRPr="0082571E">
        <w:rPr>
          <w:color w:val="000000" w:themeColor="text1"/>
        </w:rPr>
        <w:tab/>
      </w:r>
      <w:r w:rsidR="00A101AA" w:rsidRPr="0082571E">
        <w:rPr>
          <w:strike/>
          <w:color w:val="000000" w:themeColor="text1"/>
        </w:rPr>
        <w:t>Shall</w:t>
      </w:r>
      <w:r w:rsidR="00F32093" w:rsidRPr="0082571E">
        <w:rPr>
          <w:color w:val="000000" w:themeColor="text1"/>
          <w:u w:val="single"/>
        </w:rPr>
        <w:t xml:space="preserve">Must </w:t>
      </w:r>
      <w:r w:rsidR="006841EE" w:rsidRPr="006841EE">
        <w:rPr>
          <w:strike/>
          <w:color w:val="000000" w:themeColor="text1"/>
        </w:rPr>
        <w:t>be denied</w:t>
      </w:r>
      <w:r w:rsidR="006841EE">
        <w:rPr>
          <w:strike/>
          <w:color w:val="000000" w:themeColor="text1"/>
        </w:rPr>
        <w:t xml:space="preserve"> </w:t>
      </w:r>
      <w:r w:rsidR="006841EE">
        <w:rPr>
          <w:color w:val="000000" w:themeColor="text1"/>
          <w:u w:val="single"/>
        </w:rPr>
        <w:t>deny</w:t>
      </w:r>
      <w:r w:rsidR="009F38F1" w:rsidRPr="0082571E">
        <w:rPr>
          <w:color w:val="000000" w:themeColor="text1"/>
        </w:rPr>
        <w:t xml:space="preserve"> licensure if the applicant has a record of conviction by final judgment of a felony </w:t>
      </w:r>
      <w:r w:rsidR="009F38F1" w:rsidRPr="00174598">
        <w:rPr>
          <w:strike/>
          <w:color w:val="000000" w:themeColor="text1"/>
        </w:rPr>
        <w:t>pursuant to</w:t>
      </w:r>
      <w:r w:rsidR="00174598">
        <w:rPr>
          <w:color w:val="000000" w:themeColor="text1"/>
        </w:rPr>
        <w:t xml:space="preserve"> </w:t>
      </w:r>
      <w:r w:rsidR="00174598">
        <w:rPr>
          <w:color w:val="000000" w:themeColor="text1"/>
          <w:u w:val="single"/>
        </w:rPr>
        <w:t>as provided in</w:t>
      </w:r>
      <w:r w:rsidR="009F38F1" w:rsidRPr="0082571E">
        <w:rPr>
          <w:color w:val="000000" w:themeColor="text1"/>
        </w:rPr>
        <w:t xml:space="preserve"> A.R.S. § 14-5651(C)(3).</w:t>
      </w:r>
      <w:r w:rsidR="002C545C" w:rsidRPr="0082571E">
        <w:rPr>
          <w:color w:val="000000" w:themeColor="text1"/>
        </w:rPr>
        <w:tab/>
      </w:r>
    </w:p>
    <w:p w14:paraId="434B2CA0" w14:textId="77777777" w:rsidR="002C545C" w:rsidRPr="0082571E" w:rsidRDefault="002C545C" w:rsidP="00BC276E">
      <w:pPr>
        <w:ind w:left="720" w:hanging="360"/>
        <w:jc w:val="both"/>
        <w:rPr>
          <w:color w:val="000000" w:themeColor="text1"/>
        </w:rPr>
      </w:pPr>
    </w:p>
    <w:p w14:paraId="35FBD044" w14:textId="77777777" w:rsidR="002C545C" w:rsidRPr="0082571E" w:rsidRDefault="002C545C" w:rsidP="00BC276E">
      <w:pPr>
        <w:pStyle w:val="Level1"/>
        <w:numPr>
          <w:ilvl w:val="0"/>
          <w:numId w:val="8"/>
        </w:numPr>
        <w:ind w:left="360" w:right="0"/>
        <w:jc w:val="both"/>
        <w:rPr>
          <w:color w:val="000000" w:themeColor="text1"/>
        </w:rPr>
      </w:pPr>
      <w:r w:rsidRPr="0082571E">
        <w:rPr>
          <w:b/>
          <w:bCs/>
          <w:color w:val="000000" w:themeColor="text1"/>
        </w:rPr>
        <w:t>Role and Responsibilities of Fiduciaries</w:t>
      </w:r>
      <w:r w:rsidRPr="0082571E">
        <w:rPr>
          <w:color w:val="000000" w:themeColor="text1"/>
        </w:rPr>
        <w:t xml:space="preserve">.  In addition to the requirements of ACJA § 7-201(F), the following requirements apply:  </w:t>
      </w:r>
    </w:p>
    <w:p w14:paraId="187187E3" w14:textId="77777777" w:rsidR="002C545C" w:rsidRPr="0082571E" w:rsidRDefault="002C545C" w:rsidP="00203133">
      <w:pPr>
        <w:jc w:val="both"/>
        <w:rPr>
          <w:color w:val="000000" w:themeColor="text1"/>
        </w:rPr>
      </w:pPr>
    </w:p>
    <w:p w14:paraId="5676D85E" w14:textId="007CA4BE" w:rsidR="002C545C" w:rsidRPr="0082571E" w:rsidRDefault="002C545C" w:rsidP="00BC276E">
      <w:pPr>
        <w:ind w:left="720" w:hanging="360"/>
        <w:jc w:val="both"/>
        <w:rPr>
          <w:color w:val="000000" w:themeColor="text1"/>
        </w:rPr>
      </w:pPr>
      <w:r w:rsidRPr="0082571E">
        <w:rPr>
          <w:color w:val="000000" w:themeColor="text1"/>
        </w:rPr>
        <w:t>1.</w:t>
      </w:r>
      <w:r w:rsidRPr="0082571E">
        <w:rPr>
          <w:color w:val="000000" w:themeColor="text1"/>
        </w:rPr>
        <w:tab/>
        <w:t xml:space="preserve">Code of Conduct.  Each </w:t>
      </w:r>
      <w:r w:rsidR="005537E3" w:rsidRPr="0082571E">
        <w:rPr>
          <w:color w:val="000000" w:themeColor="text1"/>
        </w:rPr>
        <w:t>licensed</w:t>
      </w:r>
      <w:r w:rsidRPr="0082571E">
        <w:rPr>
          <w:color w:val="000000" w:themeColor="text1"/>
        </w:rPr>
        <w:t xml:space="preserve"> fiduciary </w:t>
      </w:r>
      <w:r w:rsidR="00A101AA" w:rsidRPr="0082571E">
        <w:rPr>
          <w:strike/>
          <w:color w:val="000000" w:themeColor="text1"/>
        </w:rPr>
        <w:t>shall</w:t>
      </w:r>
      <w:r w:rsidRPr="0082571E">
        <w:rPr>
          <w:color w:val="000000" w:themeColor="text1"/>
        </w:rPr>
        <w:t xml:space="preserve"> </w:t>
      </w:r>
      <w:r w:rsidR="00F32093" w:rsidRPr="0082571E">
        <w:rPr>
          <w:color w:val="000000" w:themeColor="text1"/>
          <w:u w:val="single"/>
        </w:rPr>
        <w:t xml:space="preserve">must </w:t>
      </w:r>
      <w:r w:rsidRPr="0082571E">
        <w:rPr>
          <w:color w:val="000000" w:themeColor="text1"/>
        </w:rPr>
        <w:t xml:space="preserve">adhere to the code of conduct in subsection (J), </w:t>
      </w:r>
      <w:r w:rsidRPr="00945C5D">
        <w:rPr>
          <w:strike/>
          <w:color w:val="000000" w:themeColor="text1"/>
        </w:rPr>
        <w:t>adopted pursuant to</w:t>
      </w:r>
      <w:r w:rsidR="00945C5D">
        <w:rPr>
          <w:strike/>
          <w:color w:val="000000" w:themeColor="text1"/>
        </w:rPr>
        <w:t xml:space="preserve"> </w:t>
      </w:r>
      <w:r w:rsidR="00945C5D">
        <w:rPr>
          <w:color w:val="000000" w:themeColor="text1"/>
          <w:u w:val="single"/>
        </w:rPr>
        <w:t>required by</w:t>
      </w:r>
      <w:r w:rsidRPr="0082571E">
        <w:rPr>
          <w:color w:val="000000" w:themeColor="text1"/>
        </w:rPr>
        <w:t xml:space="preserve"> A.R.S. § 14-5651(A)(1).  </w:t>
      </w:r>
    </w:p>
    <w:p w14:paraId="2857843D" w14:textId="77777777" w:rsidR="002C545C" w:rsidRPr="0082571E" w:rsidRDefault="002C545C" w:rsidP="00BC276E">
      <w:pPr>
        <w:ind w:left="720" w:hanging="360"/>
        <w:jc w:val="both"/>
        <w:rPr>
          <w:color w:val="000000" w:themeColor="text1"/>
        </w:rPr>
      </w:pPr>
    </w:p>
    <w:p w14:paraId="4078D5D4" w14:textId="180BF91C" w:rsidR="002C545C" w:rsidRPr="0082571E" w:rsidRDefault="002C545C" w:rsidP="00BC276E">
      <w:pPr>
        <w:pStyle w:val="Level1"/>
        <w:ind w:right="0"/>
        <w:jc w:val="both"/>
        <w:rPr>
          <w:color w:val="000000" w:themeColor="text1"/>
        </w:rPr>
      </w:pPr>
      <w:r w:rsidRPr="0082571E">
        <w:rPr>
          <w:color w:val="000000" w:themeColor="text1"/>
        </w:rPr>
        <w:t>2.</w:t>
      </w:r>
      <w:r w:rsidRPr="0082571E">
        <w:rPr>
          <w:color w:val="000000" w:themeColor="text1"/>
        </w:rPr>
        <w:tab/>
        <w:t xml:space="preserve">Status of the Fiduciary.  The </w:t>
      </w:r>
      <w:r w:rsidR="000A756F" w:rsidRPr="0082571E">
        <w:rPr>
          <w:color w:val="000000" w:themeColor="text1"/>
        </w:rPr>
        <w:t>license</w:t>
      </w:r>
      <w:r w:rsidRPr="0082571E">
        <w:rPr>
          <w:color w:val="000000" w:themeColor="text1"/>
        </w:rPr>
        <w:t xml:space="preserve"> issued by the board to the fiduciary </w:t>
      </w:r>
      <w:r w:rsidR="00A101AA" w:rsidRPr="0082571E">
        <w:rPr>
          <w:strike/>
          <w:color w:val="000000" w:themeColor="text1"/>
        </w:rPr>
        <w:t>shall</w:t>
      </w:r>
      <w:r w:rsidRPr="0082571E">
        <w:rPr>
          <w:color w:val="000000" w:themeColor="text1"/>
        </w:rPr>
        <w:t xml:space="preserve"> </w:t>
      </w:r>
      <w:r w:rsidR="00942DC4" w:rsidRPr="0082571E">
        <w:rPr>
          <w:color w:val="000000" w:themeColor="text1"/>
          <w:u w:val="single"/>
        </w:rPr>
        <w:t>must</w:t>
      </w:r>
      <w:r w:rsidR="00942DC4" w:rsidRPr="0082571E">
        <w:rPr>
          <w:color w:val="000000" w:themeColor="text1"/>
        </w:rPr>
        <w:t xml:space="preserve"> </w:t>
      </w:r>
      <w:r w:rsidRPr="0082571E">
        <w:rPr>
          <w:color w:val="000000" w:themeColor="text1"/>
        </w:rPr>
        <w:t xml:space="preserve">designate the status of the fiduciary as associated with a public fiduciary, </w:t>
      </w:r>
      <w:r w:rsidR="009661D3" w:rsidRPr="009661D3">
        <w:rPr>
          <w:color w:val="000000" w:themeColor="text1"/>
          <w:u w:val="single"/>
        </w:rPr>
        <w:t>associated with</w:t>
      </w:r>
      <w:r w:rsidR="009661D3" w:rsidRPr="0082571E">
        <w:rPr>
          <w:color w:val="000000" w:themeColor="text1"/>
        </w:rPr>
        <w:t xml:space="preserve"> </w:t>
      </w:r>
      <w:r w:rsidRPr="0082571E">
        <w:rPr>
          <w:color w:val="000000" w:themeColor="text1"/>
        </w:rPr>
        <w:t xml:space="preserve">the Arizona Department of Veterans’ Services, </w:t>
      </w:r>
      <w:r w:rsidR="00E97808" w:rsidRPr="009661D3">
        <w:rPr>
          <w:color w:val="000000" w:themeColor="text1"/>
          <w:u w:val="single"/>
        </w:rPr>
        <w:t>associated with</w:t>
      </w:r>
      <w:r w:rsidR="00E97808" w:rsidRPr="0082571E">
        <w:rPr>
          <w:color w:val="000000" w:themeColor="text1"/>
        </w:rPr>
        <w:t xml:space="preserve"> </w:t>
      </w:r>
      <w:r w:rsidRPr="0082571E">
        <w:rPr>
          <w:color w:val="000000" w:themeColor="text1"/>
        </w:rPr>
        <w:t>a business</w:t>
      </w:r>
      <w:r w:rsidR="00E97808">
        <w:rPr>
          <w:color w:val="000000" w:themeColor="text1"/>
        </w:rPr>
        <w:t xml:space="preserve"> </w:t>
      </w:r>
      <w:r w:rsidR="00E97808">
        <w:rPr>
          <w:color w:val="000000" w:themeColor="text1"/>
          <w:u w:val="single"/>
        </w:rPr>
        <w:t>entity</w:t>
      </w:r>
      <w:r w:rsidRPr="0082571E">
        <w:rPr>
          <w:color w:val="000000" w:themeColor="text1"/>
        </w:rPr>
        <w:t>, or</w:t>
      </w:r>
      <w:r w:rsidRPr="00E97808">
        <w:rPr>
          <w:strike/>
          <w:color w:val="000000" w:themeColor="text1"/>
        </w:rPr>
        <w:t xml:space="preserve"> as</w:t>
      </w:r>
      <w:r w:rsidRPr="0082571E">
        <w:rPr>
          <w:color w:val="000000" w:themeColor="text1"/>
        </w:rPr>
        <w:t xml:space="preserve"> acting independently. </w:t>
      </w:r>
    </w:p>
    <w:p w14:paraId="76AFEC4C" w14:textId="77777777" w:rsidR="002C545C" w:rsidRPr="0082571E" w:rsidRDefault="002C545C" w:rsidP="00203133">
      <w:pPr>
        <w:jc w:val="both"/>
        <w:rPr>
          <w:color w:val="000000" w:themeColor="text1"/>
        </w:rPr>
      </w:pPr>
    </w:p>
    <w:p w14:paraId="560907FC" w14:textId="4CE19157" w:rsidR="002C545C" w:rsidRPr="0082571E" w:rsidRDefault="002C545C" w:rsidP="00BC276E">
      <w:pPr>
        <w:pStyle w:val="Level1"/>
        <w:numPr>
          <w:ilvl w:val="0"/>
          <w:numId w:val="9"/>
        </w:numPr>
        <w:ind w:left="1080" w:right="0"/>
        <w:jc w:val="both"/>
        <w:rPr>
          <w:color w:val="000000" w:themeColor="text1"/>
        </w:rPr>
      </w:pPr>
      <w:r w:rsidRPr="0082571E">
        <w:rPr>
          <w:color w:val="000000" w:themeColor="text1"/>
        </w:rPr>
        <w:t xml:space="preserve">The principal of a business entity, the office of the public fiduciary, or the Arizona Department of Veterans’ Services </w:t>
      </w:r>
      <w:r w:rsidR="00A101AA" w:rsidRPr="0082571E">
        <w:rPr>
          <w:strike/>
          <w:color w:val="000000" w:themeColor="text1"/>
        </w:rPr>
        <w:t>shall</w:t>
      </w:r>
      <w:r w:rsidRPr="0082571E">
        <w:rPr>
          <w:color w:val="000000" w:themeColor="text1"/>
        </w:rPr>
        <w:t xml:space="preserve"> </w:t>
      </w:r>
      <w:r w:rsidR="007052EC" w:rsidRPr="0082571E">
        <w:rPr>
          <w:color w:val="000000" w:themeColor="text1"/>
          <w:u w:val="single"/>
        </w:rPr>
        <w:t xml:space="preserve">must </w:t>
      </w:r>
      <w:r w:rsidRPr="00E97808">
        <w:rPr>
          <w:strike/>
          <w:color w:val="000000" w:themeColor="text1"/>
        </w:rPr>
        <w:t xml:space="preserve">annually </w:t>
      </w:r>
      <w:r w:rsidRPr="0082571E">
        <w:rPr>
          <w:color w:val="000000" w:themeColor="text1"/>
        </w:rPr>
        <w:t xml:space="preserve">file with the division </w:t>
      </w:r>
      <w:r w:rsidRPr="00E97808">
        <w:rPr>
          <w:strike/>
          <w:color w:val="000000" w:themeColor="text1"/>
        </w:rPr>
        <w:t>staff</w:t>
      </w:r>
      <w:r w:rsidRPr="00C41D7A">
        <w:rPr>
          <w:color w:val="000000" w:themeColor="text1"/>
        </w:rPr>
        <w:t>,</w:t>
      </w:r>
      <w:r w:rsidRPr="0082571E">
        <w:rPr>
          <w:color w:val="000000" w:themeColor="text1"/>
        </w:rPr>
        <w:t xml:space="preserve"> by </w:t>
      </w:r>
      <w:r w:rsidR="00F0316F">
        <w:rPr>
          <w:color w:val="000000" w:themeColor="text1"/>
          <w:u w:val="single"/>
        </w:rPr>
        <w:t xml:space="preserve">no later than </w:t>
      </w:r>
      <w:r w:rsidRPr="0082571E">
        <w:rPr>
          <w:color w:val="000000" w:themeColor="text1"/>
        </w:rPr>
        <w:t xml:space="preserve">June 30 of each year, a list of all </w:t>
      </w:r>
      <w:r w:rsidR="005537E3" w:rsidRPr="0082571E">
        <w:rPr>
          <w:color w:val="000000" w:themeColor="text1"/>
        </w:rPr>
        <w:t>licensed</w:t>
      </w:r>
      <w:r w:rsidRPr="0082571E">
        <w:rPr>
          <w:color w:val="000000" w:themeColor="text1"/>
        </w:rPr>
        <w:t xml:space="preserve"> fiduciaries </w:t>
      </w:r>
      <w:r w:rsidRPr="00675FF9">
        <w:rPr>
          <w:strike/>
          <w:color w:val="000000" w:themeColor="text1"/>
        </w:rPr>
        <w:t>acting for or on behalf of</w:t>
      </w:r>
      <w:r w:rsidR="00675FF9">
        <w:rPr>
          <w:color w:val="000000" w:themeColor="text1"/>
          <w:u w:val="single"/>
        </w:rPr>
        <w:t xml:space="preserve"> associated with</w:t>
      </w:r>
      <w:r w:rsidRPr="0082571E">
        <w:rPr>
          <w:color w:val="000000" w:themeColor="text1"/>
        </w:rPr>
        <w:t xml:space="preserve"> the business entity, </w:t>
      </w:r>
      <w:r w:rsidR="00675FF9">
        <w:rPr>
          <w:color w:val="000000" w:themeColor="text1"/>
          <w:u w:val="single"/>
        </w:rPr>
        <w:t>the</w:t>
      </w:r>
      <w:r w:rsidR="004A17CF">
        <w:rPr>
          <w:color w:val="000000" w:themeColor="text1"/>
          <w:u w:val="single"/>
        </w:rPr>
        <w:t xml:space="preserve"> </w:t>
      </w:r>
      <w:r w:rsidRPr="0082571E">
        <w:rPr>
          <w:color w:val="000000" w:themeColor="text1"/>
        </w:rPr>
        <w:t>public fiduciary</w:t>
      </w:r>
      <w:r w:rsidR="001169D9" w:rsidRPr="0082571E">
        <w:rPr>
          <w:color w:val="000000" w:themeColor="text1"/>
        </w:rPr>
        <w:t>,</w:t>
      </w:r>
      <w:r w:rsidRPr="0082571E">
        <w:rPr>
          <w:color w:val="000000" w:themeColor="text1"/>
        </w:rPr>
        <w:t xml:space="preserve"> or the Arizona Department of Veterans’ Services. </w:t>
      </w:r>
    </w:p>
    <w:p w14:paraId="33842970" w14:textId="77777777" w:rsidR="006E714F" w:rsidRPr="0082571E" w:rsidRDefault="006E714F" w:rsidP="00BC276E">
      <w:pPr>
        <w:pStyle w:val="Level1"/>
        <w:ind w:left="1080" w:right="0" w:firstLine="0"/>
        <w:jc w:val="both"/>
        <w:rPr>
          <w:color w:val="000000" w:themeColor="text1"/>
        </w:rPr>
      </w:pPr>
    </w:p>
    <w:p w14:paraId="70366DD3" w14:textId="7D4E7A02" w:rsidR="002C545C" w:rsidRPr="0082571E" w:rsidRDefault="002C545C" w:rsidP="00BC276E">
      <w:pPr>
        <w:pStyle w:val="Level1"/>
        <w:numPr>
          <w:ilvl w:val="0"/>
          <w:numId w:val="9"/>
        </w:numPr>
        <w:ind w:left="1080" w:right="0"/>
        <w:jc w:val="both"/>
        <w:rPr>
          <w:color w:val="000000" w:themeColor="text1"/>
        </w:rPr>
      </w:pPr>
      <w:r w:rsidRPr="0082571E">
        <w:rPr>
          <w:color w:val="000000" w:themeColor="text1"/>
        </w:rPr>
        <w:t>If the status of fiduciary changes from being associated with a business entity, a public fiduciary office</w:t>
      </w:r>
      <w:r w:rsidR="001169D9" w:rsidRPr="0082571E">
        <w:rPr>
          <w:color w:val="000000" w:themeColor="text1"/>
        </w:rPr>
        <w:t>,</w:t>
      </w:r>
      <w:r w:rsidRPr="0082571E">
        <w:rPr>
          <w:color w:val="000000" w:themeColor="text1"/>
        </w:rPr>
        <w:t xml:space="preserve"> or the Arizona Department of Veterans’ Services, the fiduciary</w:t>
      </w:r>
      <w:r w:rsidR="00846829" w:rsidRPr="0082571E">
        <w:rPr>
          <w:color w:val="000000" w:themeColor="text1"/>
        </w:rPr>
        <w:t xml:space="preserve"> </w:t>
      </w:r>
      <w:r w:rsidR="00A101AA" w:rsidRPr="0082571E">
        <w:rPr>
          <w:strike/>
          <w:color w:val="000000" w:themeColor="text1"/>
        </w:rPr>
        <w:t>shall</w:t>
      </w:r>
      <w:r w:rsidR="00332D14" w:rsidRPr="00332D14">
        <w:rPr>
          <w:color w:val="000000" w:themeColor="text1"/>
          <w:u w:val="single"/>
        </w:rPr>
        <w:t xml:space="preserve"> </w:t>
      </w:r>
      <w:r w:rsidR="00332D14" w:rsidRPr="0082571E">
        <w:rPr>
          <w:color w:val="000000" w:themeColor="text1"/>
          <w:u w:val="single"/>
        </w:rPr>
        <w:t>must</w:t>
      </w:r>
      <w:r w:rsidRPr="0082571E">
        <w:rPr>
          <w:color w:val="000000" w:themeColor="text1"/>
        </w:rPr>
        <w:t xml:space="preserve">, within 30 days of the change, notify </w:t>
      </w:r>
      <w:r w:rsidR="00FA13AA">
        <w:rPr>
          <w:color w:val="000000" w:themeColor="text1"/>
          <w:u w:val="single"/>
        </w:rPr>
        <w:t xml:space="preserve">the </w:t>
      </w:r>
      <w:r w:rsidRPr="0082571E">
        <w:rPr>
          <w:color w:val="000000" w:themeColor="text1"/>
        </w:rPr>
        <w:t>division</w:t>
      </w:r>
      <w:r w:rsidRPr="00FA13AA">
        <w:rPr>
          <w:color w:val="000000" w:themeColor="text1"/>
        </w:rPr>
        <w:t xml:space="preserve"> </w:t>
      </w:r>
      <w:r w:rsidRPr="00FA13AA">
        <w:rPr>
          <w:strike/>
          <w:color w:val="000000" w:themeColor="text1"/>
        </w:rPr>
        <w:t>staf</w:t>
      </w:r>
      <w:r w:rsidRPr="009A397F">
        <w:rPr>
          <w:strike/>
          <w:color w:val="000000" w:themeColor="text1"/>
        </w:rPr>
        <w:t>f</w:t>
      </w:r>
      <w:r w:rsidR="00364CB6">
        <w:rPr>
          <w:color w:val="000000" w:themeColor="text1"/>
          <w:u w:val="single"/>
        </w:rPr>
        <w:t>.</w:t>
      </w:r>
      <w:r w:rsidRPr="00A569D9">
        <w:rPr>
          <w:color w:val="000000" w:themeColor="text1"/>
        </w:rPr>
        <w:t xml:space="preserve"> </w:t>
      </w:r>
      <w:r w:rsidRPr="00364CB6">
        <w:rPr>
          <w:strike/>
          <w:color w:val="000000" w:themeColor="text1"/>
        </w:rPr>
        <w:t>and</w:t>
      </w:r>
      <w:r w:rsidR="001169D9" w:rsidRPr="00364CB6">
        <w:rPr>
          <w:strike/>
          <w:color w:val="000000" w:themeColor="text1"/>
        </w:rPr>
        <w:t>,</w:t>
      </w:r>
      <w:r w:rsidRPr="00364CB6">
        <w:rPr>
          <w:strike/>
          <w:color w:val="000000" w:themeColor="text1"/>
        </w:rPr>
        <w:t xml:space="preserve"> if </w:t>
      </w:r>
      <w:r w:rsidRPr="009A397F">
        <w:rPr>
          <w:strike/>
          <w:color w:val="000000" w:themeColor="text1"/>
        </w:rPr>
        <w:t>appropriate</w:t>
      </w:r>
      <w:r w:rsidR="00A569D9">
        <w:rPr>
          <w:strike/>
          <w:color w:val="000000" w:themeColor="text1"/>
        </w:rPr>
        <w:t xml:space="preserve"> </w:t>
      </w:r>
      <w:r w:rsidR="006B0979">
        <w:rPr>
          <w:color w:val="000000" w:themeColor="text1"/>
          <w:u w:val="single"/>
        </w:rPr>
        <w:t xml:space="preserve">If the change results in </w:t>
      </w:r>
      <w:r w:rsidR="00E35B5F">
        <w:rPr>
          <w:color w:val="000000" w:themeColor="text1"/>
          <w:u w:val="single"/>
        </w:rPr>
        <w:t xml:space="preserve">an individual licensee </w:t>
      </w:r>
      <w:r w:rsidR="00C3705B">
        <w:rPr>
          <w:color w:val="000000" w:themeColor="text1"/>
          <w:u w:val="single"/>
        </w:rPr>
        <w:t>losing an exemption</w:t>
      </w:r>
      <w:r w:rsidR="00A569D9">
        <w:rPr>
          <w:color w:val="000000" w:themeColor="text1"/>
          <w:u w:val="single"/>
        </w:rPr>
        <w:t xml:space="preserve"> </w:t>
      </w:r>
      <w:r w:rsidR="00C0706B">
        <w:rPr>
          <w:color w:val="000000" w:themeColor="text1"/>
          <w:u w:val="single"/>
        </w:rPr>
        <w:t>under subsection (E)(2)(c)</w:t>
      </w:r>
      <w:r w:rsidRPr="00A569D9">
        <w:rPr>
          <w:color w:val="000000" w:themeColor="text1"/>
        </w:rPr>
        <w:t>,</w:t>
      </w:r>
      <w:r w:rsidRPr="0082571E">
        <w:rPr>
          <w:color w:val="000000" w:themeColor="text1"/>
        </w:rPr>
        <w:t xml:space="preserve"> </w:t>
      </w:r>
      <w:r w:rsidRPr="001B3CE2">
        <w:rPr>
          <w:strike/>
          <w:color w:val="000000" w:themeColor="text1"/>
        </w:rPr>
        <w:t xml:space="preserve">meet all requirements for </w:t>
      </w:r>
      <w:r w:rsidR="000A756F" w:rsidRPr="001B3CE2">
        <w:rPr>
          <w:strike/>
          <w:color w:val="000000" w:themeColor="text1"/>
        </w:rPr>
        <w:t>licensure</w:t>
      </w:r>
      <w:r w:rsidRPr="001B3CE2">
        <w:rPr>
          <w:strike/>
          <w:color w:val="000000" w:themeColor="text1"/>
        </w:rPr>
        <w:t xml:space="preserve"> as an individual, including posting of the</w:t>
      </w:r>
      <w:r w:rsidR="001B3CE2" w:rsidRPr="00235B1B">
        <w:rPr>
          <w:color w:val="000000" w:themeColor="text1"/>
          <w:u w:val="single"/>
        </w:rPr>
        <w:t xml:space="preserve"> </w:t>
      </w:r>
      <w:r w:rsidR="00235B1B" w:rsidRPr="00235B1B">
        <w:rPr>
          <w:color w:val="000000" w:themeColor="text1"/>
          <w:u w:val="single"/>
        </w:rPr>
        <w:t>the</w:t>
      </w:r>
      <w:r w:rsidR="00235B1B">
        <w:rPr>
          <w:color w:val="000000" w:themeColor="text1"/>
          <w:u w:val="single"/>
        </w:rPr>
        <w:t xml:space="preserve"> individual</w:t>
      </w:r>
      <w:r w:rsidR="00235B1B" w:rsidRPr="00235B1B">
        <w:rPr>
          <w:color w:val="000000" w:themeColor="text1"/>
          <w:u w:val="single"/>
        </w:rPr>
        <w:t xml:space="preserve"> </w:t>
      </w:r>
      <w:r w:rsidR="00235B1B">
        <w:rPr>
          <w:color w:val="000000" w:themeColor="text1"/>
          <w:u w:val="single"/>
        </w:rPr>
        <w:t xml:space="preserve">licensee </w:t>
      </w:r>
      <w:r w:rsidR="001B3CE2">
        <w:rPr>
          <w:color w:val="000000" w:themeColor="text1"/>
          <w:u w:val="single"/>
        </w:rPr>
        <w:t>must satisfy the</w:t>
      </w:r>
      <w:r w:rsidRPr="0082571E">
        <w:rPr>
          <w:color w:val="000000" w:themeColor="text1"/>
        </w:rPr>
        <w:t xml:space="preserve"> bond</w:t>
      </w:r>
      <w:r w:rsidR="001B3CE2">
        <w:rPr>
          <w:color w:val="000000" w:themeColor="text1"/>
        </w:rPr>
        <w:t xml:space="preserve"> </w:t>
      </w:r>
      <w:r w:rsidR="001B3CE2">
        <w:rPr>
          <w:color w:val="000000" w:themeColor="text1"/>
          <w:u w:val="single"/>
        </w:rPr>
        <w:t>requirement</w:t>
      </w:r>
      <w:r w:rsidR="00C86A8E">
        <w:rPr>
          <w:color w:val="000000" w:themeColor="text1"/>
          <w:u w:val="single"/>
        </w:rPr>
        <w:t xml:space="preserve"> of subsection </w:t>
      </w:r>
      <w:r w:rsidR="00FB407D">
        <w:rPr>
          <w:color w:val="000000" w:themeColor="text1"/>
          <w:u w:val="single"/>
        </w:rPr>
        <w:t>(E)(2)(b)</w:t>
      </w:r>
      <w:r w:rsidR="00235B1B">
        <w:rPr>
          <w:color w:val="000000" w:themeColor="text1"/>
          <w:u w:val="single"/>
        </w:rPr>
        <w:t xml:space="preserve"> before </w:t>
      </w:r>
      <w:r w:rsidR="00011349">
        <w:rPr>
          <w:color w:val="000000" w:themeColor="text1"/>
          <w:u w:val="single"/>
        </w:rPr>
        <w:t>acting as a fiduciary</w:t>
      </w:r>
      <w:r w:rsidRPr="0082571E">
        <w:rPr>
          <w:color w:val="000000" w:themeColor="text1"/>
        </w:rPr>
        <w:t xml:space="preserve">. </w:t>
      </w:r>
    </w:p>
    <w:p w14:paraId="3314C073" w14:textId="77777777" w:rsidR="00FA5565" w:rsidRPr="0082571E" w:rsidRDefault="00FA5565" w:rsidP="00203133">
      <w:pPr>
        <w:pStyle w:val="Level1"/>
        <w:ind w:left="1080" w:right="0"/>
        <w:jc w:val="both"/>
        <w:rPr>
          <w:color w:val="000000" w:themeColor="text1"/>
        </w:rPr>
      </w:pPr>
    </w:p>
    <w:p w14:paraId="3E27C3A2" w14:textId="3916B467" w:rsidR="002C545C" w:rsidRPr="0082571E" w:rsidRDefault="002C545C" w:rsidP="00BC276E">
      <w:pPr>
        <w:pStyle w:val="Level1"/>
        <w:numPr>
          <w:ilvl w:val="0"/>
          <w:numId w:val="9"/>
        </w:numPr>
        <w:ind w:left="1080" w:right="0"/>
        <w:jc w:val="both"/>
        <w:rPr>
          <w:color w:val="000000" w:themeColor="text1"/>
        </w:rPr>
      </w:pPr>
      <w:r w:rsidRPr="0082571E">
        <w:rPr>
          <w:color w:val="000000" w:themeColor="text1"/>
        </w:rPr>
        <w:t>A business entity, public fiduciary office</w:t>
      </w:r>
      <w:r w:rsidR="001169D9" w:rsidRPr="0082571E">
        <w:rPr>
          <w:color w:val="000000" w:themeColor="text1"/>
          <w:u w:val="single"/>
        </w:rPr>
        <w:t>,</w:t>
      </w:r>
      <w:r w:rsidRPr="0082571E">
        <w:rPr>
          <w:color w:val="000000" w:themeColor="text1"/>
        </w:rPr>
        <w:t xml:space="preserve"> or the Arizona Department of Veterans’ Services</w:t>
      </w:r>
      <w:r w:rsidRPr="00187232">
        <w:rPr>
          <w:strike/>
          <w:color w:val="000000" w:themeColor="text1"/>
        </w:rPr>
        <w:t xml:space="preserve">, as applicable, </w:t>
      </w:r>
      <w:r w:rsidR="00A101AA" w:rsidRPr="0082571E">
        <w:rPr>
          <w:strike/>
          <w:color w:val="000000" w:themeColor="text1"/>
        </w:rPr>
        <w:t>shall</w:t>
      </w:r>
      <w:r w:rsidRPr="0082571E">
        <w:rPr>
          <w:color w:val="000000" w:themeColor="text1"/>
        </w:rPr>
        <w:t xml:space="preserve"> </w:t>
      </w:r>
      <w:r w:rsidR="002D4914" w:rsidRPr="0082571E">
        <w:rPr>
          <w:color w:val="000000" w:themeColor="text1"/>
          <w:u w:val="single"/>
        </w:rPr>
        <w:t>must</w:t>
      </w:r>
      <w:r w:rsidR="002D4914" w:rsidRPr="0082571E">
        <w:rPr>
          <w:color w:val="000000" w:themeColor="text1"/>
        </w:rPr>
        <w:t xml:space="preserve"> </w:t>
      </w:r>
      <w:r w:rsidRPr="0082571E">
        <w:rPr>
          <w:color w:val="000000" w:themeColor="text1"/>
        </w:rPr>
        <w:t>notify division staff</w:t>
      </w:r>
      <w:r w:rsidRPr="00187232">
        <w:rPr>
          <w:strike/>
          <w:color w:val="000000" w:themeColor="text1"/>
        </w:rPr>
        <w:t>,</w:t>
      </w:r>
      <w:r w:rsidRPr="0082571E">
        <w:rPr>
          <w:color w:val="000000" w:themeColor="text1"/>
        </w:rPr>
        <w:t xml:space="preserve"> within 30 days</w:t>
      </w:r>
      <w:r w:rsidRPr="00187232">
        <w:rPr>
          <w:strike/>
          <w:color w:val="000000" w:themeColor="text1"/>
        </w:rPr>
        <w:t>,</w:t>
      </w:r>
      <w:r w:rsidRPr="0082571E">
        <w:rPr>
          <w:color w:val="000000" w:themeColor="text1"/>
        </w:rPr>
        <w:t xml:space="preserve"> </w:t>
      </w:r>
      <w:r w:rsidRPr="00187232">
        <w:rPr>
          <w:strike/>
          <w:color w:val="000000" w:themeColor="text1"/>
        </w:rPr>
        <w:t>when</w:t>
      </w:r>
      <w:r w:rsidR="00187232">
        <w:rPr>
          <w:color w:val="000000" w:themeColor="text1"/>
        </w:rPr>
        <w:t xml:space="preserve"> </w:t>
      </w:r>
      <w:r w:rsidR="00187232">
        <w:rPr>
          <w:color w:val="000000" w:themeColor="text1"/>
          <w:u w:val="single"/>
        </w:rPr>
        <w:t>of</w:t>
      </w:r>
      <w:r w:rsidRPr="0082571E">
        <w:rPr>
          <w:color w:val="000000" w:themeColor="text1"/>
        </w:rPr>
        <w:t xml:space="preserve"> </w:t>
      </w:r>
      <w:r w:rsidRPr="00D275F3">
        <w:rPr>
          <w:strike/>
          <w:color w:val="000000" w:themeColor="text1"/>
        </w:rPr>
        <w:t xml:space="preserve">an employee who is </w:t>
      </w:r>
      <w:r w:rsidRPr="0082571E">
        <w:rPr>
          <w:color w:val="000000" w:themeColor="text1"/>
        </w:rPr>
        <w:t xml:space="preserve">a </w:t>
      </w:r>
      <w:r w:rsidR="005537E3" w:rsidRPr="0082571E">
        <w:rPr>
          <w:color w:val="000000" w:themeColor="text1"/>
        </w:rPr>
        <w:t>licensed</w:t>
      </w:r>
      <w:r w:rsidRPr="0082571E">
        <w:rPr>
          <w:color w:val="000000" w:themeColor="text1"/>
        </w:rPr>
        <w:t xml:space="preserve"> fiduciary </w:t>
      </w:r>
      <w:r w:rsidRPr="00CD7E5D">
        <w:rPr>
          <w:strike/>
          <w:color w:val="000000" w:themeColor="text1"/>
        </w:rPr>
        <w:t>leaves</w:t>
      </w:r>
      <w:r w:rsidR="00CD7E5D">
        <w:rPr>
          <w:color w:val="000000" w:themeColor="text1"/>
        </w:rPr>
        <w:t xml:space="preserve"> </w:t>
      </w:r>
      <w:r w:rsidR="00CD7E5D">
        <w:rPr>
          <w:color w:val="000000" w:themeColor="text1"/>
          <w:u w:val="single"/>
        </w:rPr>
        <w:t>leaving</w:t>
      </w:r>
      <w:r w:rsidRPr="0082571E">
        <w:rPr>
          <w:color w:val="000000" w:themeColor="text1"/>
        </w:rPr>
        <w:t xml:space="preserve"> the employment of the business entity, public fiduciary office</w:t>
      </w:r>
      <w:r w:rsidR="001169D9" w:rsidRPr="0082571E">
        <w:rPr>
          <w:color w:val="000000" w:themeColor="text1"/>
        </w:rPr>
        <w:t>,</w:t>
      </w:r>
      <w:r w:rsidRPr="0082571E">
        <w:rPr>
          <w:color w:val="000000" w:themeColor="text1"/>
        </w:rPr>
        <w:t xml:space="preserve"> or the Arizona Department of Veterans’ Services.</w:t>
      </w:r>
    </w:p>
    <w:p w14:paraId="1688FF1D" w14:textId="77777777" w:rsidR="000D7AB2" w:rsidRPr="0082571E" w:rsidRDefault="000D7AB2" w:rsidP="000D7AB2">
      <w:pPr>
        <w:pStyle w:val="ListParagraph"/>
        <w:rPr>
          <w:color w:val="000000" w:themeColor="text1"/>
        </w:rPr>
      </w:pPr>
    </w:p>
    <w:p w14:paraId="20AFA62C" w14:textId="1B1E45F6" w:rsidR="00A20FCB" w:rsidRPr="0082571E" w:rsidRDefault="00302D9C" w:rsidP="00302D9C">
      <w:pPr>
        <w:pStyle w:val="Level1"/>
        <w:ind w:right="0"/>
        <w:jc w:val="both"/>
        <w:rPr>
          <w:color w:val="000000" w:themeColor="text1"/>
        </w:rPr>
      </w:pPr>
      <w:r w:rsidRPr="00302D9C">
        <w:rPr>
          <w:color w:val="000000" w:themeColor="text1"/>
        </w:rPr>
        <w:t>3.</w:t>
      </w:r>
      <w:r>
        <w:rPr>
          <w:color w:val="000000" w:themeColor="text1"/>
        </w:rPr>
        <w:tab/>
      </w:r>
      <w:r w:rsidR="000A756F" w:rsidRPr="0082571E">
        <w:rPr>
          <w:color w:val="000000" w:themeColor="text1"/>
        </w:rPr>
        <w:t>License</w:t>
      </w:r>
      <w:r w:rsidR="002C545C" w:rsidRPr="0082571E">
        <w:rPr>
          <w:color w:val="000000" w:themeColor="text1"/>
        </w:rPr>
        <w:t xml:space="preserve"> Number.  A fiduciary</w:t>
      </w:r>
      <w:r w:rsidR="002C545C" w:rsidRPr="00754DF0">
        <w:rPr>
          <w:strike/>
          <w:color w:val="000000" w:themeColor="text1"/>
        </w:rPr>
        <w:t xml:space="preserve">, when filing a document with the superior court, </w:t>
      </w:r>
      <w:r w:rsidR="00A101AA" w:rsidRPr="0082571E">
        <w:rPr>
          <w:strike/>
          <w:color w:val="000000" w:themeColor="text1"/>
        </w:rPr>
        <w:t>shall</w:t>
      </w:r>
      <w:r w:rsidR="002C545C" w:rsidRPr="0082571E">
        <w:rPr>
          <w:color w:val="000000" w:themeColor="text1"/>
        </w:rPr>
        <w:t xml:space="preserve"> </w:t>
      </w:r>
      <w:r w:rsidR="002D4914" w:rsidRPr="0082571E">
        <w:rPr>
          <w:color w:val="000000" w:themeColor="text1"/>
          <w:u w:val="single"/>
        </w:rPr>
        <w:t>must</w:t>
      </w:r>
      <w:r w:rsidR="002D4914" w:rsidRPr="0082571E">
        <w:rPr>
          <w:color w:val="000000" w:themeColor="text1"/>
        </w:rPr>
        <w:t xml:space="preserve"> </w:t>
      </w:r>
      <w:r w:rsidR="002C545C" w:rsidRPr="0082571E">
        <w:rPr>
          <w:color w:val="000000" w:themeColor="text1"/>
        </w:rPr>
        <w:t xml:space="preserve">include the fiduciary’s personal </w:t>
      </w:r>
      <w:r w:rsidR="000A756F" w:rsidRPr="0082571E">
        <w:rPr>
          <w:color w:val="000000" w:themeColor="text1"/>
        </w:rPr>
        <w:t>license</w:t>
      </w:r>
      <w:r w:rsidR="002C545C" w:rsidRPr="0082571E">
        <w:rPr>
          <w:color w:val="000000" w:themeColor="text1"/>
        </w:rPr>
        <w:t xml:space="preserve"> number on </w:t>
      </w:r>
      <w:r w:rsidR="002C545C" w:rsidRPr="00754DF0">
        <w:rPr>
          <w:strike/>
          <w:color w:val="000000" w:themeColor="text1"/>
        </w:rPr>
        <w:t>the</w:t>
      </w:r>
      <w:r w:rsidR="002C545C" w:rsidRPr="0082571E">
        <w:rPr>
          <w:color w:val="000000" w:themeColor="text1"/>
        </w:rPr>
        <w:t xml:space="preserve"> </w:t>
      </w:r>
      <w:r w:rsidR="00754DF0">
        <w:rPr>
          <w:color w:val="000000" w:themeColor="text1"/>
          <w:u w:val="single"/>
        </w:rPr>
        <w:t xml:space="preserve">any </w:t>
      </w:r>
      <w:r w:rsidR="002C545C" w:rsidRPr="0082571E">
        <w:rPr>
          <w:color w:val="000000" w:themeColor="text1"/>
        </w:rPr>
        <w:t>document</w:t>
      </w:r>
      <w:r w:rsidR="00754DF0">
        <w:rPr>
          <w:color w:val="000000" w:themeColor="text1"/>
        </w:rPr>
        <w:t xml:space="preserve"> </w:t>
      </w:r>
      <w:r w:rsidR="00754DF0">
        <w:rPr>
          <w:color w:val="000000" w:themeColor="text1"/>
          <w:u w:val="single"/>
        </w:rPr>
        <w:t xml:space="preserve">filed with </w:t>
      </w:r>
      <w:r w:rsidR="00BD5FEC">
        <w:rPr>
          <w:color w:val="000000" w:themeColor="text1"/>
          <w:u w:val="single"/>
        </w:rPr>
        <w:t>the superior court</w:t>
      </w:r>
      <w:r w:rsidR="002C545C" w:rsidRPr="0082571E">
        <w:rPr>
          <w:color w:val="000000" w:themeColor="text1"/>
        </w:rPr>
        <w:t xml:space="preserve"> and </w:t>
      </w:r>
      <w:r w:rsidR="002C545C" w:rsidRPr="00B21259">
        <w:rPr>
          <w:strike/>
          <w:color w:val="000000" w:themeColor="text1"/>
        </w:rPr>
        <w:t xml:space="preserve">when appropriate, </w:t>
      </w:r>
      <w:r w:rsidR="002C545C" w:rsidRPr="0082571E">
        <w:rPr>
          <w:color w:val="000000" w:themeColor="text1"/>
        </w:rPr>
        <w:t xml:space="preserve">the </w:t>
      </w:r>
      <w:r w:rsidR="002C545C" w:rsidRPr="001E3CF2">
        <w:rPr>
          <w:strike/>
          <w:color w:val="000000" w:themeColor="text1"/>
        </w:rPr>
        <w:t>business entity’s</w:t>
      </w:r>
      <w:r w:rsidR="002C545C" w:rsidRPr="0082571E">
        <w:rPr>
          <w:color w:val="000000" w:themeColor="text1"/>
        </w:rPr>
        <w:t xml:space="preserve"> </w:t>
      </w:r>
      <w:r w:rsidR="00B21259">
        <w:rPr>
          <w:color w:val="000000" w:themeColor="text1"/>
          <w:u w:val="single"/>
        </w:rPr>
        <w:t xml:space="preserve">license </w:t>
      </w:r>
      <w:r w:rsidR="002C545C" w:rsidRPr="0082571E">
        <w:rPr>
          <w:color w:val="000000" w:themeColor="text1"/>
        </w:rPr>
        <w:t>number</w:t>
      </w:r>
      <w:r w:rsidR="00B21259">
        <w:rPr>
          <w:color w:val="000000" w:themeColor="text1"/>
          <w:u w:val="single"/>
        </w:rPr>
        <w:t xml:space="preserve"> </w:t>
      </w:r>
      <w:r w:rsidR="008542D9">
        <w:rPr>
          <w:color w:val="000000" w:themeColor="text1"/>
          <w:u w:val="single"/>
        </w:rPr>
        <w:t>of any</w:t>
      </w:r>
      <w:r w:rsidR="00B21259">
        <w:rPr>
          <w:color w:val="000000" w:themeColor="text1"/>
          <w:u w:val="single"/>
        </w:rPr>
        <w:t xml:space="preserve"> applicable</w:t>
      </w:r>
      <w:r w:rsidR="008542D9">
        <w:rPr>
          <w:color w:val="000000" w:themeColor="text1"/>
          <w:u w:val="single"/>
        </w:rPr>
        <w:t xml:space="preserve"> business entity</w:t>
      </w:r>
      <w:r w:rsidR="002C545C" w:rsidRPr="0082571E">
        <w:rPr>
          <w:color w:val="000000" w:themeColor="text1"/>
        </w:rPr>
        <w:t>.</w:t>
      </w:r>
    </w:p>
    <w:p w14:paraId="0D86A707" w14:textId="77777777" w:rsidR="002C545C" w:rsidRPr="0082571E" w:rsidRDefault="00A21D7F" w:rsidP="00A20FCB">
      <w:pPr>
        <w:pStyle w:val="Level1"/>
        <w:ind w:right="0" w:firstLine="0"/>
        <w:jc w:val="both"/>
        <w:rPr>
          <w:color w:val="000000" w:themeColor="text1"/>
        </w:rPr>
      </w:pPr>
      <w:r w:rsidRPr="0082571E">
        <w:rPr>
          <w:color w:val="000000" w:themeColor="text1"/>
        </w:rPr>
        <w:t xml:space="preserve">  </w:t>
      </w:r>
    </w:p>
    <w:p w14:paraId="01C25E23" w14:textId="53956FDD" w:rsidR="00A21D7F" w:rsidRPr="0082571E" w:rsidRDefault="00B95910" w:rsidP="00B95910">
      <w:pPr>
        <w:pStyle w:val="Level1"/>
        <w:ind w:right="0"/>
        <w:jc w:val="both"/>
        <w:rPr>
          <w:color w:val="000000" w:themeColor="text1"/>
        </w:rPr>
      </w:pPr>
      <w:r>
        <w:rPr>
          <w:color w:val="000000" w:themeColor="text1"/>
        </w:rPr>
        <w:t>4.</w:t>
      </w:r>
      <w:r>
        <w:rPr>
          <w:color w:val="000000" w:themeColor="text1"/>
        </w:rPr>
        <w:tab/>
      </w:r>
      <w:r w:rsidR="00A21D7F" w:rsidRPr="0082571E">
        <w:rPr>
          <w:color w:val="000000" w:themeColor="text1"/>
        </w:rPr>
        <w:t xml:space="preserve">Notice.  </w:t>
      </w:r>
      <w:r w:rsidR="00A21D7F" w:rsidRPr="00DD4586">
        <w:rPr>
          <w:strike/>
          <w:color w:val="000000" w:themeColor="text1"/>
        </w:rPr>
        <w:t xml:space="preserve">Pursuant to A.R.S. § 14-5651(A)(3), </w:t>
      </w:r>
      <w:r w:rsidR="00795FDB" w:rsidRPr="00DD4586">
        <w:rPr>
          <w:strike/>
          <w:color w:val="000000" w:themeColor="text1"/>
        </w:rPr>
        <w:t>“</w:t>
      </w:r>
      <w:r w:rsidR="00A21D7F" w:rsidRPr="00DD4586">
        <w:rPr>
          <w:strike/>
          <w:color w:val="000000" w:themeColor="text1"/>
        </w:rPr>
        <w:t>on</w:t>
      </w:r>
      <w:r w:rsidR="00DD4586">
        <w:rPr>
          <w:color w:val="000000" w:themeColor="text1"/>
        </w:rPr>
        <w:t xml:space="preserve"> </w:t>
      </w:r>
      <w:r w:rsidR="00DD4586">
        <w:rPr>
          <w:color w:val="000000" w:themeColor="text1"/>
          <w:u w:val="single"/>
        </w:rPr>
        <w:t>On</w:t>
      </w:r>
      <w:r w:rsidR="00A21D7F" w:rsidRPr="0082571E">
        <w:rPr>
          <w:color w:val="000000" w:themeColor="text1"/>
        </w:rPr>
        <w:t xml:space="preserve"> appointment</w:t>
      </w:r>
      <w:r w:rsidR="00DD4586">
        <w:rPr>
          <w:color w:val="000000" w:themeColor="text1"/>
          <w:u w:val="single"/>
        </w:rPr>
        <w:t>,</w:t>
      </w:r>
      <w:r w:rsidR="00A21D7F" w:rsidRPr="0082571E">
        <w:rPr>
          <w:color w:val="000000" w:themeColor="text1"/>
        </w:rPr>
        <w:t xml:space="preserve"> </w:t>
      </w:r>
      <w:r w:rsidR="00795FDB" w:rsidRPr="0082571E">
        <w:rPr>
          <w:color w:val="000000" w:themeColor="text1"/>
        </w:rPr>
        <w:t xml:space="preserve">a fiduciary who is serving </w:t>
      </w:r>
      <w:r w:rsidR="00A21D7F" w:rsidRPr="0082571E">
        <w:rPr>
          <w:color w:val="000000" w:themeColor="text1"/>
        </w:rPr>
        <w:t>as a guardian or conservator</w:t>
      </w:r>
      <w:r w:rsidR="00795FDB" w:rsidRPr="0082571E">
        <w:rPr>
          <w:color w:val="000000" w:themeColor="text1"/>
        </w:rPr>
        <w:t xml:space="preserve"> must </w:t>
      </w:r>
      <w:r w:rsidR="00A21D7F" w:rsidRPr="0082571E">
        <w:rPr>
          <w:color w:val="000000" w:themeColor="text1"/>
        </w:rPr>
        <w:t xml:space="preserve">provide </w:t>
      </w:r>
      <w:r w:rsidR="00795FDB" w:rsidRPr="0082571E">
        <w:rPr>
          <w:color w:val="000000" w:themeColor="text1"/>
        </w:rPr>
        <w:t xml:space="preserve">the following </w:t>
      </w:r>
      <w:r w:rsidR="00A21D7F" w:rsidRPr="0082571E">
        <w:rPr>
          <w:color w:val="000000" w:themeColor="text1"/>
        </w:rPr>
        <w:t xml:space="preserve">written information to the ward or protected person and all persons entitled to notice </w:t>
      </w:r>
      <w:r w:rsidR="0005297D" w:rsidRPr="0082571E">
        <w:rPr>
          <w:color w:val="000000" w:themeColor="text1"/>
        </w:rPr>
        <w:t>pursuant</w:t>
      </w:r>
      <w:r w:rsidR="00A21D7F" w:rsidRPr="0082571E">
        <w:rPr>
          <w:color w:val="000000" w:themeColor="text1"/>
        </w:rPr>
        <w:t xml:space="preserve"> to </w:t>
      </w:r>
      <w:r w:rsidR="00404E8F">
        <w:rPr>
          <w:color w:val="000000" w:themeColor="text1"/>
        </w:rPr>
        <w:t>A.R.S. §</w:t>
      </w:r>
      <w:r w:rsidR="00795FDB" w:rsidRPr="0082571E">
        <w:rPr>
          <w:color w:val="000000" w:themeColor="text1"/>
        </w:rPr>
        <w:t>§</w:t>
      </w:r>
      <w:r w:rsidR="00A21D7F" w:rsidRPr="0082571E">
        <w:rPr>
          <w:color w:val="000000" w:themeColor="text1"/>
        </w:rPr>
        <w:t xml:space="preserve"> 14-5309 or 14-5405</w:t>
      </w:r>
      <w:r w:rsidR="00795FDB" w:rsidRPr="000648B2">
        <w:rPr>
          <w:strike/>
          <w:color w:val="000000" w:themeColor="text1"/>
        </w:rPr>
        <w:t xml:space="preserve"> that the fiduciary is licensed by the supreme court and subject to regulation by the supreme court”</w:t>
      </w:r>
      <w:r w:rsidR="00795FDB" w:rsidRPr="0082571E">
        <w:rPr>
          <w:color w:val="000000" w:themeColor="text1"/>
        </w:rPr>
        <w:t>:</w:t>
      </w:r>
    </w:p>
    <w:p w14:paraId="18A206BC" w14:textId="77777777" w:rsidR="00E95F7F" w:rsidRPr="0082571E" w:rsidRDefault="00E95F7F" w:rsidP="00E95F7F">
      <w:pPr>
        <w:pStyle w:val="Level1"/>
        <w:ind w:left="0" w:right="0" w:firstLine="0"/>
        <w:jc w:val="both"/>
        <w:rPr>
          <w:color w:val="000000" w:themeColor="text1"/>
          <w:u w:val="single"/>
        </w:rPr>
      </w:pPr>
    </w:p>
    <w:p w14:paraId="1AE91F9C" w14:textId="31A857C4" w:rsidR="00E6686C" w:rsidRPr="0082571E" w:rsidRDefault="00A21D7F" w:rsidP="0073173C">
      <w:pPr>
        <w:pStyle w:val="Level1"/>
        <w:ind w:left="1440" w:right="720" w:hanging="1080"/>
        <w:jc w:val="both"/>
        <w:rPr>
          <w:color w:val="000000" w:themeColor="text1"/>
        </w:rPr>
      </w:pPr>
      <w:r w:rsidRPr="0082571E">
        <w:rPr>
          <w:color w:val="000000" w:themeColor="text1"/>
        </w:rPr>
        <w:tab/>
        <w:t>(Name of Fiduciary and/or Fiduciary Entity) holds an active fiduciary license</w:t>
      </w:r>
      <w:r w:rsidR="005769C6" w:rsidRPr="0082571E">
        <w:rPr>
          <w:color w:val="000000" w:themeColor="text1"/>
        </w:rPr>
        <w:t xml:space="preserve"> No. XXXX</w:t>
      </w:r>
      <w:r w:rsidRPr="0082571E">
        <w:rPr>
          <w:color w:val="000000" w:themeColor="text1"/>
        </w:rPr>
        <w:t>, issued by the Arizona Supreme Court</w:t>
      </w:r>
      <w:r w:rsidR="00EC7AB2" w:rsidRPr="0082571E">
        <w:rPr>
          <w:color w:val="000000" w:themeColor="text1"/>
        </w:rPr>
        <w:t>,</w:t>
      </w:r>
      <w:r w:rsidRPr="0082571E">
        <w:rPr>
          <w:color w:val="000000" w:themeColor="text1"/>
        </w:rPr>
        <w:t xml:space="preserve"> and is subject to regulation by the Arizona Supreme Court</w:t>
      </w:r>
      <w:r w:rsidR="009D1CDC" w:rsidRPr="0082571E">
        <w:rPr>
          <w:color w:val="000000" w:themeColor="text1"/>
        </w:rPr>
        <w:t>, Administrative Office of the Courts</w:t>
      </w:r>
      <w:r w:rsidRPr="0082571E">
        <w:rPr>
          <w:color w:val="000000" w:themeColor="text1"/>
        </w:rPr>
        <w:t xml:space="preserve">. The regulations governing licensed </w:t>
      </w:r>
      <w:r w:rsidR="0005297D" w:rsidRPr="0082571E">
        <w:rPr>
          <w:color w:val="000000" w:themeColor="text1"/>
        </w:rPr>
        <w:t>fiduciaries</w:t>
      </w:r>
      <w:r w:rsidRPr="0082571E">
        <w:rPr>
          <w:color w:val="000000" w:themeColor="text1"/>
        </w:rPr>
        <w:t xml:space="preserve"> and fiduciary entities are </w:t>
      </w:r>
      <w:r w:rsidRPr="002939D3">
        <w:rPr>
          <w:strike/>
          <w:color w:val="000000" w:themeColor="text1"/>
        </w:rPr>
        <w:t xml:space="preserve">specified </w:t>
      </w:r>
      <w:r w:rsidR="002939D3">
        <w:rPr>
          <w:color w:val="000000" w:themeColor="text1"/>
          <w:u w:val="single"/>
        </w:rPr>
        <w:t xml:space="preserve">located </w:t>
      </w:r>
      <w:r w:rsidRPr="0082571E">
        <w:rPr>
          <w:color w:val="000000" w:themeColor="text1"/>
        </w:rPr>
        <w:t>in the Arizona Code of Judicial Administration</w:t>
      </w:r>
      <w:r w:rsidR="007710B0">
        <w:rPr>
          <w:color w:val="000000" w:themeColor="text1"/>
        </w:rPr>
        <w:t xml:space="preserve"> </w:t>
      </w:r>
      <w:r w:rsidR="007710B0" w:rsidRPr="007710B0">
        <w:rPr>
          <w:color w:val="000000" w:themeColor="text1"/>
          <w:u w:val="single"/>
        </w:rPr>
        <w:t>(ACJA)</w:t>
      </w:r>
      <w:r w:rsidRPr="0082571E">
        <w:rPr>
          <w:color w:val="000000" w:themeColor="text1"/>
        </w:rPr>
        <w:t xml:space="preserve"> § 7-201: General Requirements and § 7-202: </w:t>
      </w:r>
      <w:r w:rsidR="0005297D" w:rsidRPr="0082571E">
        <w:rPr>
          <w:color w:val="000000" w:themeColor="text1"/>
        </w:rPr>
        <w:t>Fiduciaries</w:t>
      </w:r>
      <w:r w:rsidRPr="0082571E">
        <w:rPr>
          <w:color w:val="000000" w:themeColor="text1"/>
        </w:rPr>
        <w:t xml:space="preserve">.  These administrative </w:t>
      </w:r>
      <w:r w:rsidRPr="00F223D4">
        <w:rPr>
          <w:strike/>
          <w:color w:val="000000" w:themeColor="text1"/>
        </w:rPr>
        <w:t>rules</w:t>
      </w:r>
      <w:r w:rsidR="00CA419D">
        <w:rPr>
          <w:color w:val="000000" w:themeColor="text1"/>
          <w:u w:val="single"/>
        </w:rPr>
        <w:t xml:space="preserve"> provis</w:t>
      </w:r>
      <w:r w:rsidR="00F223D4">
        <w:rPr>
          <w:color w:val="000000" w:themeColor="text1"/>
          <w:u w:val="single"/>
        </w:rPr>
        <w:t>ions</w:t>
      </w:r>
      <w:r w:rsidRPr="0082571E">
        <w:rPr>
          <w:color w:val="000000" w:themeColor="text1"/>
        </w:rPr>
        <w:t xml:space="preserve"> </w:t>
      </w:r>
      <w:r w:rsidR="00757F11" w:rsidRPr="0082571E">
        <w:rPr>
          <w:color w:val="000000" w:themeColor="text1"/>
        </w:rPr>
        <w:t xml:space="preserve">adopted by the Arizona Supreme Court </w:t>
      </w:r>
      <w:r w:rsidRPr="0082571E">
        <w:rPr>
          <w:color w:val="000000" w:themeColor="text1"/>
        </w:rPr>
        <w:t>include a Code of Conduct</w:t>
      </w:r>
      <w:r w:rsidR="00177A71" w:rsidRPr="00177A71">
        <w:rPr>
          <w:color w:val="000000" w:themeColor="text1"/>
          <w:u w:val="single"/>
        </w:rPr>
        <w:t>, in ACJA § 7-202</w:t>
      </w:r>
      <w:r w:rsidR="00A8001D">
        <w:rPr>
          <w:color w:val="000000" w:themeColor="text1"/>
          <w:u w:val="single"/>
        </w:rPr>
        <w:t>(J)</w:t>
      </w:r>
      <w:r w:rsidR="007710B0">
        <w:rPr>
          <w:color w:val="000000" w:themeColor="text1"/>
        </w:rPr>
        <w:t xml:space="preserve"> </w:t>
      </w:r>
      <w:r w:rsidRPr="0082571E">
        <w:rPr>
          <w:color w:val="000000" w:themeColor="text1"/>
        </w:rPr>
        <w:t xml:space="preserve"> that </w:t>
      </w:r>
      <w:r w:rsidR="00757F11" w:rsidRPr="0082571E">
        <w:rPr>
          <w:color w:val="000000" w:themeColor="text1"/>
        </w:rPr>
        <w:t xml:space="preserve">all licensed fiduciaries are </w:t>
      </w:r>
      <w:r w:rsidRPr="0082571E">
        <w:rPr>
          <w:color w:val="000000" w:themeColor="text1"/>
        </w:rPr>
        <w:t xml:space="preserve">required to follow. Additional information </w:t>
      </w:r>
      <w:r w:rsidRPr="00F37E75">
        <w:rPr>
          <w:strike/>
          <w:color w:val="000000" w:themeColor="text1"/>
        </w:rPr>
        <w:t>regarding</w:t>
      </w:r>
      <w:r w:rsidRPr="0082571E">
        <w:rPr>
          <w:color w:val="000000" w:themeColor="text1"/>
        </w:rPr>
        <w:t xml:space="preserve"> </w:t>
      </w:r>
      <w:r w:rsidR="00F37E75">
        <w:rPr>
          <w:color w:val="000000" w:themeColor="text1"/>
          <w:u w:val="single"/>
        </w:rPr>
        <w:t xml:space="preserve">about </w:t>
      </w:r>
      <w:r w:rsidRPr="0005271B">
        <w:rPr>
          <w:strike/>
          <w:color w:val="000000" w:themeColor="text1"/>
        </w:rPr>
        <w:t xml:space="preserve">these requirements and </w:t>
      </w:r>
      <w:r w:rsidRPr="0082571E">
        <w:rPr>
          <w:color w:val="000000" w:themeColor="text1"/>
        </w:rPr>
        <w:t>licensed fiduciaries</w:t>
      </w:r>
      <w:r w:rsidR="0005271B">
        <w:rPr>
          <w:color w:val="000000" w:themeColor="text1"/>
          <w:u w:val="single"/>
        </w:rPr>
        <w:t xml:space="preserve"> and their requirements</w:t>
      </w:r>
      <w:r w:rsidR="00F37E75">
        <w:rPr>
          <w:color w:val="000000" w:themeColor="text1"/>
        </w:rPr>
        <w:t xml:space="preserve"> </w:t>
      </w:r>
      <w:r w:rsidRPr="0082571E">
        <w:rPr>
          <w:color w:val="000000" w:themeColor="text1"/>
        </w:rPr>
        <w:t xml:space="preserve">may be obtained from the </w:t>
      </w:r>
      <w:r w:rsidR="009D1CDC" w:rsidRPr="0082571E">
        <w:rPr>
          <w:color w:val="000000" w:themeColor="text1"/>
        </w:rPr>
        <w:t xml:space="preserve">Administrative Office of the Courts </w:t>
      </w:r>
      <w:r w:rsidRPr="0082571E">
        <w:rPr>
          <w:color w:val="000000" w:themeColor="text1"/>
        </w:rPr>
        <w:t>at</w:t>
      </w:r>
      <w:r w:rsidR="00E6686C" w:rsidRPr="0082571E">
        <w:rPr>
          <w:color w:val="000000" w:themeColor="text1"/>
        </w:rPr>
        <w:t>:</w:t>
      </w:r>
    </w:p>
    <w:p w14:paraId="7C6E6ED2" w14:textId="77777777" w:rsidR="00E6686C" w:rsidRPr="0082571E" w:rsidRDefault="00E6686C" w:rsidP="00CB038B">
      <w:pPr>
        <w:pStyle w:val="Level1"/>
        <w:ind w:left="360" w:right="0" w:firstLine="0"/>
        <w:jc w:val="both"/>
        <w:rPr>
          <w:color w:val="000000" w:themeColor="text1"/>
        </w:rPr>
      </w:pPr>
      <w:r w:rsidRPr="0082571E">
        <w:rPr>
          <w:color w:val="000000" w:themeColor="text1"/>
        </w:rPr>
        <w:tab/>
      </w:r>
    </w:p>
    <w:p w14:paraId="339E759C" w14:textId="77777777" w:rsidR="00E6686C" w:rsidRPr="00B95910" w:rsidRDefault="00EC3767" w:rsidP="006962BC">
      <w:pPr>
        <w:pStyle w:val="Level1"/>
        <w:ind w:left="1440" w:right="0" w:firstLine="0"/>
        <w:jc w:val="both"/>
        <w:rPr>
          <w:color w:val="000000" w:themeColor="text1"/>
        </w:rPr>
      </w:pPr>
      <w:hyperlink r:id="rId12" w:history="1">
        <w:r w:rsidR="00130F30" w:rsidRPr="00B95910">
          <w:rPr>
            <w:rStyle w:val="Hyperlink"/>
            <w:color w:val="000000" w:themeColor="text1"/>
            <w:u w:val="none"/>
          </w:rPr>
          <w:t>http://www.azcourts.gov</w:t>
        </w:r>
      </w:hyperlink>
      <w:r w:rsidR="00E6686C" w:rsidRPr="00B95910">
        <w:rPr>
          <w:color w:val="000000" w:themeColor="text1"/>
        </w:rPr>
        <w:t xml:space="preserve"> </w:t>
      </w:r>
    </w:p>
    <w:p w14:paraId="6112BD4F" w14:textId="4289A383" w:rsidR="00E6686C" w:rsidRPr="0082571E" w:rsidRDefault="00E6686C" w:rsidP="006962BC">
      <w:pPr>
        <w:pStyle w:val="Level1"/>
        <w:tabs>
          <w:tab w:val="left" w:pos="2160"/>
          <w:tab w:val="left" w:pos="2340"/>
          <w:tab w:val="left" w:pos="243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440" w:right="0" w:firstLine="0"/>
        <w:jc w:val="both"/>
        <w:rPr>
          <w:color w:val="000000" w:themeColor="text1"/>
          <w:u w:val="single"/>
        </w:rPr>
      </w:pPr>
      <w:r w:rsidRPr="0082571E">
        <w:rPr>
          <w:color w:val="000000" w:themeColor="text1"/>
        </w:rPr>
        <w:t>E</w:t>
      </w:r>
      <w:r w:rsidR="00757F11" w:rsidRPr="0082571E">
        <w:rPr>
          <w:color w:val="000000" w:themeColor="text1"/>
        </w:rPr>
        <w:t xml:space="preserve">mail </w:t>
      </w:r>
      <w:r w:rsidRPr="0082571E">
        <w:rPr>
          <w:color w:val="000000" w:themeColor="text1"/>
        </w:rPr>
        <w:t>to</w:t>
      </w:r>
      <w:r w:rsidR="00757F11" w:rsidRPr="0082571E">
        <w:rPr>
          <w:color w:val="000000" w:themeColor="text1"/>
        </w:rPr>
        <w:t xml:space="preserve"> </w:t>
      </w:r>
      <w:hyperlink r:id="rId13" w:history="1">
        <w:r w:rsidRPr="00B95910">
          <w:rPr>
            <w:rStyle w:val="Hyperlink"/>
            <w:color w:val="000000" w:themeColor="text1"/>
            <w:u w:val="none"/>
          </w:rPr>
          <w:t>PFP@courts.az.gov</w:t>
        </w:r>
      </w:hyperlink>
      <w:r w:rsidRPr="0082571E">
        <w:rPr>
          <w:color w:val="000000" w:themeColor="text1"/>
        </w:rPr>
        <w:t xml:space="preserve"> </w:t>
      </w:r>
    </w:p>
    <w:p w14:paraId="26F55F29" w14:textId="19003FF2" w:rsidR="00757F11" w:rsidRPr="0082571E" w:rsidRDefault="00E6686C" w:rsidP="006962BC">
      <w:pPr>
        <w:pStyle w:val="Level1"/>
        <w:ind w:left="1440" w:right="0" w:firstLine="0"/>
        <w:jc w:val="both"/>
        <w:rPr>
          <w:color w:val="000000" w:themeColor="text1"/>
        </w:rPr>
      </w:pPr>
      <w:r w:rsidRPr="0082571E">
        <w:rPr>
          <w:color w:val="000000" w:themeColor="text1"/>
        </w:rPr>
        <w:t>Phone:</w:t>
      </w:r>
      <w:r w:rsidR="00757F11" w:rsidRPr="0082571E">
        <w:rPr>
          <w:color w:val="000000" w:themeColor="text1"/>
        </w:rPr>
        <w:t xml:space="preserve"> </w:t>
      </w:r>
      <w:r w:rsidR="00B90863">
        <w:rPr>
          <w:color w:val="000000" w:themeColor="text1"/>
        </w:rPr>
        <w:t>(</w:t>
      </w:r>
      <w:r w:rsidR="00757F11" w:rsidRPr="0082571E">
        <w:rPr>
          <w:color w:val="000000" w:themeColor="text1"/>
        </w:rPr>
        <w:t>602</w:t>
      </w:r>
      <w:r w:rsidR="00B90863">
        <w:rPr>
          <w:color w:val="000000" w:themeColor="text1"/>
        </w:rPr>
        <w:t xml:space="preserve">) </w:t>
      </w:r>
      <w:r w:rsidR="00757F11" w:rsidRPr="0082571E">
        <w:rPr>
          <w:color w:val="000000" w:themeColor="text1"/>
        </w:rPr>
        <w:t>452-3378</w:t>
      </w:r>
    </w:p>
    <w:p w14:paraId="2E506B1B" w14:textId="77777777" w:rsidR="00757F11" w:rsidRPr="0082571E" w:rsidRDefault="00757F11" w:rsidP="00C438E5">
      <w:pPr>
        <w:pStyle w:val="Level1"/>
        <w:ind w:left="1080" w:right="0" w:hanging="720"/>
        <w:jc w:val="both"/>
        <w:rPr>
          <w:color w:val="000000" w:themeColor="text1"/>
        </w:rPr>
      </w:pPr>
    </w:p>
    <w:p w14:paraId="5E29C206" w14:textId="7E82E0EA" w:rsidR="00654A7D" w:rsidRPr="0082571E" w:rsidRDefault="00C50EA3" w:rsidP="002063DB">
      <w:pPr>
        <w:pStyle w:val="Level1"/>
        <w:ind w:right="0"/>
        <w:jc w:val="both"/>
        <w:rPr>
          <w:color w:val="000000" w:themeColor="text1"/>
          <w:u w:val="single"/>
        </w:rPr>
      </w:pPr>
      <w:r w:rsidRPr="0082571E">
        <w:rPr>
          <w:color w:val="000000" w:themeColor="text1"/>
        </w:rPr>
        <w:t>5.</w:t>
      </w:r>
      <w:r w:rsidRPr="0082571E">
        <w:rPr>
          <w:color w:val="000000" w:themeColor="text1"/>
        </w:rPr>
        <w:tab/>
      </w:r>
      <w:r w:rsidR="002C545C" w:rsidRPr="0082571E">
        <w:rPr>
          <w:color w:val="000000" w:themeColor="text1"/>
        </w:rPr>
        <w:t xml:space="preserve">A fiduciary </w:t>
      </w:r>
      <w:r w:rsidR="00A101AA" w:rsidRPr="0082571E">
        <w:rPr>
          <w:strike/>
          <w:color w:val="000000" w:themeColor="text1"/>
        </w:rPr>
        <w:t>shall</w:t>
      </w:r>
      <w:r w:rsidR="002C545C" w:rsidRPr="0082571E">
        <w:rPr>
          <w:color w:val="000000" w:themeColor="text1"/>
        </w:rPr>
        <w:t xml:space="preserve"> </w:t>
      </w:r>
      <w:r w:rsidR="002D4914" w:rsidRPr="0082571E">
        <w:rPr>
          <w:color w:val="000000" w:themeColor="text1"/>
          <w:u w:val="single"/>
        </w:rPr>
        <w:t>must</w:t>
      </w:r>
      <w:r w:rsidR="002D4914" w:rsidRPr="0082571E">
        <w:rPr>
          <w:color w:val="000000" w:themeColor="text1"/>
        </w:rPr>
        <w:t xml:space="preserve"> </w:t>
      </w:r>
      <w:r w:rsidR="002C545C" w:rsidRPr="0082571E">
        <w:rPr>
          <w:color w:val="000000" w:themeColor="text1"/>
        </w:rPr>
        <w:t xml:space="preserve">report </w:t>
      </w:r>
      <w:r w:rsidR="00654A7D" w:rsidRPr="005C7C4B">
        <w:rPr>
          <w:strike/>
          <w:color w:val="000000" w:themeColor="text1"/>
        </w:rPr>
        <w:t xml:space="preserve">the following </w:t>
      </w:r>
      <w:r w:rsidR="0095673E" w:rsidRPr="0095673E">
        <w:rPr>
          <w:color w:val="000000" w:themeColor="text1"/>
          <w:u w:val="single"/>
        </w:rPr>
        <w:t xml:space="preserve">and </w:t>
      </w:r>
      <w:r w:rsidR="0095673E">
        <w:rPr>
          <w:color w:val="000000" w:themeColor="text1"/>
          <w:u w:val="single"/>
        </w:rPr>
        <w:t xml:space="preserve">provide copies of </w:t>
      </w:r>
      <w:r w:rsidR="00DC4A4B">
        <w:rPr>
          <w:color w:val="000000" w:themeColor="text1"/>
          <w:u w:val="single"/>
        </w:rPr>
        <w:t xml:space="preserve">all pertinent documents </w:t>
      </w:r>
      <w:r w:rsidR="00654A7D" w:rsidRPr="0082571E">
        <w:rPr>
          <w:color w:val="000000" w:themeColor="text1"/>
        </w:rPr>
        <w:t xml:space="preserve">to </w:t>
      </w:r>
      <w:r w:rsidR="005C7C4B">
        <w:rPr>
          <w:color w:val="000000" w:themeColor="text1"/>
          <w:u w:val="single"/>
        </w:rPr>
        <w:t xml:space="preserve">the </w:t>
      </w:r>
      <w:r w:rsidR="00654A7D" w:rsidRPr="0082571E">
        <w:rPr>
          <w:color w:val="000000" w:themeColor="text1"/>
        </w:rPr>
        <w:t xml:space="preserve">division </w:t>
      </w:r>
      <w:r w:rsidR="00654A7D" w:rsidRPr="005C7C4B">
        <w:rPr>
          <w:strike/>
          <w:color w:val="000000" w:themeColor="text1"/>
        </w:rPr>
        <w:t xml:space="preserve">staff </w:t>
      </w:r>
      <w:r w:rsidR="00654A7D" w:rsidRPr="0082571E">
        <w:rPr>
          <w:color w:val="000000" w:themeColor="text1"/>
        </w:rPr>
        <w:t xml:space="preserve">within 30 days </w:t>
      </w:r>
      <w:r w:rsidR="00654A7D" w:rsidRPr="00DC4A4B">
        <w:rPr>
          <w:strike/>
          <w:color w:val="000000" w:themeColor="text1"/>
        </w:rPr>
        <w:t>and provide a copy of all pe</w:t>
      </w:r>
      <w:r w:rsidR="003502AF" w:rsidRPr="00DC4A4B">
        <w:rPr>
          <w:strike/>
          <w:color w:val="000000" w:themeColor="text1"/>
        </w:rPr>
        <w:t>r</w:t>
      </w:r>
      <w:r w:rsidR="00654A7D" w:rsidRPr="00DC4A4B">
        <w:rPr>
          <w:strike/>
          <w:color w:val="000000" w:themeColor="text1"/>
        </w:rPr>
        <w:t>tinent documents</w:t>
      </w:r>
      <w:r w:rsidR="007E4FC8">
        <w:rPr>
          <w:strike/>
          <w:color w:val="000000" w:themeColor="text1"/>
        </w:rPr>
        <w:t xml:space="preserve"> </w:t>
      </w:r>
      <w:r w:rsidR="00DC4A4B">
        <w:rPr>
          <w:color w:val="000000" w:themeColor="text1"/>
          <w:u w:val="single"/>
        </w:rPr>
        <w:t>of any of the following</w:t>
      </w:r>
      <w:r w:rsidR="00654A7D" w:rsidRPr="0082571E">
        <w:rPr>
          <w:color w:val="000000" w:themeColor="text1"/>
        </w:rPr>
        <w:t>:</w:t>
      </w:r>
    </w:p>
    <w:p w14:paraId="03054A82" w14:textId="77777777" w:rsidR="00654A7D" w:rsidRPr="0082571E" w:rsidRDefault="00654A7D" w:rsidP="00FD63B8">
      <w:pPr>
        <w:pStyle w:val="Level1"/>
        <w:ind w:right="0" w:firstLine="0"/>
        <w:jc w:val="both"/>
        <w:rPr>
          <w:color w:val="000000" w:themeColor="text1"/>
        </w:rPr>
      </w:pPr>
    </w:p>
    <w:p w14:paraId="7D080708" w14:textId="37E76EEA" w:rsidR="00E6686C" w:rsidRPr="0082571E" w:rsidRDefault="00654A7D" w:rsidP="00C47078">
      <w:pPr>
        <w:pStyle w:val="Level1"/>
        <w:numPr>
          <w:ilvl w:val="1"/>
          <w:numId w:val="34"/>
        </w:numPr>
        <w:ind w:left="1080" w:right="0"/>
        <w:jc w:val="both"/>
        <w:rPr>
          <w:color w:val="000000" w:themeColor="text1"/>
          <w:u w:val="single"/>
        </w:rPr>
      </w:pPr>
      <w:r w:rsidRPr="0082571E">
        <w:rPr>
          <w:color w:val="000000" w:themeColor="text1"/>
        </w:rPr>
        <w:t xml:space="preserve">Any </w:t>
      </w:r>
      <w:r w:rsidR="002C545C" w:rsidRPr="00594A18">
        <w:rPr>
          <w:strike/>
          <w:color w:val="000000" w:themeColor="text1"/>
        </w:rPr>
        <w:t>bankruptcies</w:t>
      </w:r>
      <w:r w:rsidR="00594A18">
        <w:rPr>
          <w:strike/>
          <w:color w:val="000000" w:themeColor="text1"/>
        </w:rPr>
        <w:t xml:space="preserve"> </w:t>
      </w:r>
      <w:r w:rsidR="00594A18">
        <w:rPr>
          <w:color w:val="000000" w:themeColor="text1"/>
          <w:u w:val="single"/>
        </w:rPr>
        <w:t>bankruptcy</w:t>
      </w:r>
      <w:r w:rsidR="002C545C" w:rsidRPr="0082571E">
        <w:rPr>
          <w:color w:val="000000" w:themeColor="text1"/>
        </w:rPr>
        <w:t>, tax lien</w:t>
      </w:r>
      <w:r w:rsidR="002C545C" w:rsidRPr="00594A18">
        <w:rPr>
          <w:strike/>
          <w:color w:val="000000" w:themeColor="text1"/>
        </w:rPr>
        <w:t>s</w:t>
      </w:r>
      <w:r w:rsidR="002C545C" w:rsidRPr="0082571E">
        <w:rPr>
          <w:color w:val="000000" w:themeColor="text1"/>
        </w:rPr>
        <w:t>, final foreclosure</w:t>
      </w:r>
      <w:r w:rsidR="00293045" w:rsidRPr="0082571E">
        <w:rPr>
          <w:color w:val="000000" w:themeColor="text1"/>
        </w:rPr>
        <w:t>,</w:t>
      </w:r>
      <w:r w:rsidRPr="0082571E">
        <w:rPr>
          <w:color w:val="000000" w:themeColor="text1"/>
        </w:rPr>
        <w:t xml:space="preserve"> or</w:t>
      </w:r>
      <w:r w:rsidR="002C545C" w:rsidRPr="0082571E">
        <w:rPr>
          <w:color w:val="000000" w:themeColor="text1"/>
        </w:rPr>
        <w:t xml:space="preserve"> civil judgment</w:t>
      </w:r>
      <w:r w:rsidR="002C545C" w:rsidRPr="00594A18">
        <w:rPr>
          <w:strike/>
          <w:color w:val="000000" w:themeColor="text1"/>
        </w:rPr>
        <w:t>s</w:t>
      </w:r>
      <w:r w:rsidRPr="007E4FC8">
        <w:rPr>
          <w:strike/>
          <w:color w:val="000000" w:themeColor="text1"/>
        </w:rPr>
        <w:t>;</w:t>
      </w:r>
      <w:r w:rsidR="007E4FC8" w:rsidRPr="007E4FC8">
        <w:rPr>
          <w:color w:val="000000" w:themeColor="text1"/>
          <w:u w:val="single"/>
        </w:rPr>
        <w:t>.</w:t>
      </w:r>
      <w:r w:rsidR="002C545C" w:rsidRPr="0082571E">
        <w:rPr>
          <w:color w:val="000000" w:themeColor="text1"/>
        </w:rPr>
        <w:t xml:space="preserve"> </w:t>
      </w:r>
    </w:p>
    <w:p w14:paraId="3802CBC0" w14:textId="77777777" w:rsidR="00C50EA3" w:rsidRPr="0082571E" w:rsidRDefault="00C50EA3" w:rsidP="00C47078">
      <w:pPr>
        <w:pStyle w:val="Level1"/>
        <w:ind w:left="1080" w:right="0" w:firstLine="0"/>
        <w:jc w:val="both"/>
        <w:rPr>
          <w:color w:val="000000" w:themeColor="text1"/>
          <w:u w:val="single"/>
        </w:rPr>
      </w:pPr>
    </w:p>
    <w:p w14:paraId="5E4F494F" w14:textId="0407C170" w:rsidR="00654A7D" w:rsidRPr="0082571E" w:rsidRDefault="00654A7D" w:rsidP="000907E1">
      <w:pPr>
        <w:pStyle w:val="Level1"/>
        <w:numPr>
          <w:ilvl w:val="1"/>
          <w:numId w:val="34"/>
        </w:numPr>
        <w:ind w:left="1080" w:right="0"/>
        <w:jc w:val="both"/>
        <w:rPr>
          <w:color w:val="000000" w:themeColor="text1"/>
          <w:u w:val="single"/>
        </w:rPr>
      </w:pPr>
      <w:r w:rsidRPr="00BB54C2">
        <w:rPr>
          <w:strike/>
          <w:color w:val="000000" w:themeColor="text1"/>
        </w:rPr>
        <w:t>Court</w:t>
      </w:r>
      <w:r w:rsidR="00BB54C2">
        <w:rPr>
          <w:color w:val="000000" w:themeColor="text1"/>
        </w:rPr>
        <w:t xml:space="preserve"> </w:t>
      </w:r>
      <w:r w:rsidR="00BB54C2">
        <w:rPr>
          <w:color w:val="000000" w:themeColor="text1"/>
          <w:u w:val="single"/>
        </w:rPr>
        <w:t>Any court</w:t>
      </w:r>
      <w:r w:rsidRPr="0082571E">
        <w:rPr>
          <w:color w:val="000000" w:themeColor="text1"/>
        </w:rPr>
        <w:t xml:space="preserve"> </w:t>
      </w:r>
      <w:r w:rsidR="002C545C" w:rsidRPr="0082571E">
        <w:rPr>
          <w:color w:val="000000" w:themeColor="text1"/>
        </w:rPr>
        <w:t>removal</w:t>
      </w:r>
      <w:r w:rsidR="002C545C" w:rsidRPr="00BB54C2">
        <w:rPr>
          <w:strike/>
          <w:color w:val="000000" w:themeColor="text1"/>
        </w:rPr>
        <w:t>s</w:t>
      </w:r>
      <w:r w:rsidR="002C545C" w:rsidRPr="0082571E">
        <w:rPr>
          <w:color w:val="000000" w:themeColor="text1"/>
        </w:rPr>
        <w:t xml:space="preserve"> </w:t>
      </w:r>
      <w:r w:rsidR="0087648F" w:rsidRPr="0082571E">
        <w:rPr>
          <w:color w:val="000000" w:themeColor="text1"/>
        </w:rPr>
        <w:t>for cause</w:t>
      </w:r>
      <w:r w:rsidRPr="00BB54C2">
        <w:rPr>
          <w:strike/>
          <w:color w:val="000000" w:themeColor="text1"/>
        </w:rPr>
        <w:t>; however</w:t>
      </w:r>
      <w:r w:rsidR="000C7E44" w:rsidRPr="000C7E44">
        <w:rPr>
          <w:color w:val="000000" w:themeColor="text1"/>
        </w:rPr>
        <w:t>,</w:t>
      </w:r>
      <w:r w:rsidR="00BB54C2">
        <w:rPr>
          <w:color w:val="000000" w:themeColor="text1"/>
        </w:rPr>
        <w:t xml:space="preserve"> </w:t>
      </w:r>
      <w:r w:rsidR="00BB54C2">
        <w:rPr>
          <w:color w:val="000000" w:themeColor="text1"/>
          <w:u w:val="single"/>
        </w:rPr>
        <w:t>except that</w:t>
      </w:r>
      <w:r w:rsidRPr="0082571E">
        <w:rPr>
          <w:color w:val="000000" w:themeColor="text1"/>
        </w:rPr>
        <w:t xml:space="preserve"> a</w:t>
      </w:r>
      <w:r w:rsidR="0087648F" w:rsidRPr="0082571E">
        <w:rPr>
          <w:color w:val="000000" w:themeColor="text1"/>
        </w:rPr>
        <w:t xml:space="preserve"> </w:t>
      </w:r>
      <w:r w:rsidRPr="0082571E">
        <w:rPr>
          <w:color w:val="000000" w:themeColor="text1"/>
        </w:rPr>
        <w:t xml:space="preserve">fiduciary is not required to report </w:t>
      </w:r>
      <w:r w:rsidR="005E1788">
        <w:rPr>
          <w:color w:val="000000" w:themeColor="text1"/>
          <w:u w:val="single"/>
        </w:rPr>
        <w:t xml:space="preserve">removal </w:t>
      </w:r>
      <w:r w:rsidRPr="005E1788">
        <w:rPr>
          <w:strike/>
          <w:color w:val="000000" w:themeColor="text1"/>
        </w:rPr>
        <w:t>those cases where</w:t>
      </w:r>
      <w:r w:rsidR="005E1788">
        <w:rPr>
          <w:color w:val="000000" w:themeColor="text1"/>
          <w:u w:val="single"/>
        </w:rPr>
        <w:t>in which</w:t>
      </w:r>
      <w:r w:rsidRPr="0082571E">
        <w:rPr>
          <w:color w:val="000000" w:themeColor="text1"/>
        </w:rPr>
        <w:t xml:space="preserve"> a party </w:t>
      </w:r>
      <w:r w:rsidRPr="00AA0698">
        <w:rPr>
          <w:strike/>
          <w:color w:val="000000" w:themeColor="text1"/>
        </w:rPr>
        <w:t>petitions</w:t>
      </w:r>
      <w:r w:rsidR="00AA0698">
        <w:rPr>
          <w:color w:val="000000" w:themeColor="text1"/>
          <w:u w:val="single"/>
        </w:rPr>
        <w:t xml:space="preserve"> petitioned</w:t>
      </w:r>
      <w:r w:rsidRPr="0082571E">
        <w:rPr>
          <w:color w:val="000000" w:themeColor="text1"/>
        </w:rPr>
        <w:t xml:space="preserve"> the court to substitute the fiduciary </w:t>
      </w:r>
      <w:r w:rsidRPr="003C055D">
        <w:rPr>
          <w:strike/>
          <w:color w:val="000000" w:themeColor="text1"/>
        </w:rPr>
        <w:t>pursuant to</w:t>
      </w:r>
      <w:r w:rsidR="003C055D">
        <w:rPr>
          <w:color w:val="000000" w:themeColor="text1"/>
        </w:rPr>
        <w:t xml:space="preserve"> </w:t>
      </w:r>
      <w:r w:rsidR="003C055D">
        <w:rPr>
          <w:color w:val="000000" w:themeColor="text1"/>
          <w:u w:val="single"/>
        </w:rPr>
        <w:t>under</w:t>
      </w:r>
      <w:r w:rsidRPr="0082571E">
        <w:rPr>
          <w:color w:val="000000" w:themeColor="text1"/>
        </w:rPr>
        <w:t xml:space="preserve"> A.R.S. §</w:t>
      </w:r>
      <w:r w:rsidR="003C055D" w:rsidRPr="003C055D">
        <w:rPr>
          <w:color w:val="000000" w:themeColor="text1"/>
          <w:u w:val="single"/>
        </w:rPr>
        <w:t>§</w:t>
      </w:r>
      <w:r w:rsidRPr="0082571E">
        <w:rPr>
          <w:color w:val="000000" w:themeColor="text1"/>
        </w:rPr>
        <w:t xml:space="preserve"> 14-5307 or </w:t>
      </w:r>
      <w:r w:rsidR="003C055D" w:rsidRPr="003C055D">
        <w:rPr>
          <w:strike/>
          <w:color w:val="000000" w:themeColor="text1"/>
        </w:rPr>
        <w:t>§</w:t>
      </w:r>
      <w:r w:rsidRPr="0082571E">
        <w:rPr>
          <w:color w:val="000000" w:themeColor="text1"/>
        </w:rPr>
        <w:t xml:space="preserve"> 14-5415 and the court </w:t>
      </w:r>
      <w:r w:rsidRPr="003C055D">
        <w:rPr>
          <w:strike/>
          <w:color w:val="000000" w:themeColor="text1"/>
        </w:rPr>
        <w:t>does</w:t>
      </w:r>
      <w:r w:rsidR="003C055D">
        <w:rPr>
          <w:color w:val="000000" w:themeColor="text1"/>
          <w:u w:val="single"/>
        </w:rPr>
        <w:t>did</w:t>
      </w:r>
      <w:r w:rsidRPr="0082571E">
        <w:rPr>
          <w:color w:val="000000" w:themeColor="text1"/>
        </w:rPr>
        <w:t xml:space="preserve"> not find that the fiduciary acted inappropriately</w:t>
      </w:r>
      <w:r w:rsidR="007E4FC8" w:rsidRPr="007E4FC8">
        <w:rPr>
          <w:strike/>
          <w:color w:val="000000" w:themeColor="text1"/>
        </w:rPr>
        <w:t>;</w:t>
      </w:r>
      <w:r w:rsidR="007E4FC8" w:rsidRPr="007E4FC8">
        <w:rPr>
          <w:color w:val="000000" w:themeColor="text1"/>
          <w:u w:val="single"/>
        </w:rPr>
        <w:t>.</w:t>
      </w:r>
    </w:p>
    <w:p w14:paraId="22BC3D42" w14:textId="77777777" w:rsidR="00654A7D" w:rsidRPr="0082571E" w:rsidRDefault="00654A7D" w:rsidP="00877D48">
      <w:pPr>
        <w:pStyle w:val="Level1"/>
        <w:ind w:left="1080" w:right="0" w:firstLine="0"/>
        <w:jc w:val="both"/>
        <w:rPr>
          <w:color w:val="000000" w:themeColor="text1"/>
          <w:u w:val="single"/>
        </w:rPr>
      </w:pPr>
    </w:p>
    <w:p w14:paraId="2A86D37C" w14:textId="6FA262B3" w:rsidR="00C5445C" w:rsidRPr="0082571E" w:rsidRDefault="003C055D" w:rsidP="00B968AF">
      <w:pPr>
        <w:pStyle w:val="Level1"/>
        <w:numPr>
          <w:ilvl w:val="1"/>
          <w:numId w:val="34"/>
        </w:numPr>
        <w:ind w:left="1080" w:right="0"/>
        <w:jc w:val="both"/>
        <w:rPr>
          <w:color w:val="000000" w:themeColor="text1"/>
        </w:rPr>
      </w:pPr>
      <w:r w:rsidRPr="00BB54C2">
        <w:rPr>
          <w:strike/>
          <w:color w:val="000000" w:themeColor="text1"/>
        </w:rPr>
        <w:t>Court</w:t>
      </w:r>
      <w:r>
        <w:rPr>
          <w:color w:val="000000" w:themeColor="text1"/>
        </w:rPr>
        <w:t xml:space="preserve"> </w:t>
      </w:r>
      <w:r>
        <w:rPr>
          <w:color w:val="000000" w:themeColor="text1"/>
          <w:u w:val="single"/>
        </w:rPr>
        <w:t>Any court</w:t>
      </w:r>
      <w:r w:rsidRPr="0082571E">
        <w:rPr>
          <w:color w:val="000000" w:themeColor="text1"/>
        </w:rPr>
        <w:t xml:space="preserve"> </w:t>
      </w:r>
      <w:r w:rsidR="008E6C04" w:rsidRPr="0082571E">
        <w:rPr>
          <w:color w:val="000000" w:themeColor="text1"/>
        </w:rPr>
        <w:t>order</w:t>
      </w:r>
      <w:r w:rsidR="008E6C04" w:rsidRPr="003C055D">
        <w:rPr>
          <w:strike/>
          <w:color w:val="000000" w:themeColor="text1"/>
        </w:rPr>
        <w:t>s</w:t>
      </w:r>
      <w:r w:rsidR="008E6C04" w:rsidRPr="0082571E">
        <w:rPr>
          <w:color w:val="000000" w:themeColor="text1"/>
        </w:rPr>
        <w:t xml:space="preserve"> or </w:t>
      </w:r>
      <w:r w:rsidR="002C545C" w:rsidRPr="0082571E">
        <w:rPr>
          <w:color w:val="000000" w:themeColor="text1"/>
        </w:rPr>
        <w:t>sanction</w:t>
      </w:r>
      <w:r w:rsidR="002C545C" w:rsidRPr="003C055D">
        <w:rPr>
          <w:strike/>
          <w:color w:val="000000" w:themeColor="text1"/>
        </w:rPr>
        <w:t>s</w:t>
      </w:r>
      <w:r w:rsidR="00576AA5" w:rsidRPr="0082571E">
        <w:rPr>
          <w:color w:val="000000" w:themeColor="text1"/>
        </w:rPr>
        <w:t xml:space="preserve"> issued against the fiduciary</w:t>
      </w:r>
      <w:r w:rsidR="002C545C" w:rsidRPr="003C055D">
        <w:rPr>
          <w:strike/>
          <w:color w:val="000000" w:themeColor="text1"/>
        </w:rPr>
        <w:t>,</w:t>
      </w:r>
      <w:r w:rsidR="002C545C" w:rsidRPr="0082571E">
        <w:rPr>
          <w:color w:val="000000" w:themeColor="text1"/>
        </w:rPr>
        <w:t xml:space="preserve"> </w:t>
      </w:r>
      <w:r w:rsidR="00C5445C" w:rsidRPr="0082571E">
        <w:rPr>
          <w:color w:val="000000" w:themeColor="text1"/>
        </w:rPr>
        <w:t>on a finding of contemp</w:t>
      </w:r>
      <w:r w:rsidR="00B34755" w:rsidRPr="0082571E">
        <w:rPr>
          <w:color w:val="000000" w:themeColor="text1"/>
        </w:rPr>
        <w:t>t</w:t>
      </w:r>
      <w:r w:rsidR="00C5445C" w:rsidRPr="0082571E">
        <w:rPr>
          <w:color w:val="000000" w:themeColor="text1"/>
        </w:rPr>
        <w:t xml:space="preserve"> or </w:t>
      </w:r>
      <w:r w:rsidR="00C5445C" w:rsidRPr="007E4FC8">
        <w:rPr>
          <w:strike/>
          <w:color w:val="000000" w:themeColor="text1"/>
        </w:rPr>
        <w:t xml:space="preserve">finding of </w:t>
      </w:r>
      <w:r w:rsidR="00C5445C" w:rsidRPr="0082571E">
        <w:rPr>
          <w:color w:val="000000" w:themeColor="text1"/>
        </w:rPr>
        <w:t xml:space="preserve">breach of fiduciary duty </w:t>
      </w:r>
      <w:r w:rsidR="00654A7D" w:rsidRPr="0082571E">
        <w:rPr>
          <w:color w:val="000000" w:themeColor="text1"/>
        </w:rPr>
        <w:t>including</w:t>
      </w:r>
      <w:r w:rsidR="00576AA5" w:rsidRPr="0082571E">
        <w:rPr>
          <w:color w:val="000000" w:themeColor="text1"/>
        </w:rPr>
        <w:t xml:space="preserve"> civil arrest warrants, </w:t>
      </w:r>
      <w:r w:rsidR="008E6C04" w:rsidRPr="0082571E">
        <w:rPr>
          <w:color w:val="000000" w:themeColor="text1"/>
        </w:rPr>
        <w:t>involuntary termination of appointment,</w:t>
      </w:r>
      <w:r w:rsidR="00654A7D" w:rsidRPr="0082571E">
        <w:rPr>
          <w:color w:val="000000" w:themeColor="text1"/>
        </w:rPr>
        <w:t xml:space="preserve"> fiduciary arrest warrant</w:t>
      </w:r>
      <w:r w:rsidR="00576AA5" w:rsidRPr="0082571E">
        <w:rPr>
          <w:color w:val="000000" w:themeColor="text1"/>
        </w:rPr>
        <w:t>s</w:t>
      </w:r>
      <w:r w:rsidR="005966F5" w:rsidRPr="0082571E">
        <w:rPr>
          <w:color w:val="000000" w:themeColor="text1"/>
        </w:rPr>
        <w:t>,</w:t>
      </w:r>
      <w:r w:rsidR="00576AA5" w:rsidRPr="0082571E">
        <w:rPr>
          <w:color w:val="000000" w:themeColor="text1"/>
        </w:rPr>
        <w:t xml:space="preserve"> </w:t>
      </w:r>
      <w:r w:rsidR="008E6C04" w:rsidRPr="0082571E">
        <w:rPr>
          <w:color w:val="000000" w:themeColor="text1"/>
        </w:rPr>
        <w:t>and any other court order</w:t>
      </w:r>
      <w:r w:rsidR="008E6C04" w:rsidRPr="009A556B">
        <w:rPr>
          <w:strike/>
          <w:color w:val="000000" w:themeColor="text1"/>
        </w:rPr>
        <w:t>s</w:t>
      </w:r>
      <w:r w:rsidR="008E6C04" w:rsidRPr="0082571E">
        <w:rPr>
          <w:color w:val="000000" w:themeColor="text1"/>
        </w:rPr>
        <w:t xml:space="preserve"> or sanction</w:t>
      </w:r>
      <w:r w:rsidR="008E6C04" w:rsidRPr="009A556B">
        <w:rPr>
          <w:strike/>
          <w:color w:val="000000" w:themeColor="text1"/>
        </w:rPr>
        <w:t>s</w:t>
      </w:r>
      <w:r w:rsidR="008E6C04" w:rsidRPr="0082571E">
        <w:rPr>
          <w:color w:val="000000" w:themeColor="text1"/>
        </w:rPr>
        <w:t xml:space="preserve"> issued </w:t>
      </w:r>
      <w:r w:rsidR="008E6C04" w:rsidRPr="009A556B">
        <w:rPr>
          <w:strike/>
          <w:color w:val="000000" w:themeColor="text1"/>
        </w:rPr>
        <w:t>pursuant to</w:t>
      </w:r>
      <w:r w:rsidR="009A556B">
        <w:rPr>
          <w:strike/>
          <w:color w:val="000000" w:themeColor="text1"/>
        </w:rPr>
        <w:t xml:space="preserve"> </w:t>
      </w:r>
      <w:r w:rsidR="009A556B">
        <w:rPr>
          <w:color w:val="000000" w:themeColor="text1"/>
          <w:u w:val="single"/>
        </w:rPr>
        <w:t>under any</w:t>
      </w:r>
      <w:r w:rsidR="008E6C04" w:rsidRPr="0082571E">
        <w:rPr>
          <w:color w:val="000000" w:themeColor="text1"/>
        </w:rPr>
        <w:t xml:space="preserve"> court rule</w:t>
      </w:r>
      <w:r w:rsidR="008E6C04" w:rsidRPr="009A556B">
        <w:rPr>
          <w:strike/>
          <w:color w:val="000000" w:themeColor="text1"/>
        </w:rPr>
        <w:t>s</w:t>
      </w:r>
      <w:r w:rsidR="008E6C04" w:rsidRPr="0082571E">
        <w:rPr>
          <w:color w:val="000000" w:themeColor="text1"/>
        </w:rPr>
        <w:t xml:space="preserve"> or </w:t>
      </w:r>
      <w:r w:rsidR="008E6C04" w:rsidRPr="009A556B">
        <w:rPr>
          <w:strike/>
          <w:color w:val="000000" w:themeColor="text1"/>
        </w:rPr>
        <w:t xml:space="preserve">A.R.S. </w:t>
      </w:r>
      <w:r w:rsidR="008E6C04" w:rsidRPr="0082571E">
        <w:rPr>
          <w:color w:val="000000" w:themeColor="text1"/>
        </w:rPr>
        <w:t>Title 14</w:t>
      </w:r>
      <w:r w:rsidR="009A556B">
        <w:rPr>
          <w:color w:val="000000" w:themeColor="text1"/>
          <w:u w:val="single"/>
        </w:rPr>
        <w:t>, Arizona Revised Statutes,</w:t>
      </w:r>
      <w:r w:rsidR="008E6C04" w:rsidRPr="0082571E">
        <w:rPr>
          <w:color w:val="000000" w:themeColor="text1"/>
        </w:rPr>
        <w:t xml:space="preserve"> as a remedy for non-compliance by the fiduciary</w:t>
      </w:r>
      <w:r w:rsidR="007E4FC8" w:rsidRPr="007E4FC8">
        <w:rPr>
          <w:strike/>
          <w:color w:val="000000" w:themeColor="text1"/>
        </w:rPr>
        <w:t>;</w:t>
      </w:r>
      <w:r w:rsidR="007E4FC8" w:rsidRPr="007E4FC8">
        <w:rPr>
          <w:color w:val="000000" w:themeColor="text1"/>
          <w:u w:val="single"/>
        </w:rPr>
        <w:t>.</w:t>
      </w:r>
    </w:p>
    <w:p w14:paraId="116C12F8" w14:textId="77777777" w:rsidR="000907E1" w:rsidRPr="0082571E" w:rsidRDefault="000907E1" w:rsidP="000907E1">
      <w:pPr>
        <w:pStyle w:val="Level1"/>
        <w:ind w:left="0" w:right="0" w:firstLine="0"/>
        <w:jc w:val="both"/>
        <w:rPr>
          <w:color w:val="000000" w:themeColor="text1"/>
        </w:rPr>
      </w:pPr>
    </w:p>
    <w:p w14:paraId="7A205C2D" w14:textId="3B856DBE" w:rsidR="00E6686C" w:rsidRPr="0082571E" w:rsidRDefault="005F1D60" w:rsidP="00B968AF">
      <w:pPr>
        <w:pStyle w:val="Level1"/>
        <w:numPr>
          <w:ilvl w:val="1"/>
          <w:numId w:val="34"/>
        </w:numPr>
        <w:ind w:left="1080" w:right="0"/>
        <w:jc w:val="both"/>
        <w:rPr>
          <w:color w:val="000000" w:themeColor="text1"/>
        </w:rPr>
      </w:pPr>
      <w:r w:rsidRPr="0082571E">
        <w:rPr>
          <w:color w:val="000000" w:themeColor="text1"/>
        </w:rPr>
        <w:t>A</w:t>
      </w:r>
      <w:r w:rsidR="0046290E">
        <w:rPr>
          <w:color w:val="000000" w:themeColor="text1"/>
          <w:u w:val="single"/>
        </w:rPr>
        <w:t>ny</w:t>
      </w:r>
      <w:r w:rsidRPr="0082571E">
        <w:rPr>
          <w:color w:val="000000" w:themeColor="text1"/>
        </w:rPr>
        <w:t xml:space="preserve"> c</w:t>
      </w:r>
      <w:r w:rsidR="00576AA5" w:rsidRPr="0082571E">
        <w:rPr>
          <w:color w:val="000000" w:themeColor="text1"/>
        </w:rPr>
        <w:t xml:space="preserve">ourt order that the fiduciary engaged in </w:t>
      </w:r>
      <w:r w:rsidR="000D28B5" w:rsidRPr="0082571E">
        <w:rPr>
          <w:color w:val="000000" w:themeColor="text1"/>
        </w:rPr>
        <w:t>vexatious</w:t>
      </w:r>
      <w:r w:rsidR="00576AA5" w:rsidRPr="0082571E">
        <w:rPr>
          <w:color w:val="000000" w:themeColor="text1"/>
        </w:rPr>
        <w:t xml:space="preserve"> conduct </w:t>
      </w:r>
      <w:r w:rsidR="00576AA5" w:rsidRPr="0046290E">
        <w:rPr>
          <w:strike/>
          <w:color w:val="000000" w:themeColor="text1"/>
        </w:rPr>
        <w:t>pursuant to</w:t>
      </w:r>
      <w:r w:rsidR="0046290E">
        <w:rPr>
          <w:color w:val="000000" w:themeColor="text1"/>
          <w:u w:val="single"/>
        </w:rPr>
        <w:t xml:space="preserve"> under</w:t>
      </w:r>
      <w:r w:rsidR="00576AA5" w:rsidRPr="0082571E">
        <w:rPr>
          <w:color w:val="000000" w:themeColor="text1"/>
        </w:rPr>
        <w:t xml:space="preserve"> Rule</w:t>
      </w:r>
      <w:r w:rsidR="003502AF" w:rsidRPr="0082571E">
        <w:rPr>
          <w:color w:val="000000" w:themeColor="text1"/>
        </w:rPr>
        <w:t xml:space="preserve"> </w:t>
      </w:r>
      <w:r w:rsidR="00576AA5" w:rsidRPr="0082571E">
        <w:rPr>
          <w:color w:val="000000" w:themeColor="text1"/>
        </w:rPr>
        <w:t xml:space="preserve">10(G), </w:t>
      </w:r>
      <w:r w:rsidR="00576AA5" w:rsidRPr="0082571E">
        <w:rPr>
          <w:i/>
          <w:color w:val="000000" w:themeColor="text1"/>
        </w:rPr>
        <w:t>Arizona Rules of Probate Procedure</w:t>
      </w:r>
      <w:r w:rsidR="007E4FC8" w:rsidRPr="007E4FC8">
        <w:rPr>
          <w:strike/>
          <w:color w:val="000000" w:themeColor="text1"/>
        </w:rPr>
        <w:t>;</w:t>
      </w:r>
      <w:r w:rsidR="007E4FC8" w:rsidRPr="007E4FC8">
        <w:rPr>
          <w:color w:val="000000" w:themeColor="text1"/>
          <w:u w:val="single"/>
        </w:rPr>
        <w:t>.</w:t>
      </w:r>
      <w:r w:rsidR="00576AA5" w:rsidRPr="0082571E">
        <w:rPr>
          <w:color w:val="000000" w:themeColor="text1"/>
        </w:rPr>
        <w:t xml:space="preserve"> </w:t>
      </w:r>
    </w:p>
    <w:p w14:paraId="467D315E" w14:textId="77777777" w:rsidR="005769C6" w:rsidRPr="0082571E" w:rsidRDefault="005769C6" w:rsidP="005769C6">
      <w:pPr>
        <w:pStyle w:val="ListParagraph"/>
        <w:rPr>
          <w:color w:val="000000" w:themeColor="text1"/>
          <w:u w:val="single"/>
        </w:rPr>
      </w:pPr>
    </w:p>
    <w:p w14:paraId="4BDBC946" w14:textId="3827D1D2" w:rsidR="003502AF" w:rsidRPr="007E4FC8" w:rsidRDefault="00130F30" w:rsidP="00130F30">
      <w:pPr>
        <w:pStyle w:val="Level1"/>
        <w:ind w:left="1080" w:right="0"/>
        <w:jc w:val="both"/>
        <w:rPr>
          <w:color w:val="000000" w:themeColor="text1"/>
          <w:u w:val="single"/>
        </w:rPr>
      </w:pPr>
      <w:r w:rsidRPr="0082571E">
        <w:rPr>
          <w:color w:val="000000" w:themeColor="text1"/>
        </w:rPr>
        <w:t>e.</w:t>
      </w:r>
      <w:r w:rsidRPr="0082571E">
        <w:rPr>
          <w:color w:val="000000" w:themeColor="text1"/>
        </w:rPr>
        <w:tab/>
      </w:r>
      <w:r w:rsidR="004218EB" w:rsidRPr="00BB54C2">
        <w:rPr>
          <w:strike/>
          <w:color w:val="000000" w:themeColor="text1"/>
        </w:rPr>
        <w:t>Court</w:t>
      </w:r>
      <w:r w:rsidR="004218EB">
        <w:rPr>
          <w:color w:val="000000" w:themeColor="text1"/>
        </w:rPr>
        <w:t xml:space="preserve"> </w:t>
      </w:r>
      <w:r w:rsidR="004218EB">
        <w:rPr>
          <w:color w:val="000000" w:themeColor="text1"/>
          <w:u w:val="single"/>
        </w:rPr>
        <w:t>Any court</w:t>
      </w:r>
      <w:r w:rsidR="004218EB" w:rsidRPr="0082571E">
        <w:rPr>
          <w:color w:val="000000" w:themeColor="text1"/>
        </w:rPr>
        <w:t xml:space="preserve"> </w:t>
      </w:r>
      <w:r w:rsidR="001C3B95" w:rsidRPr="0082571E">
        <w:rPr>
          <w:color w:val="000000" w:themeColor="text1"/>
        </w:rPr>
        <w:t>order</w:t>
      </w:r>
      <w:r w:rsidR="001C3B95" w:rsidRPr="0046290E">
        <w:rPr>
          <w:strike/>
          <w:color w:val="000000" w:themeColor="text1"/>
        </w:rPr>
        <w:t>s</w:t>
      </w:r>
      <w:r w:rsidR="001C3B95" w:rsidRPr="0082571E">
        <w:rPr>
          <w:color w:val="000000" w:themeColor="text1"/>
        </w:rPr>
        <w:t xml:space="preserve"> issued </w:t>
      </w:r>
      <w:r w:rsidR="001C3B95" w:rsidRPr="004218EB">
        <w:rPr>
          <w:strike/>
          <w:color w:val="000000" w:themeColor="text1"/>
        </w:rPr>
        <w:t>pursuant to</w:t>
      </w:r>
      <w:r w:rsidR="004218EB">
        <w:rPr>
          <w:color w:val="000000" w:themeColor="text1"/>
        </w:rPr>
        <w:t xml:space="preserve"> </w:t>
      </w:r>
      <w:r w:rsidR="004218EB">
        <w:rPr>
          <w:color w:val="000000" w:themeColor="text1"/>
          <w:u w:val="single"/>
        </w:rPr>
        <w:t>under</w:t>
      </w:r>
      <w:r w:rsidR="001C3B95" w:rsidRPr="0082571E">
        <w:rPr>
          <w:color w:val="000000" w:themeColor="text1"/>
        </w:rPr>
        <w:t xml:space="preserve"> A.R.S. § 14-1105, </w:t>
      </w:r>
      <w:r w:rsidR="001C3B95" w:rsidRPr="004218EB">
        <w:rPr>
          <w:strike/>
          <w:color w:val="000000" w:themeColor="text1"/>
        </w:rPr>
        <w:t xml:space="preserve">ordering the </w:t>
      </w:r>
      <w:r w:rsidR="00CE066E">
        <w:rPr>
          <w:color w:val="000000" w:themeColor="text1"/>
          <w:u w:val="single"/>
        </w:rPr>
        <w:t xml:space="preserve">in which the </w:t>
      </w:r>
      <w:r w:rsidR="001C3B95" w:rsidRPr="0082571E">
        <w:rPr>
          <w:color w:val="000000" w:themeColor="text1"/>
        </w:rPr>
        <w:t>fiduciary</w:t>
      </w:r>
      <w:r w:rsidR="00CE066E">
        <w:rPr>
          <w:color w:val="000000" w:themeColor="text1"/>
        </w:rPr>
        <w:t xml:space="preserve"> </w:t>
      </w:r>
      <w:r w:rsidR="00CE066E">
        <w:rPr>
          <w:color w:val="000000" w:themeColor="text1"/>
          <w:u w:val="single"/>
        </w:rPr>
        <w:t>is ordered</w:t>
      </w:r>
      <w:r w:rsidR="001C3B95" w:rsidRPr="0082571E">
        <w:rPr>
          <w:color w:val="000000" w:themeColor="text1"/>
        </w:rPr>
        <w:t xml:space="preserve"> to reimburse</w:t>
      </w:r>
      <w:r w:rsidRPr="0082571E">
        <w:rPr>
          <w:color w:val="000000" w:themeColor="text1"/>
        </w:rPr>
        <w:t xml:space="preserve"> a</w:t>
      </w:r>
      <w:r w:rsidR="0076286C" w:rsidRPr="0082571E">
        <w:rPr>
          <w:color w:val="000000" w:themeColor="text1"/>
        </w:rPr>
        <w:t xml:space="preserve"> decedent’s estate or trust or</w:t>
      </w:r>
      <w:r w:rsidRPr="0082571E">
        <w:rPr>
          <w:color w:val="000000" w:themeColor="text1"/>
        </w:rPr>
        <w:t xml:space="preserve"> a</w:t>
      </w:r>
      <w:r w:rsidR="0076286C" w:rsidRPr="0082571E">
        <w:rPr>
          <w:color w:val="000000" w:themeColor="text1"/>
        </w:rPr>
        <w:t xml:space="preserve"> </w:t>
      </w:r>
      <w:r w:rsidR="001C3B95" w:rsidRPr="0082571E">
        <w:rPr>
          <w:color w:val="000000" w:themeColor="text1"/>
        </w:rPr>
        <w:t>ward or protected person</w:t>
      </w:r>
      <w:r w:rsidRPr="0082571E">
        <w:rPr>
          <w:color w:val="000000" w:themeColor="text1"/>
        </w:rPr>
        <w:t xml:space="preserve"> </w:t>
      </w:r>
      <w:r w:rsidR="001C3B95" w:rsidRPr="0082571E">
        <w:rPr>
          <w:color w:val="000000" w:themeColor="text1"/>
        </w:rPr>
        <w:t>for professional fees or expenses incurred as a result of unreasonable conduct</w:t>
      </w:r>
      <w:r w:rsidR="001C3B95" w:rsidRPr="007E4FC8">
        <w:rPr>
          <w:strike/>
          <w:color w:val="000000" w:themeColor="text1"/>
        </w:rPr>
        <w:t>; and</w:t>
      </w:r>
      <w:r w:rsidR="007E4FC8">
        <w:rPr>
          <w:color w:val="000000" w:themeColor="text1"/>
          <w:u w:val="single"/>
        </w:rPr>
        <w:t>.</w:t>
      </w:r>
    </w:p>
    <w:p w14:paraId="49C5725F" w14:textId="77777777" w:rsidR="00795FDB" w:rsidRPr="0082571E" w:rsidRDefault="00795FDB" w:rsidP="00C438E5">
      <w:pPr>
        <w:pStyle w:val="Level1"/>
        <w:tabs>
          <w:tab w:val="left" w:pos="-1080"/>
          <w:tab w:val="left" w:pos="-720"/>
        </w:tabs>
        <w:ind w:left="1080" w:right="0" w:firstLine="0"/>
        <w:jc w:val="both"/>
        <w:rPr>
          <w:color w:val="000000" w:themeColor="text1"/>
        </w:rPr>
      </w:pPr>
    </w:p>
    <w:p w14:paraId="36C18E97" w14:textId="400A1FC1" w:rsidR="00795FDB" w:rsidRPr="0082571E" w:rsidRDefault="00795FDB" w:rsidP="00795FDB">
      <w:pPr>
        <w:pStyle w:val="Level1"/>
        <w:tabs>
          <w:tab w:val="left" w:pos="1080"/>
        </w:tabs>
        <w:ind w:left="1080" w:right="0"/>
        <w:jc w:val="both"/>
        <w:rPr>
          <w:color w:val="000000" w:themeColor="text1"/>
        </w:rPr>
      </w:pPr>
      <w:r w:rsidRPr="0082571E">
        <w:rPr>
          <w:color w:val="000000" w:themeColor="text1"/>
        </w:rPr>
        <w:t>f.</w:t>
      </w:r>
      <w:r w:rsidRPr="0082571E">
        <w:rPr>
          <w:color w:val="000000" w:themeColor="text1"/>
        </w:rPr>
        <w:tab/>
      </w:r>
      <w:r w:rsidR="00B24527">
        <w:rPr>
          <w:color w:val="000000" w:themeColor="text1"/>
          <w:u w:val="single"/>
        </w:rPr>
        <w:t>Any</w:t>
      </w:r>
      <w:r w:rsidR="00B24527" w:rsidRPr="00833888">
        <w:rPr>
          <w:strike/>
          <w:color w:val="000000" w:themeColor="text1"/>
          <w:u w:val="single"/>
        </w:rPr>
        <w:t xml:space="preserve"> </w:t>
      </w:r>
      <w:r w:rsidR="001C3B95" w:rsidRPr="00833888">
        <w:rPr>
          <w:strike/>
          <w:color w:val="000000" w:themeColor="text1"/>
        </w:rPr>
        <w:t>Felony</w:t>
      </w:r>
      <w:r w:rsidR="00833888">
        <w:rPr>
          <w:color w:val="000000" w:themeColor="text1"/>
        </w:rPr>
        <w:t xml:space="preserve"> </w:t>
      </w:r>
      <w:r w:rsidR="00833888">
        <w:rPr>
          <w:color w:val="000000" w:themeColor="text1"/>
          <w:u w:val="single"/>
        </w:rPr>
        <w:t>felony</w:t>
      </w:r>
      <w:r w:rsidR="001C3B95" w:rsidRPr="0082571E">
        <w:rPr>
          <w:color w:val="000000" w:themeColor="text1"/>
        </w:rPr>
        <w:t xml:space="preserve"> conviction</w:t>
      </w:r>
      <w:r w:rsidR="001C3B95" w:rsidRPr="00833888">
        <w:rPr>
          <w:strike/>
          <w:color w:val="000000" w:themeColor="text1"/>
        </w:rPr>
        <w:t>s</w:t>
      </w:r>
      <w:r w:rsidR="001C3B95" w:rsidRPr="0082571E">
        <w:rPr>
          <w:color w:val="000000" w:themeColor="text1"/>
        </w:rPr>
        <w:t>.</w:t>
      </w:r>
    </w:p>
    <w:p w14:paraId="3A87F5CC" w14:textId="77777777" w:rsidR="001C3B95" w:rsidRPr="0082571E" w:rsidRDefault="001C3B95" w:rsidP="00795FDB">
      <w:pPr>
        <w:pStyle w:val="Level1"/>
        <w:tabs>
          <w:tab w:val="left" w:pos="1080"/>
        </w:tabs>
        <w:ind w:left="1080" w:right="0"/>
        <w:jc w:val="both"/>
        <w:rPr>
          <w:color w:val="000000" w:themeColor="text1"/>
        </w:rPr>
      </w:pPr>
      <w:r w:rsidRPr="0082571E">
        <w:rPr>
          <w:color w:val="000000" w:themeColor="text1"/>
        </w:rPr>
        <w:t xml:space="preserve"> </w:t>
      </w:r>
    </w:p>
    <w:p w14:paraId="0CED5CC4" w14:textId="5F70FC96" w:rsidR="002C545C" w:rsidRPr="0082571E" w:rsidRDefault="00BD1B39" w:rsidP="00FE2F4A">
      <w:pPr>
        <w:ind w:left="720" w:hanging="360"/>
        <w:jc w:val="both"/>
        <w:rPr>
          <w:color w:val="000000" w:themeColor="text1"/>
        </w:rPr>
      </w:pPr>
      <w:r w:rsidRPr="0082571E">
        <w:rPr>
          <w:color w:val="000000" w:themeColor="text1"/>
        </w:rPr>
        <w:t>6</w:t>
      </w:r>
      <w:r w:rsidR="002C545C" w:rsidRPr="0082571E">
        <w:rPr>
          <w:color w:val="000000" w:themeColor="text1"/>
        </w:rPr>
        <w:t>.</w:t>
      </w:r>
      <w:r w:rsidR="002C545C" w:rsidRPr="0082571E">
        <w:rPr>
          <w:color w:val="000000" w:themeColor="text1"/>
        </w:rPr>
        <w:tab/>
      </w:r>
      <w:smartTag w:uri="urn:schemas-microsoft-com:office:smarttags" w:element="PersonName">
        <w:r w:rsidR="002C545C" w:rsidRPr="0082571E">
          <w:rPr>
            <w:color w:val="000000" w:themeColor="text1"/>
          </w:rPr>
          <w:t>T</w:t>
        </w:r>
      </w:smartTag>
      <w:r w:rsidR="002C545C" w:rsidRPr="0082571E">
        <w:rPr>
          <w:color w:val="000000" w:themeColor="text1"/>
        </w:rPr>
        <w:t xml:space="preserve">rainees.  A trainee </w:t>
      </w:r>
      <w:r w:rsidR="00A101AA" w:rsidRPr="0082571E">
        <w:rPr>
          <w:strike/>
          <w:color w:val="000000" w:themeColor="text1"/>
        </w:rPr>
        <w:t>shall</w:t>
      </w:r>
      <w:r w:rsidR="00332D14" w:rsidRPr="00332D14">
        <w:rPr>
          <w:color w:val="000000" w:themeColor="text1"/>
          <w:u w:val="single"/>
        </w:rPr>
        <w:t xml:space="preserve"> </w:t>
      </w:r>
      <w:r w:rsidR="00332D14" w:rsidRPr="0082571E">
        <w:rPr>
          <w:color w:val="000000" w:themeColor="text1"/>
          <w:u w:val="single"/>
        </w:rPr>
        <w:t>must</w:t>
      </w:r>
      <w:r w:rsidR="002C545C" w:rsidRPr="0082571E">
        <w:rPr>
          <w:color w:val="000000" w:themeColor="text1"/>
        </w:rPr>
        <w:t>:</w:t>
      </w:r>
    </w:p>
    <w:p w14:paraId="090C93E3" w14:textId="77777777" w:rsidR="002C545C" w:rsidRPr="0082571E" w:rsidRDefault="002C545C" w:rsidP="00D465DD">
      <w:pPr>
        <w:ind w:left="720" w:hanging="360"/>
        <w:jc w:val="both"/>
        <w:rPr>
          <w:color w:val="000000" w:themeColor="text1"/>
          <w:u w:val="single"/>
        </w:rPr>
      </w:pPr>
    </w:p>
    <w:p w14:paraId="42922649" w14:textId="77777777" w:rsidR="002C545C" w:rsidRPr="0082571E" w:rsidRDefault="002C545C" w:rsidP="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080" w:hanging="720"/>
        <w:jc w:val="both"/>
        <w:rPr>
          <w:color w:val="000000" w:themeColor="text1"/>
        </w:rPr>
      </w:pPr>
      <w:r w:rsidRPr="0082571E">
        <w:rPr>
          <w:color w:val="000000" w:themeColor="text1"/>
        </w:rPr>
        <w:tab/>
        <w:t>a.</w:t>
      </w:r>
      <w:r w:rsidRPr="0082571E">
        <w:rPr>
          <w:color w:val="000000" w:themeColor="text1"/>
        </w:rPr>
        <w:tab/>
        <w:t xml:space="preserve">Be under the active and direct supervision of a </w:t>
      </w:r>
      <w:r w:rsidR="005537E3" w:rsidRPr="0082571E">
        <w:rPr>
          <w:color w:val="000000" w:themeColor="text1"/>
        </w:rPr>
        <w:t>licensed</w:t>
      </w:r>
      <w:r w:rsidRPr="0082571E">
        <w:rPr>
          <w:color w:val="000000" w:themeColor="text1"/>
        </w:rPr>
        <w:t xml:space="preserve"> fiduciary or designated principal.</w:t>
      </w:r>
    </w:p>
    <w:p w14:paraId="7BD3888C" w14:textId="77777777" w:rsidR="004C6C40" w:rsidRPr="0082571E" w:rsidRDefault="004C6C40" w:rsidP="00FE2F4A">
      <w:pPr>
        <w:ind w:left="1080" w:hanging="720"/>
        <w:jc w:val="both"/>
        <w:rPr>
          <w:color w:val="000000" w:themeColor="text1"/>
        </w:rPr>
      </w:pPr>
    </w:p>
    <w:p w14:paraId="7D2A4E61" w14:textId="13E0E868" w:rsidR="002C545C" w:rsidRPr="0082571E" w:rsidRDefault="002C545C" w:rsidP="00466BF3">
      <w:pPr>
        <w:tabs>
          <w:tab w:val="left" w:pos="720"/>
          <w:tab w:val="left" w:pos="1080"/>
        </w:tabs>
        <w:ind w:left="1080" w:hanging="720"/>
        <w:jc w:val="both"/>
        <w:rPr>
          <w:color w:val="000000" w:themeColor="text1"/>
        </w:rPr>
      </w:pPr>
      <w:r w:rsidRPr="0082571E">
        <w:rPr>
          <w:color w:val="000000" w:themeColor="text1"/>
        </w:rPr>
        <w:tab/>
        <w:t>b.</w:t>
      </w:r>
      <w:r w:rsidRPr="0082571E">
        <w:rPr>
          <w:color w:val="000000" w:themeColor="text1"/>
        </w:rPr>
        <w:tab/>
        <w:t>Comply with the continuing education requirements outlined in subsection</w:t>
      </w:r>
      <w:r w:rsidR="00361AF3" w:rsidRPr="00140AE1">
        <w:rPr>
          <w:strike/>
          <w:color w:val="000000" w:themeColor="text1"/>
        </w:rPr>
        <w:t>s</w:t>
      </w:r>
      <w:r w:rsidRPr="00140AE1">
        <w:rPr>
          <w:strike/>
          <w:color w:val="000000" w:themeColor="text1"/>
        </w:rPr>
        <w:t xml:space="preserve"> (G)(2) and</w:t>
      </w:r>
      <w:r w:rsidRPr="0082571E">
        <w:rPr>
          <w:color w:val="000000" w:themeColor="text1"/>
        </w:rPr>
        <w:t xml:space="preserve"> (L)</w:t>
      </w:r>
      <w:r w:rsidR="00140AE1">
        <w:rPr>
          <w:color w:val="000000" w:themeColor="text1"/>
          <w:u w:val="single"/>
        </w:rPr>
        <w:t>(</w:t>
      </w:r>
      <w:r w:rsidR="00E12A6E">
        <w:rPr>
          <w:color w:val="000000" w:themeColor="text1"/>
          <w:u w:val="single"/>
        </w:rPr>
        <w:t>b)(2)</w:t>
      </w:r>
      <w:r w:rsidRPr="0082571E">
        <w:rPr>
          <w:color w:val="000000" w:themeColor="text1"/>
        </w:rPr>
        <w:t>.</w:t>
      </w:r>
    </w:p>
    <w:p w14:paraId="5B0DD240" w14:textId="77777777" w:rsidR="002C545C" w:rsidRPr="0082571E" w:rsidRDefault="002C545C" w:rsidP="00FE2F4A">
      <w:pPr>
        <w:ind w:left="1080" w:hanging="720"/>
        <w:jc w:val="both"/>
        <w:rPr>
          <w:color w:val="000000" w:themeColor="text1"/>
        </w:rPr>
      </w:pPr>
    </w:p>
    <w:p w14:paraId="3C47DA8F" w14:textId="77777777" w:rsidR="002C545C" w:rsidRPr="0082571E" w:rsidRDefault="002C545C" w:rsidP="00466BF3">
      <w:pPr>
        <w:tabs>
          <w:tab w:val="left" w:pos="720"/>
          <w:tab w:val="left" w:pos="1080"/>
        </w:tabs>
        <w:ind w:left="1080" w:hanging="720"/>
        <w:jc w:val="both"/>
        <w:rPr>
          <w:color w:val="000000" w:themeColor="text1"/>
        </w:rPr>
      </w:pPr>
      <w:r w:rsidRPr="0082571E">
        <w:rPr>
          <w:color w:val="000000" w:themeColor="text1"/>
        </w:rPr>
        <w:tab/>
        <w:t>c.</w:t>
      </w:r>
      <w:r w:rsidRPr="0082571E">
        <w:rPr>
          <w:color w:val="000000" w:themeColor="text1"/>
        </w:rPr>
        <w:tab/>
        <w:t>Adhere to the code of conduct in subsection (J).</w:t>
      </w:r>
    </w:p>
    <w:p w14:paraId="2B987CB6" w14:textId="77777777" w:rsidR="002C545C" w:rsidRPr="0082571E" w:rsidRDefault="002C545C" w:rsidP="00D465DD">
      <w:pPr>
        <w:jc w:val="both"/>
        <w:rPr>
          <w:color w:val="000000" w:themeColor="text1"/>
        </w:rPr>
      </w:pPr>
    </w:p>
    <w:p w14:paraId="13F52704" w14:textId="20AD4A52" w:rsidR="002C545C" w:rsidRPr="0082571E" w:rsidRDefault="002C545C" w:rsidP="008576B5">
      <w:pPr>
        <w:ind w:left="1080" w:hanging="360"/>
        <w:jc w:val="both"/>
        <w:rPr>
          <w:color w:val="000000" w:themeColor="text1"/>
        </w:rPr>
      </w:pPr>
      <w:r w:rsidRPr="0082571E">
        <w:rPr>
          <w:color w:val="000000" w:themeColor="text1"/>
        </w:rPr>
        <w:t>d.</w:t>
      </w:r>
      <w:r w:rsidRPr="0082571E">
        <w:rPr>
          <w:color w:val="000000" w:themeColor="text1"/>
        </w:rPr>
        <w:tab/>
        <w:t xml:space="preserve">A trainee </w:t>
      </w:r>
      <w:r w:rsidR="00A101AA" w:rsidRPr="0082571E">
        <w:rPr>
          <w:strike/>
          <w:color w:val="000000" w:themeColor="text1"/>
        </w:rPr>
        <w:t>shall</w:t>
      </w:r>
      <w:r w:rsidRPr="0082571E">
        <w:rPr>
          <w:color w:val="000000" w:themeColor="text1"/>
        </w:rPr>
        <w:t xml:space="preserve"> </w:t>
      </w:r>
      <w:r w:rsidR="002D4914" w:rsidRPr="0082571E">
        <w:rPr>
          <w:color w:val="000000" w:themeColor="text1"/>
          <w:u w:val="single"/>
        </w:rPr>
        <w:t>must</w:t>
      </w:r>
      <w:r w:rsidR="002D4914" w:rsidRPr="0082571E">
        <w:rPr>
          <w:color w:val="000000" w:themeColor="text1"/>
        </w:rPr>
        <w:t xml:space="preserve"> </w:t>
      </w:r>
      <w:r w:rsidRPr="0082571E">
        <w:rPr>
          <w:color w:val="000000" w:themeColor="text1"/>
        </w:rPr>
        <w:t xml:space="preserve">not provide informed verbal or written consent or enter into contractual agreements on behalf of </w:t>
      </w:r>
      <w:r w:rsidRPr="000C4663">
        <w:rPr>
          <w:strike/>
          <w:color w:val="000000" w:themeColor="text1"/>
        </w:rPr>
        <w:t>the</w:t>
      </w:r>
      <w:r w:rsidR="000C4663">
        <w:rPr>
          <w:strike/>
          <w:color w:val="000000" w:themeColor="text1"/>
        </w:rPr>
        <w:t xml:space="preserve"> </w:t>
      </w:r>
      <w:r w:rsidR="000C4663">
        <w:rPr>
          <w:color w:val="000000" w:themeColor="text1"/>
          <w:u w:val="single"/>
        </w:rPr>
        <w:t>a</w:t>
      </w:r>
      <w:r w:rsidRPr="0082571E">
        <w:rPr>
          <w:color w:val="000000" w:themeColor="text1"/>
        </w:rPr>
        <w:t xml:space="preserve"> ward, </w:t>
      </w:r>
      <w:r w:rsidR="005537E3" w:rsidRPr="0082571E">
        <w:rPr>
          <w:color w:val="000000" w:themeColor="text1"/>
        </w:rPr>
        <w:t>licensed</w:t>
      </w:r>
      <w:r w:rsidRPr="0082571E">
        <w:rPr>
          <w:color w:val="000000" w:themeColor="text1"/>
        </w:rPr>
        <w:t xml:space="preserve"> fiduciary</w:t>
      </w:r>
      <w:r w:rsidR="00667FD4" w:rsidRPr="0082571E">
        <w:rPr>
          <w:color w:val="000000" w:themeColor="text1"/>
        </w:rPr>
        <w:t>,</w:t>
      </w:r>
      <w:r w:rsidRPr="0082571E">
        <w:rPr>
          <w:color w:val="000000" w:themeColor="text1"/>
        </w:rPr>
        <w:t xml:space="preserve"> or designated principal.</w:t>
      </w:r>
    </w:p>
    <w:p w14:paraId="3EE67036" w14:textId="77777777" w:rsidR="002C545C" w:rsidRPr="0082571E" w:rsidRDefault="002C545C" w:rsidP="00D465DD">
      <w:pPr>
        <w:ind w:left="1080" w:hanging="720"/>
        <w:jc w:val="both"/>
        <w:rPr>
          <w:color w:val="000000" w:themeColor="text1"/>
        </w:rPr>
      </w:pPr>
    </w:p>
    <w:p w14:paraId="296BA474" w14:textId="77777777" w:rsidR="002C545C" w:rsidRPr="0082571E" w:rsidRDefault="00BD1B39" w:rsidP="008576B5">
      <w:pPr>
        <w:ind w:left="720" w:hanging="360"/>
        <w:jc w:val="both"/>
        <w:rPr>
          <w:color w:val="000000" w:themeColor="text1"/>
        </w:rPr>
      </w:pPr>
      <w:r w:rsidRPr="0082571E">
        <w:rPr>
          <w:color w:val="000000" w:themeColor="text1"/>
        </w:rPr>
        <w:t>7</w:t>
      </w:r>
      <w:r w:rsidR="002C545C" w:rsidRPr="0082571E">
        <w:rPr>
          <w:color w:val="000000" w:themeColor="text1"/>
        </w:rPr>
        <w:t>.</w:t>
      </w:r>
      <w:r w:rsidR="002C545C" w:rsidRPr="0082571E">
        <w:rPr>
          <w:color w:val="000000" w:themeColor="text1"/>
        </w:rPr>
        <w:tab/>
        <w:t xml:space="preserve">Eligibility for </w:t>
      </w:r>
      <w:r w:rsidR="000A756F" w:rsidRPr="0082571E">
        <w:rPr>
          <w:color w:val="000000" w:themeColor="text1"/>
        </w:rPr>
        <w:t>Licensure</w:t>
      </w:r>
      <w:r w:rsidR="002C545C" w:rsidRPr="0082571E">
        <w:rPr>
          <w:color w:val="000000" w:themeColor="text1"/>
        </w:rPr>
        <w:t xml:space="preserve">.  A trainee may apply for fiduciary </w:t>
      </w:r>
      <w:r w:rsidR="000A756F" w:rsidRPr="0082571E">
        <w:rPr>
          <w:color w:val="000000" w:themeColor="text1"/>
        </w:rPr>
        <w:t>licensure</w:t>
      </w:r>
      <w:r w:rsidR="002C545C" w:rsidRPr="0082571E">
        <w:rPr>
          <w:color w:val="000000" w:themeColor="text1"/>
        </w:rPr>
        <w:t xml:space="preserve"> after serving one year of full time equivalent service as a trainee if the trainee otherwise qualifies for </w:t>
      </w:r>
      <w:r w:rsidR="000A756F" w:rsidRPr="0082571E">
        <w:rPr>
          <w:color w:val="000000" w:themeColor="text1"/>
        </w:rPr>
        <w:t>licensure</w:t>
      </w:r>
      <w:r w:rsidR="002C545C" w:rsidRPr="0082571E">
        <w:rPr>
          <w:color w:val="000000" w:themeColor="text1"/>
        </w:rPr>
        <w:t>.</w:t>
      </w:r>
    </w:p>
    <w:p w14:paraId="2190D201" w14:textId="77777777" w:rsidR="0034625B" w:rsidRPr="0082571E" w:rsidRDefault="0034625B" w:rsidP="008576B5">
      <w:pPr>
        <w:ind w:left="720" w:hanging="360"/>
        <w:jc w:val="both"/>
        <w:rPr>
          <w:color w:val="000000" w:themeColor="text1"/>
        </w:rPr>
      </w:pPr>
    </w:p>
    <w:p w14:paraId="4BD53E5D" w14:textId="77777777" w:rsidR="002C545C" w:rsidRPr="0082571E" w:rsidRDefault="00BD1B39" w:rsidP="00FF0695">
      <w:pPr>
        <w:pStyle w:val="Level1"/>
        <w:ind w:right="0"/>
        <w:jc w:val="both"/>
        <w:rPr>
          <w:color w:val="000000" w:themeColor="text1"/>
        </w:rPr>
      </w:pPr>
      <w:r w:rsidRPr="0082571E">
        <w:rPr>
          <w:color w:val="000000" w:themeColor="text1"/>
        </w:rPr>
        <w:t>8</w:t>
      </w:r>
      <w:r w:rsidR="002C545C" w:rsidRPr="0082571E">
        <w:rPr>
          <w:color w:val="000000" w:themeColor="text1"/>
        </w:rPr>
        <w:t>.</w:t>
      </w:r>
      <w:r w:rsidR="002C545C" w:rsidRPr="0082571E">
        <w:rPr>
          <w:color w:val="000000" w:themeColor="text1"/>
        </w:rPr>
        <w:tab/>
        <w:t xml:space="preserve">Supervision of Trainees.  A </w:t>
      </w:r>
      <w:r w:rsidR="005537E3" w:rsidRPr="0082571E">
        <w:rPr>
          <w:color w:val="000000" w:themeColor="text1"/>
        </w:rPr>
        <w:t>licensed</w:t>
      </w:r>
      <w:r w:rsidR="002C545C" w:rsidRPr="0082571E">
        <w:rPr>
          <w:color w:val="000000" w:themeColor="text1"/>
        </w:rPr>
        <w:t xml:space="preserve"> fiduciary or designated principal may supervise a trainee under the following conditions:</w:t>
      </w:r>
    </w:p>
    <w:p w14:paraId="4EC652FF" w14:textId="77777777" w:rsidR="002C545C" w:rsidRPr="0082571E" w:rsidRDefault="002C545C" w:rsidP="00D465DD">
      <w:pPr>
        <w:jc w:val="both"/>
        <w:rPr>
          <w:color w:val="000000" w:themeColor="text1"/>
        </w:rPr>
      </w:pPr>
    </w:p>
    <w:p w14:paraId="296AD8FB" w14:textId="03F4CF5F" w:rsidR="002C545C" w:rsidRPr="0082571E" w:rsidRDefault="002C545C" w:rsidP="008C13BF">
      <w:pPr>
        <w:pStyle w:val="Level1"/>
        <w:tabs>
          <w:tab w:val="left" w:pos="-1080"/>
          <w:tab w:val="left" w:pos="-720"/>
        </w:tabs>
        <w:ind w:left="1080" w:right="0"/>
        <w:jc w:val="both"/>
        <w:rPr>
          <w:color w:val="000000" w:themeColor="text1"/>
        </w:rPr>
      </w:pPr>
      <w:r w:rsidRPr="0082571E">
        <w:rPr>
          <w:color w:val="000000" w:themeColor="text1"/>
        </w:rPr>
        <w:t>a.</w:t>
      </w:r>
      <w:r w:rsidRPr="0082571E">
        <w:rPr>
          <w:color w:val="000000" w:themeColor="text1"/>
        </w:rPr>
        <w:tab/>
        <w:t xml:space="preserve">The supervising fiduciary </w:t>
      </w:r>
      <w:r w:rsidR="00A101AA" w:rsidRPr="0082571E">
        <w:rPr>
          <w:strike/>
          <w:color w:val="000000" w:themeColor="text1"/>
        </w:rPr>
        <w:t>shall</w:t>
      </w:r>
      <w:r w:rsidRPr="0082571E">
        <w:rPr>
          <w:color w:val="000000" w:themeColor="text1"/>
        </w:rPr>
        <w:t xml:space="preserve"> </w:t>
      </w:r>
      <w:r w:rsidR="002D4914" w:rsidRPr="0082571E">
        <w:rPr>
          <w:color w:val="000000" w:themeColor="text1"/>
          <w:u w:val="single"/>
        </w:rPr>
        <w:t>must</w:t>
      </w:r>
      <w:r w:rsidR="002D4914" w:rsidRPr="0082571E">
        <w:rPr>
          <w:color w:val="000000" w:themeColor="text1"/>
        </w:rPr>
        <w:t xml:space="preserve"> </w:t>
      </w:r>
      <w:r w:rsidRPr="0082571E">
        <w:rPr>
          <w:color w:val="000000" w:themeColor="text1"/>
        </w:rPr>
        <w:t xml:space="preserve">maintain the primary responsibility for the client or estate and </w:t>
      </w:r>
      <w:r w:rsidR="00A101AA" w:rsidRPr="0082571E">
        <w:rPr>
          <w:strike/>
          <w:color w:val="000000" w:themeColor="text1"/>
        </w:rPr>
        <w:t>shall</w:t>
      </w:r>
      <w:r w:rsidRPr="0082571E">
        <w:rPr>
          <w:color w:val="000000" w:themeColor="text1"/>
        </w:rPr>
        <w:t xml:space="preserve"> </w:t>
      </w:r>
      <w:r w:rsidR="002D4914" w:rsidRPr="0082571E">
        <w:rPr>
          <w:color w:val="000000" w:themeColor="text1"/>
          <w:u w:val="single"/>
        </w:rPr>
        <w:t>must</w:t>
      </w:r>
      <w:r w:rsidR="002D4914" w:rsidRPr="0082571E">
        <w:rPr>
          <w:color w:val="000000" w:themeColor="text1"/>
        </w:rPr>
        <w:t xml:space="preserve"> </w:t>
      </w:r>
      <w:r w:rsidRPr="0082571E">
        <w:rPr>
          <w:color w:val="000000" w:themeColor="text1"/>
        </w:rPr>
        <w:t xml:space="preserve">not delegate this duty to any trainee.  </w:t>
      </w:r>
    </w:p>
    <w:p w14:paraId="0312CE95" w14:textId="77777777" w:rsidR="002C545C" w:rsidRPr="0082571E" w:rsidRDefault="002C545C" w:rsidP="00D465DD">
      <w:pPr>
        <w:ind w:left="1080" w:hanging="360"/>
        <w:jc w:val="both"/>
        <w:rPr>
          <w:color w:val="000000" w:themeColor="text1"/>
        </w:rPr>
      </w:pPr>
    </w:p>
    <w:p w14:paraId="038BE2DB" w14:textId="4D080237" w:rsidR="002C545C" w:rsidRPr="0082571E" w:rsidRDefault="002C545C" w:rsidP="008C13BF">
      <w:pPr>
        <w:pStyle w:val="Level1"/>
        <w:ind w:left="1080" w:right="0"/>
        <w:jc w:val="both"/>
        <w:rPr>
          <w:color w:val="000000" w:themeColor="text1"/>
        </w:rPr>
      </w:pPr>
      <w:r w:rsidRPr="0082571E">
        <w:rPr>
          <w:color w:val="000000" w:themeColor="text1"/>
        </w:rPr>
        <w:t>b.</w:t>
      </w:r>
      <w:r w:rsidRPr="0082571E">
        <w:rPr>
          <w:color w:val="000000" w:themeColor="text1"/>
        </w:rPr>
        <w:tab/>
        <w:t>The supervising fiduciary</w:t>
      </w:r>
      <w:r w:rsidR="00AE6331" w:rsidRPr="0082571E">
        <w:rPr>
          <w:color w:val="000000" w:themeColor="text1"/>
        </w:rPr>
        <w:t xml:space="preserve"> </w:t>
      </w:r>
      <w:r w:rsidR="00A101AA" w:rsidRPr="0082571E">
        <w:rPr>
          <w:strike/>
          <w:color w:val="000000" w:themeColor="text1"/>
        </w:rPr>
        <w:t>shall</w:t>
      </w:r>
      <w:r w:rsidR="00332D14" w:rsidRPr="00332D14">
        <w:rPr>
          <w:color w:val="000000" w:themeColor="text1"/>
          <w:u w:val="single"/>
        </w:rPr>
        <w:t xml:space="preserve"> </w:t>
      </w:r>
      <w:r w:rsidR="00332D14" w:rsidRPr="0082571E">
        <w:rPr>
          <w:color w:val="000000" w:themeColor="text1"/>
          <w:u w:val="single"/>
        </w:rPr>
        <w:t>must</w:t>
      </w:r>
      <w:r w:rsidRPr="0082571E">
        <w:rPr>
          <w:color w:val="000000" w:themeColor="text1"/>
        </w:rPr>
        <w:t>:</w:t>
      </w:r>
    </w:p>
    <w:p w14:paraId="288A8BEF" w14:textId="77777777" w:rsidR="002C545C" w:rsidRPr="0082571E" w:rsidRDefault="002C545C" w:rsidP="008C13BF">
      <w:pPr>
        <w:jc w:val="both"/>
        <w:rPr>
          <w:color w:val="000000" w:themeColor="text1"/>
        </w:rPr>
      </w:pPr>
    </w:p>
    <w:p w14:paraId="662705E9" w14:textId="23371A28" w:rsidR="002C545C" w:rsidRPr="0082571E" w:rsidRDefault="00FF0695" w:rsidP="00FF0695">
      <w:pPr>
        <w:pStyle w:val="Level4"/>
        <w:tabs>
          <w:tab w:val="left" w:pos="1440"/>
        </w:tabs>
        <w:jc w:val="both"/>
        <w:rPr>
          <w:color w:val="000000" w:themeColor="text1"/>
        </w:rPr>
      </w:pPr>
      <w:r w:rsidRPr="0082571E">
        <w:rPr>
          <w:color w:val="000000" w:themeColor="text1"/>
        </w:rPr>
        <w:t>(1)</w:t>
      </w:r>
      <w:r w:rsidRPr="0082571E">
        <w:rPr>
          <w:color w:val="000000" w:themeColor="text1"/>
        </w:rPr>
        <w:tab/>
      </w:r>
      <w:r w:rsidR="002C545C" w:rsidRPr="0082571E">
        <w:rPr>
          <w:color w:val="000000" w:themeColor="text1"/>
        </w:rPr>
        <w:t>Assume</w:t>
      </w:r>
      <w:r w:rsidR="00090205" w:rsidRPr="0082571E">
        <w:rPr>
          <w:color w:val="000000" w:themeColor="text1"/>
        </w:rPr>
        <w:t xml:space="preserve"> personal professional</w:t>
      </w:r>
      <w:r w:rsidR="002C545C" w:rsidRPr="0082571E">
        <w:rPr>
          <w:color w:val="000000" w:themeColor="text1"/>
        </w:rPr>
        <w:t xml:space="preserve"> responsibility for the trainee’s guidance in any work undertaken and for </w:t>
      </w:r>
      <w:r w:rsidR="008E167A" w:rsidRPr="0082571E">
        <w:rPr>
          <w:color w:val="000000" w:themeColor="text1"/>
        </w:rPr>
        <w:t>providing active and direct supervision</w:t>
      </w:r>
      <w:r w:rsidR="002C545C" w:rsidRPr="0082571E">
        <w:rPr>
          <w:color w:val="000000" w:themeColor="text1"/>
        </w:rPr>
        <w:t xml:space="preserve">, as necessary, </w:t>
      </w:r>
      <w:r w:rsidR="00C654BA" w:rsidRPr="00C82735">
        <w:rPr>
          <w:strike/>
          <w:color w:val="000000" w:themeColor="text1"/>
        </w:rPr>
        <w:t>for</w:t>
      </w:r>
      <w:r w:rsidR="007A19E5">
        <w:rPr>
          <w:strike/>
          <w:color w:val="000000" w:themeColor="text1"/>
        </w:rPr>
        <w:t xml:space="preserve"> </w:t>
      </w:r>
      <w:r w:rsidR="007A19E5">
        <w:rPr>
          <w:color w:val="000000" w:themeColor="text1"/>
          <w:u w:val="single"/>
        </w:rPr>
        <w:t>over</w:t>
      </w:r>
      <w:r w:rsidR="00C654BA" w:rsidRPr="0082571E">
        <w:rPr>
          <w:color w:val="000000" w:themeColor="text1"/>
        </w:rPr>
        <w:t xml:space="preserve"> </w:t>
      </w:r>
      <w:r w:rsidR="002C545C" w:rsidRPr="0082571E">
        <w:rPr>
          <w:color w:val="000000" w:themeColor="text1"/>
        </w:rPr>
        <w:t>the quality of the trainee’s work;</w:t>
      </w:r>
    </w:p>
    <w:p w14:paraId="021AB226" w14:textId="77777777" w:rsidR="002C545C" w:rsidRPr="0082571E" w:rsidRDefault="00FF0695" w:rsidP="00FF0695">
      <w:pPr>
        <w:pStyle w:val="Level4"/>
        <w:tabs>
          <w:tab w:val="left" w:pos="1440"/>
        </w:tabs>
        <w:jc w:val="both"/>
        <w:rPr>
          <w:color w:val="000000" w:themeColor="text1"/>
        </w:rPr>
      </w:pPr>
      <w:r w:rsidRPr="0082571E">
        <w:rPr>
          <w:color w:val="000000" w:themeColor="text1"/>
        </w:rPr>
        <w:t>(2)</w:t>
      </w:r>
      <w:r w:rsidRPr="0082571E">
        <w:rPr>
          <w:color w:val="000000" w:themeColor="text1"/>
        </w:rPr>
        <w:tab/>
      </w:r>
      <w:r w:rsidR="002C545C" w:rsidRPr="0082571E">
        <w:rPr>
          <w:color w:val="000000" w:themeColor="text1"/>
        </w:rPr>
        <w:t>Assist the trainee in activities to the extent the fiduciary considers it necessary;</w:t>
      </w:r>
    </w:p>
    <w:p w14:paraId="55310637" w14:textId="2A26376B" w:rsidR="008D6CF0" w:rsidRPr="0082571E" w:rsidRDefault="00FF0695" w:rsidP="00FF0695">
      <w:pPr>
        <w:pStyle w:val="Level4"/>
        <w:tabs>
          <w:tab w:val="left" w:pos="1440"/>
        </w:tabs>
        <w:jc w:val="both"/>
        <w:rPr>
          <w:color w:val="000000" w:themeColor="text1"/>
        </w:rPr>
      </w:pPr>
      <w:r w:rsidRPr="0082571E">
        <w:rPr>
          <w:color w:val="000000" w:themeColor="text1"/>
        </w:rPr>
        <w:t>(3)</w:t>
      </w:r>
      <w:r w:rsidRPr="0082571E">
        <w:rPr>
          <w:color w:val="000000" w:themeColor="text1"/>
        </w:rPr>
        <w:tab/>
      </w:r>
      <w:r w:rsidR="002C545C" w:rsidRPr="0082571E">
        <w:rPr>
          <w:color w:val="000000" w:themeColor="text1"/>
        </w:rPr>
        <w:t xml:space="preserve">Ensure </w:t>
      </w:r>
      <w:r w:rsidR="00507D9E" w:rsidRPr="0082571E">
        <w:rPr>
          <w:color w:val="000000" w:themeColor="text1"/>
        </w:rPr>
        <w:t xml:space="preserve">that </w:t>
      </w:r>
      <w:r w:rsidR="002C545C" w:rsidRPr="0082571E">
        <w:rPr>
          <w:color w:val="000000" w:themeColor="text1"/>
        </w:rPr>
        <w:t>the trainee is familiar with and adheres to the provisions of this section</w:t>
      </w:r>
      <w:r w:rsidR="005D0DE8">
        <w:rPr>
          <w:color w:val="000000" w:themeColor="text1"/>
          <w:u w:val="single"/>
        </w:rPr>
        <w:t>, including the code of conduct in subsection (J),</w:t>
      </w:r>
      <w:r w:rsidR="002C545C" w:rsidRPr="0082571E">
        <w:rPr>
          <w:color w:val="000000" w:themeColor="text1"/>
        </w:rPr>
        <w:t xml:space="preserve"> and ACJA § 7-201; and</w:t>
      </w:r>
    </w:p>
    <w:p w14:paraId="54C83E7A" w14:textId="77777777" w:rsidR="002C545C" w:rsidRPr="0082571E" w:rsidRDefault="00FF0695" w:rsidP="00FF0695">
      <w:pPr>
        <w:pStyle w:val="Level4"/>
        <w:tabs>
          <w:tab w:val="left" w:pos="1440"/>
        </w:tabs>
        <w:jc w:val="both"/>
        <w:rPr>
          <w:color w:val="000000" w:themeColor="text1"/>
        </w:rPr>
      </w:pPr>
      <w:r w:rsidRPr="0082571E">
        <w:rPr>
          <w:color w:val="000000" w:themeColor="text1"/>
        </w:rPr>
        <w:t>(4)</w:t>
      </w:r>
      <w:r w:rsidRPr="0082571E">
        <w:rPr>
          <w:color w:val="000000" w:themeColor="text1"/>
        </w:rPr>
        <w:tab/>
      </w:r>
      <w:r w:rsidR="002C545C" w:rsidRPr="0082571E">
        <w:rPr>
          <w:color w:val="000000" w:themeColor="text1"/>
        </w:rPr>
        <w:t xml:space="preserve">Provide the supervising fiduciary’s name and </w:t>
      </w:r>
      <w:r w:rsidR="000A756F" w:rsidRPr="0082571E">
        <w:rPr>
          <w:color w:val="000000" w:themeColor="text1"/>
        </w:rPr>
        <w:t>license</w:t>
      </w:r>
      <w:r w:rsidR="002C545C" w:rsidRPr="0082571E">
        <w:rPr>
          <w:color w:val="000000" w:themeColor="text1"/>
        </w:rPr>
        <w:t xml:space="preserve"> number on any documents filed in a court or tribunal prepared by the trainee under the fiduciary’s supervision.  </w:t>
      </w:r>
    </w:p>
    <w:p w14:paraId="2111BEA4" w14:textId="77777777" w:rsidR="002C545C" w:rsidRPr="0082571E" w:rsidRDefault="002C545C" w:rsidP="00D465DD">
      <w:pPr>
        <w:jc w:val="both"/>
        <w:rPr>
          <w:color w:val="000000" w:themeColor="text1"/>
        </w:rPr>
      </w:pPr>
    </w:p>
    <w:p w14:paraId="53F2F143" w14:textId="69311309" w:rsidR="00D52A86" w:rsidRPr="0082571E" w:rsidRDefault="002C545C" w:rsidP="008C13BF">
      <w:pPr>
        <w:pStyle w:val="Level1"/>
        <w:ind w:left="1080" w:right="0"/>
        <w:jc w:val="both"/>
        <w:rPr>
          <w:color w:val="000000" w:themeColor="text1"/>
          <w:u w:val="single"/>
        </w:rPr>
      </w:pPr>
      <w:r w:rsidRPr="0082571E">
        <w:rPr>
          <w:color w:val="000000" w:themeColor="text1"/>
        </w:rPr>
        <w:t>c.</w:t>
      </w:r>
      <w:r w:rsidRPr="0082571E">
        <w:rPr>
          <w:color w:val="000000" w:themeColor="text1"/>
        </w:rPr>
        <w:tab/>
        <w:t>The trainee may perform authorized services, as set forth in statute, court orders, this section</w:t>
      </w:r>
      <w:r w:rsidR="00B84C20" w:rsidRPr="0082571E">
        <w:rPr>
          <w:color w:val="000000" w:themeColor="text1"/>
        </w:rPr>
        <w:t>,</w:t>
      </w:r>
      <w:r w:rsidRPr="0082571E">
        <w:rPr>
          <w:color w:val="000000" w:themeColor="text1"/>
        </w:rPr>
        <w:t xml:space="preserve"> and ACJA § 7-201, only under the supervision of the </w:t>
      </w:r>
      <w:r w:rsidR="005537E3" w:rsidRPr="0082571E">
        <w:rPr>
          <w:color w:val="000000" w:themeColor="text1"/>
        </w:rPr>
        <w:t>licensed</w:t>
      </w:r>
      <w:r w:rsidRPr="0082571E">
        <w:rPr>
          <w:color w:val="000000" w:themeColor="text1"/>
        </w:rPr>
        <w:t xml:space="preserve"> fiduciary or</w:t>
      </w:r>
      <w:r w:rsidRPr="0082571E">
        <w:rPr>
          <w:b/>
          <w:color w:val="000000" w:themeColor="text1"/>
          <w:u w:val="single"/>
        </w:rPr>
        <w:t xml:space="preserve"> </w:t>
      </w:r>
      <w:r w:rsidRPr="0082571E">
        <w:rPr>
          <w:color w:val="000000" w:themeColor="text1"/>
        </w:rPr>
        <w:t xml:space="preserve">designated principal.  Neither the trainee nor the supervising fiduciary may represent </w:t>
      </w:r>
      <w:r w:rsidR="00293045" w:rsidRPr="0082571E">
        <w:rPr>
          <w:color w:val="000000" w:themeColor="text1"/>
        </w:rPr>
        <w:t xml:space="preserve">that </w:t>
      </w:r>
      <w:r w:rsidRPr="0082571E">
        <w:rPr>
          <w:color w:val="000000" w:themeColor="text1"/>
        </w:rPr>
        <w:t xml:space="preserve">the trainee is a </w:t>
      </w:r>
      <w:r w:rsidR="005537E3" w:rsidRPr="0082571E">
        <w:rPr>
          <w:color w:val="000000" w:themeColor="text1"/>
        </w:rPr>
        <w:t>licensed</w:t>
      </w:r>
      <w:r w:rsidRPr="0082571E">
        <w:rPr>
          <w:color w:val="000000" w:themeColor="text1"/>
        </w:rPr>
        <w:t xml:space="preserve"> fiduciary.</w:t>
      </w:r>
      <w:r w:rsidR="009F49EF" w:rsidRPr="0082571E">
        <w:rPr>
          <w:color w:val="000000" w:themeColor="text1"/>
        </w:rPr>
        <w:t xml:space="preserve">  The trainee </w:t>
      </w:r>
      <w:r w:rsidR="00D52A86" w:rsidRPr="0082571E">
        <w:rPr>
          <w:color w:val="000000" w:themeColor="text1"/>
        </w:rPr>
        <w:t>may prepare a document for filing with the court, as authorized by subsection</w:t>
      </w:r>
      <w:r w:rsidR="006E714F" w:rsidRPr="0082571E">
        <w:rPr>
          <w:color w:val="000000" w:themeColor="text1"/>
        </w:rPr>
        <w:t xml:space="preserve"> </w:t>
      </w:r>
      <w:r w:rsidR="00D52A86" w:rsidRPr="0082571E">
        <w:rPr>
          <w:color w:val="000000" w:themeColor="text1"/>
        </w:rPr>
        <w:t xml:space="preserve">(J)(1)(d), under the supervision of the licensed fiduciary or designated principal.  The trainee </w:t>
      </w:r>
      <w:r w:rsidR="00057FEB" w:rsidRPr="0082571E">
        <w:rPr>
          <w:color w:val="000000" w:themeColor="text1"/>
        </w:rPr>
        <w:t>is not authorized</w:t>
      </w:r>
      <w:r w:rsidR="00757C81">
        <w:rPr>
          <w:color w:val="000000" w:themeColor="text1"/>
        </w:rPr>
        <w:t xml:space="preserve"> </w:t>
      </w:r>
      <w:r w:rsidR="00757C81">
        <w:rPr>
          <w:color w:val="000000" w:themeColor="text1"/>
          <w:u w:val="single"/>
        </w:rPr>
        <w:t>to file</w:t>
      </w:r>
      <w:r w:rsidR="00057FEB" w:rsidRPr="0082571E">
        <w:rPr>
          <w:color w:val="000000" w:themeColor="text1"/>
        </w:rPr>
        <w:t xml:space="preserve"> and </w:t>
      </w:r>
      <w:r w:rsidR="00A101AA" w:rsidRPr="0082571E">
        <w:rPr>
          <w:strike/>
          <w:color w:val="000000" w:themeColor="text1"/>
        </w:rPr>
        <w:t>shall</w:t>
      </w:r>
      <w:r w:rsidR="00D52A86" w:rsidRPr="0082571E">
        <w:rPr>
          <w:color w:val="000000" w:themeColor="text1"/>
        </w:rPr>
        <w:t xml:space="preserve"> </w:t>
      </w:r>
      <w:r w:rsidR="00D117DE" w:rsidRPr="0082571E">
        <w:rPr>
          <w:color w:val="000000" w:themeColor="text1"/>
          <w:u w:val="single"/>
        </w:rPr>
        <w:t>must</w:t>
      </w:r>
      <w:r w:rsidR="00D117DE" w:rsidRPr="0082571E">
        <w:rPr>
          <w:color w:val="000000" w:themeColor="text1"/>
        </w:rPr>
        <w:t xml:space="preserve"> </w:t>
      </w:r>
      <w:r w:rsidR="00D52A86" w:rsidRPr="0082571E">
        <w:rPr>
          <w:color w:val="000000" w:themeColor="text1"/>
        </w:rPr>
        <w:t xml:space="preserve">not </w:t>
      </w:r>
      <w:r w:rsidR="009F49EF" w:rsidRPr="0082571E">
        <w:rPr>
          <w:color w:val="000000" w:themeColor="text1"/>
        </w:rPr>
        <w:t>file any document with the court.</w:t>
      </w:r>
      <w:r w:rsidR="007C37E8" w:rsidRPr="0082571E">
        <w:rPr>
          <w:color w:val="000000" w:themeColor="text1"/>
          <w:u w:val="single"/>
        </w:rPr>
        <w:t xml:space="preserve">   </w:t>
      </w:r>
    </w:p>
    <w:p w14:paraId="2A1E893C" w14:textId="77777777" w:rsidR="00D52A86" w:rsidRPr="0082571E" w:rsidRDefault="00D52A86" w:rsidP="00CE3C2E">
      <w:pPr>
        <w:pStyle w:val="Level1"/>
        <w:ind w:right="0" w:firstLine="0"/>
        <w:jc w:val="both"/>
        <w:rPr>
          <w:color w:val="000000" w:themeColor="text1"/>
          <w:u w:val="single"/>
        </w:rPr>
      </w:pPr>
    </w:p>
    <w:p w14:paraId="708379DE" w14:textId="4598FCF2" w:rsidR="002C545C" w:rsidRPr="0082571E" w:rsidRDefault="00BD1B39" w:rsidP="00CE3C2E">
      <w:pPr>
        <w:pStyle w:val="Level1"/>
        <w:ind w:right="0"/>
        <w:jc w:val="both"/>
        <w:rPr>
          <w:color w:val="000000" w:themeColor="text1"/>
        </w:rPr>
      </w:pPr>
      <w:r w:rsidRPr="0082571E">
        <w:rPr>
          <w:color w:val="000000" w:themeColor="text1"/>
        </w:rPr>
        <w:t>9</w:t>
      </w:r>
      <w:r w:rsidR="002C545C" w:rsidRPr="0082571E">
        <w:rPr>
          <w:color w:val="000000" w:themeColor="text1"/>
        </w:rPr>
        <w:t>.</w:t>
      </w:r>
      <w:r w:rsidR="002C545C" w:rsidRPr="0082571E">
        <w:rPr>
          <w:color w:val="000000" w:themeColor="text1"/>
        </w:rPr>
        <w:tab/>
        <w:t xml:space="preserve">Support Staff and </w:t>
      </w:r>
      <w:r w:rsidR="004C6124" w:rsidRPr="004C6124">
        <w:rPr>
          <w:color w:val="000000" w:themeColor="text1"/>
          <w:u w:val="single"/>
        </w:rPr>
        <w:t xml:space="preserve">Other </w:t>
      </w:r>
      <w:r w:rsidR="002C545C" w:rsidRPr="0082571E">
        <w:rPr>
          <w:color w:val="000000" w:themeColor="text1"/>
        </w:rPr>
        <w:t xml:space="preserve">Professionals.  A </w:t>
      </w:r>
      <w:r w:rsidR="005537E3" w:rsidRPr="0082571E">
        <w:rPr>
          <w:color w:val="000000" w:themeColor="text1"/>
        </w:rPr>
        <w:t>licensed</w:t>
      </w:r>
      <w:r w:rsidR="002C545C" w:rsidRPr="0082571E">
        <w:rPr>
          <w:color w:val="000000" w:themeColor="text1"/>
        </w:rPr>
        <w:t xml:space="preserve"> fiduciary or designated principal may</w:t>
      </w:r>
      <w:r w:rsidR="003E5CD9" w:rsidRPr="0082571E">
        <w:rPr>
          <w:color w:val="000000" w:themeColor="text1"/>
        </w:rPr>
        <w:t>,</w:t>
      </w:r>
      <w:r w:rsidR="003E5CD9" w:rsidRPr="0082571E">
        <w:rPr>
          <w:b/>
          <w:color w:val="000000" w:themeColor="text1"/>
        </w:rPr>
        <w:t xml:space="preserve"> </w:t>
      </w:r>
      <w:r w:rsidR="003E5CD9" w:rsidRPr="0082571E">
        <w:rPr>
          <w:color w:val="000000" w:themeColor="text1"/>
        </w:rPr>
        <w:t xml:space="preserve">under the </w:t>
      </w:r>
      <w:r w:rsidR="005537E3" w:rsidRPr="0082571E">
        <w:rPr>
          <w:color w:val="000000" w:themeColor="text1"/>
        </w:rPr>
        <w:t>licensed</w:t>
      </w:r>
      <w:r w:rsidR="003E5CD9" w:rsidRPr="0082571E">
        <w:rPr>
          <w:color w:val="000000" w:themeColor="text1"/>
        </w:rPr>
        <w:t xml:space="preserve"> fiduciary or designated principal’s active and direct supervision,</w:t>
      </w:r>
      <w:r w:rsidR="003E5CD9" w:rsidRPr="0082571E">
        <w:rPr>
          <w:b/>
          <w:color w:val="000000" w:themeColor="text1"/>
        </w:rPr>
        <w:t xml:space="preserve"> </w:t>
      </w:r>
      <w:r w:rsidR="002C545C" w:rsidRPr="0082571E">
        <w:rPr>
          <w:color w:val="000000" w:themeColor="text1"/>
        </w:rPr>
        <w:t xml:space="preserve">utilize support staff and other professionals to perform office functions and client services.  Support staff and </w:t>
      </w:r>
      <w:r w:rsidR="00C65F27">
        <w:rPr>
          <w:color w:val="000000" w:themeColor="text1"/>
          <w:u w:val="single"/>
        </w:rPr>
        <w:t xml:space="preserve">other </w:t>
      </w:r>
      <w:r w:rsidR="002C545C" w:rsidRPr="0082571E">
        <w:rPr>
          <w:color w:val="000000" w:themeColor="text1"/>
        </w:rPr>
        <w:t xml:space="preserve">professionals may be used to gather and provide necessary information to the </w:t>
      </w:r>
      <w:r w:rsidR="005537E3" w:rsidRPr="0082571E">
        <w:rPr>
          <w:color w:val="000000" w:themeColor="text1"/>
        </w:rPr>
        <w:t>licensed</w:t>
      </w:r>
      <w:r w:rsidR="002C545C" w:rsidRPr="0082571E">
        <w:rPr>
          <w:color w:val="000000" w:themeColor="text1"/>
        </w:rPr>
        <w:t xml:space="preserve"> fiduciary regarding a client and to make recommendations</w:t>
      </w:r>
      <w:r w:rsidR="00146D91">
        <w:rPr>
          <w:color w:val="000000" w:themeColor="text1"/>
          <w:u w:val="single"/>
        </w:rPr>
        <w:t>,</w:t>
      </w:r>
      <w:r w:rsidR="002C545C" w:rsidRPr="0082571E">
        <w:rPr>
          <w:color w:val="000000" w:themeColor="text1"/>
        </w:rPr>
        <w:t xml:space="preserve"> based on their knowledge and expertise</w:t>
      </w:r>
      <w:r w:rsidR="00146D91">
        <w:rPr>
          <w:color w:val="000000" w:themeColor="text1"/>
          <w:u w:val="single"/>
        </w:rPr>
        <w:t>,</w:t>
      </w:r>
      <w:r w:rsidR="002C545C" w:rsidRPr="0082571E">
        <w:rPr>
          <w:color w:val="000000" w:themeColor="text1"/>
        </w:rPr>
        <w:t xml:space="preserve"> to the </w:t>
      </w:r>
      <w:r w:rsidR="005537E3" w:rsidRPr="0082571E">
        <w:rPr>
          <w:color w:val="000000" w:themeColor="text1"/>
        </w:rPr>
        <w:t>licensed</w:t>
      </w:r>
      <w:r w:rsidR="002C545C" w:rsidRPr="0082571E">
        <w:rPr>
          <w:color w:val="000000" w:themeColor="text1"/>
        </w:rPr>
        <w:t xml:space="preserve"> fiduciary. The </w:t>
      </w:r>
      <w:r w:rsidR="005537E3" w:rsidRPr="0082571E">
        <w:rPr>
          <w:color w:val="000000" w:themeColor="text1"/>
        </w:rPr>
        <w:t>licensed</w:t>
      </w:r>
      <w:r w:rsidR="002C545C" w:rsidRPr="0082571E">
        <w:rPr>
          <w:color w:val="000000" w:themeColor="text1"/>
        </w:rPr>
        <w:t xml:space="preserve"> fiduciary or designated principal may not delegate </w:t>
      </w:r>
      <w:r w:rsidR="00090205" w:rsidRPr="0082571E">
        <w:rPr>
          <w:color w:val="000000" w:themeColor="text1"/>
        </w:rPr>
        <w:t xml:space="preserve">informed consent or contractual agreement </w:t>
      </w:r>
      <w:r w:rsidR="002C545C" w:rsidRPr="0082571E">
        <w:rPr>
          <w:color w:val="000000" w:themeColor="text1"/>
        </w:rPr>
        <w:t>decision</w:t>
      </w:r>
      <w:r w:rsidR="003C401C">
        <w:rPr>
          <w:color w:val="000000" w:themeColor="text1"/>
          <w:u w:val="single"/>
        </w:rPr>
        <w:t>-</w:t>
      </w:r>
      <w:r w:rsidR="002C545C" w:rsidRPr="0082571E">
        <w:rPr>
          <w:color w:val="000000" w:themeColor="text1"/>
        </w:rPr>
        <w:t xml:space="preserve">making authority to </w:t>
      </w:r>
      <w:r w:rsidR="00090205" w:rsidRPr="0082571E">
        <w:rPr>
          <w:color w:val="000000" w:themeColor="text1"/>
        </w:rPr>
        <w:t xml:space="preserve">trainees, </w:t>
      </w:r>
      <w:r w:rsidR="002C545C" w:rsidRPr="0082571E">
        <w:rPr>
          <w:color w:val="000000" w:themeColor="text1"/>
        </w:rPr>
        <w:t>non-</w:t>
      </w:r>
      <w:r w:rsidR="005537E3" w:rsidRPr="0082571E">
        <w:rPr>
          <w:color w:val="000000" w:themeColor="text1"/>
        </w:rPr>
        <w:t>licensed</w:t>
      </w:r>
      <w:r w:rsidR="002C545C" w:rsidRPr="0082571E">
        <w:rPr>
          <w:color w:val="000000" w:themeColor="text1"/>
        </w:rPr>
        <w:t xml:space="preserve"> staff</w:t>
      </w:r>
      <w:r w:rsidR="003C401C">
        <w:rPr>
          <w:color w:val="000000" w:themeColor="text1"/>
          <w:u w:val="single"/>
        </w:rPr>
        <w:t>,</w:t>
      </w:r>
      <w:r w:rsidR="002C545C" w:rsidRPr="0082571E">
        <w:rPr>
          <w:color w:val="000000" w:themeColor="text1"/>
        </w:rPr>
        <w:t xml:space="preserve"> or </w:t>
      </w:r>
      <w:r w:rsidR="003C401C">
        <w:rPr>
          <w:color w:val="000000" w:themeColor="text1"/>
          <w:u w:val="single"/>
        </w:rPr>
        <w:t xml:space="preserve">other </w:t>
      </w:r>
      <w:r w:rsidR="002C545C" w:rsidRPr="0082571E">
        <w:rPr>
          <w:color w:val="000000" w:themeColor="text1"/>
        </w:rPr>
        <w:t xml:space="preserve">professionals.  </w:t>
      </w:r>
    </w:p>
    <w:p w14:paraId="7EE726E4" w14:textId="77777777" w:rsidR="002C545C" w:rsidRPr="0082571E" w:rsidRDefault="002C545C" w:rsidP="00341FF2">
      <w:pPr>
        <w:pStyle w:val="Level1"/>
        <w:ind w:left="360"/>
        <w:jc w:val="both"/>
        <w:rPr>
          <w:color w:val="000000" w:themeColor="text1"/>
          <w:u w:val="single"/>
        </w:rPr>
      </w:pPr>
    </w:p>
    <w:p w14:paraId="04CBF2BE" w14:textId="3A889951" w:rsidR="002C545C" w:rsidRPr="0082571E" w:rsidRDefault="002C545C" w:rsidP="00341FF2">
      <w:pPr>
        <w:pStyle w:val="Level1"/>
        <w:ind w:left="1080"/>
        <w:jc w:val="both"/>
        <w:rPr>
          <w:color w:val="000000" w:themeColor="text1"/>
        </w:rPr>
      </w:pPr>
      <w:r w:rsidRPr="0082571E">
        <w:rPr>
          <w:color w:val="000000" w:themeColor="text1"/>
        </w:rPr>
        <w:t>a.</w:t>
      </w:r>
      <w:r w:rsidRPr="0082571E">
        <w:rPr>
          <w:color w:val="000000" w:themeColor="text1"/>
        </w:rPr>
        <w:tab/>
      </w:r>
      <w:r w:rsidR="004749B2" w:rsidRPr="004749B2">
        <w:rPr>
          <w:color w:val="000000" w:themeColor="text1"/>
          <w:u w:val="single"/>
        </w:rPr>
        <w:t>“</w:t>
      </w:r>
      <w:r w:rsidRPr="0082571E">
        <w:rPr>
          <w:color w:val="000000" w:themeColor="text1"/>
        </w:rPr>
        <w:t>Support staff</w:t>
      </w:r>
      <w:r w:rsidR="004749B2" w:rsidRPr="004749B2">
        <w:rPr>
          <w:color w:val="000000" w:themeColor="text1"/>
          <w:u w:val="single"/>
        </w:rPr>
        <w:t>”</w:t>
      </w:r>
      <w:r w:rsidRPr="0082571E">
        <w:rPr>
          <w:color w:val="000000" w:themeColor="text1"/>
        </w:rPr>
        <w:t xml:space="preserve"> </w:t>
      </w:r>
      <w:r w:rsidRPr="004749B2">
        <w:rPr>
          <w:strike/>
          <w:color w:val="000000" w:themeColor="text1"/>
        </w:rPr>
        <w:t>are</w:t>
      </w:r>
      <w:r w:rsidR="004749B2" w:rsidRPr="004749B2">
        <w:rPr>
          <w:strike/>
          <w:color w:val="000000" w:themeColor="text1"/>
        </w:rPr>
        <w:t xml:space="preserve"> </w:t>
      </w:r>
      <w:r w:rsidR="004749B2">
        <w:rPr>
          <w:color w:val="000000" w:themeColor="text1"/>
          <w:u w:val="single"/>
        </w:rPr>
        <w:t>means</w:t>
      </w:r>
      <w:r w:rsidRPr="0082571E">
        <w:rPr>
          <w:color w:val="000000" w:themeColor="text1"/>
        </w:rPr>
        <w:t xml:space="preserve"> individuals</w:t>
      </w:r>
      <w:r w:rsidR="004749B2">
        <w:rPr>
          <w:color w:val="000000" w:themeColor="text1"/>
        </w:rPr>
        <w:t xml:space="preserve"> </w:t>
      </w:r>
      <w:r w:rsidR="0025241E">
        <w:rPr>
          <w:color w:val="000000" w:themeColor="text1"/>
          <w:u w:val="single"/>
        </w:rPr>
        <w:t>who</w:t>
      </w:r>
      <w:r w:rsidRPr="0082571E">
        <w:rPr>
          <w:color w:val="000000" w:themeColor="text1"/>
        </w:rPr>
        <w:t>:</w:t>
      </w:r>
    </w:p>
    <w:p w14:paraId="1F2C0485" w14:textId="77777777" w:rsidR="002C545C" w:rsidRPr="0082571E" w:rsidRDefault="002C545C" w:rsidP="00CB512E">
      <w:pPr>
        <w:pStyle w:val="Level1"/>
        <w:ind w:left="1080"/>
        <w:jc w:val="both"/>
        <w:rPr>
          <w:b/>
          <w:color w:val="000000" w:themeColor="text1"/>
        </w:rPr>
      </w:pPr>
    </w:p>
    <w:p w14:paraId="76B61D35" w14:textId="12D4A2EB" w:rsidR="002C545C" w:rsidRPr="0082571E" w:rsidRDefault="002C545C" w:rsidP="001E39DF">
      <w:pPr>
        <w:pStyle w:val="Level1"/>
        <w:tabs>
          <w:tab w:val="left" w:pos="1080"/>
          <w:tab w:val="left" w:pos="1260"/>
          <w:tab w:val="left" w:pos="1440"/>
        </w:tabs>
        <w:ind w:left="1440" w:right="0" w:hanging="720"/>
        <w:jc w:val="both"/>
        <w:rPr>
          <w:color w:val="000000" w:themeColor="text1"/>
        </w:rPr>
      </w:pPr>
      <w:r w:rsidRPr="0082571E">
        <w:rPr>
          <w:b/>
          <w:color w:val="000000" w:themeColor="text1"/>
        </w:rPr>
        <w:tab/>
      </w:r>
      <w:r w:rsidRPr="0082571E">
        <w:rPr>
          <w:color w:val="000000" w:themeColor="text1"/>
        </w:rPr>
        <w:t>(1)</w:t>
      </w:r>
      <w:r w:rsidRPr="0082571E">
        <w:rPr>
          <w:color w:val="000000" w:themeColor="text1"/>
        </w:rPr>
        <w:tab/>
      </w:r>
      <w:r w:rsidRPr="0025241E">
        <w:rPr>
          <w:strike/>
          <w:color w:val="000000" w:themeColor="text1"/>
        </w:rPr>
        <w:t>Employed</w:t>
      </w:r>
      <w:r w:rsidR="0025241E" w:rsidRPr="0025241E">
        <w:rPr>
          <w:strike/>
          <w:color w:val="000000" w:themeColor="text1"/>
        </w:rPr>
        <w:t xml:space="preserve"> </w:t>
      </w:r>
      <w:r w:rsidR="0025241E">
        <w:rPr>
          <w:color w:val="000000" w:themeColor="text1"/>
          <w:u w:val="single"/>
        </w:rPr>
        <w:t>Are employed</w:t>
      </w:r>
      <w:r w:rsidRPr="0082571E">
        <w:rPr>
          <w:color w:val="000000" w:themeColor="text1"/>
        </w:rPr>
        <w:t xml:space="preserve"> by the </w:t>
      </w:r>
      <w:r w:rsidR="005537E3" w:rsidRPr="0082571E">
        <w:rPr>
          <w:color w:val="000000" w:themeColor="text1"/>
        </w:rPr>
        <w:t>licensed</w:t>
      </w:r>
      <w:r w:rsidRPr="0082571E">
        <w:rPr>
          <w:color w:val="000000" w:themeColor="text1"/>
        </w:rPr>
        <w:t xml:space="preserve"> fiduciary or designated principal </w:t>
      </w:r>
      <w:r w:rsidRPr="00506726">
        <w:rPr>
          <w:strike/>
          <w:color w:val="000000" w:themeColor="text1"/>
        </w:rPr>
        <w:t>who</w:t>
      </w:r>
      <w:r w:rsidR="00506726">
        <w:rPr>
          <w:strike/>
          <w:color w:val="000000" w:themeColor="text1"/>
        </w:rPr>
        <w:t xml:space="preserve"> </w:t>
      </w:r>
      <w:r w:rsidR="00506726">
        <w:rPr>
          <w:color w:val="000000" w:themeColor="text1"/>
          <w:u w:val="single"/>
        </w:rPr>
        <w:t>and</w:t>
      </w:r>
      <w:r w:rsidRPr="00506726">
        <w:rPr>
          <w:strike/>
          <w:color w:val="000000" w:themeColor="text1"/>
        </w:rPr>
        <w:t xml:space="preserve"> </w:t>
      </w:r>
      <w:r w:rsidRPr="0082571E">
        <w:rPr>
          <w:color w:val="000000" w:themeColor="text1"/>
        </w:rPr>
        <w:t xml:space="preserve">perform clerical, bookkeeping, </w:t>
      </w:r>
      <w:r w:rsidRPr="00506726">
        <w:rPr>
          <w:strike/>
          <w:color w:val="000000" w:themeColor="text1"/>
        </w:rPr>
        <w:t>and</w:t>
      </w:r>
      <w:r w:rsidR="00506726">
        <w:rPr>
          <w:strike/>
          <w:color w:val="000000" w:themeColor="text1"/>
        </w:rPr>
        <w:t xml:space="preserve"> </w:t>
      </w:r>
      <w:r w:rsidR="00506726">
        <w:rPr>
          <w:color w:val="000000" w:themeColor="text1"/>
          <w:u w:val="single"/>
        </w:rPr>
        <w:t>or</w:t>
      </w:r>
      <w:r w:rsidRPr="0082571E">
        <w:rPr>
          <w:color w:val="000000" w:themeColor="text1"/>
        </w:rPr>
        <w:t xml:space="preserve"> other administrative and support duties; </w:t>
      </w:r>
    </w:p>
    <w:p w14:paraId="438B719D" w14:textId="2D6F214B" w:rsidR="002C545C" w:rsidRPr="0082571E" w:rsidRDefault="002C545C" w:rsidP="001E39DF">
      <w:pPr>
        <w:pStyle w:val="Level1"/>
        <w:tabs>
          <w:tab w:val="left" w:pos="1080"/>
          <w:tab w:val="left" w:pos="1260"/>
          <w:tab w:val="left" w:pos="1440"/>
        </w:tabs>
        <w:ind w:left="1440" w:right="0" w:hanging="720"/>
        <w:jc w:val="both"/>
        <w:rPr>
          <w:color w:val="000000" w:themeColor="text1"/>
        </w:rPr>
      </w:pPr>
      <w:r w:rsidRPr="0082571E">
        <w:rPr>
          <w:color w:val="000000" w:themeColor="text1"/>
        </w:rPr>
        <w:tab/>
        <w:t>(2)</w:t>
      </w:r>
      <w:r w:rsidRPr="0082571E">
        <w:rPr>
          <w:color w:val="000000" w:themeColor="text1"/>
        </w:rPr>
        <w:tab/>
      </w:r>
      <w:r w:rsidRPr="00AF4CBA">
        <w:rPr>
          <w:strike/>
          <w:color w:val="000000" w:themeColor="text1"/>
        </w:rPr>
        <w:t xml:space="preserve">Who do </w:t>
      </w:r>
      <w:r w:rsidR="00AF4CBA">
        <w:rPr>
          <w:color w:val="000000" w:themeColor="text1"/>
          <w:u w:val="single"/>
        </w:rPr>
        <w:t xml:space="preserve">Do </w:t>
      </w:r>
      <w:r w:rsidRPr="0082571E">
        <w:rPr>
          <w:color w:val="000000" w:themeColor="text1"/>
        </w:rPr>
        <w:t xml:space="preserve">not engage in any </w:t>
      </w:r>
      <w:r w:rsidRPr="00AF4CBA">
        <w:rPr>
          <w:strike/>
          <w:color w:val="000000" w:themeColor="text1"/>
        </w:rPr>
        <w:t xml:space="preserve">other </w:t>
      </w:r>
      <w:r w:rsidRPr="0082571E">
        <w:rPr>
          <w:color w:val="000000" w:themeColor="text1"/>
        </w:rPr>
        <w:t xml:space="preserve">acts requiring </w:t>
      </w:r>
      <w:r w:rsidR="007E69B5" w:rsidRPr="0082571E">
        <w:rPr>
          <w:color w:val="000000" w:themeColor="text1"/>
        </w:rPr>
        <w:t>lice</w:t>
      </w:r>
      <w:r w:rsidR="00C67DEC" w:rsidRPr="0082571E">
        <w:rPr>
          <w:color w:val="000000" w:themeColor="text1"/>
        </w:rPr>
        <w:t>nsure</w:t>
      </w:r>
      <w:r w:rsidRPr="0082571E">
        <w:rPr>
          <w:color w:val="000000" w:themeColor="text1"/>
        </w:rPr>
        <w:t xml:space="preserve"> </w:t>
      </w:r>
      <w:r w:rsidRPr="00AF4CBA">
        <w:rPr>
          <w:strike/>
          <w:color w:val="000000" w:themeColor="text1"/>
        </w:rPr>
        <w:t>pursuant to</w:t>
      </w:r>
      <w:r w:rsidR="00AF4CBA" w:rsidRPr="00AF4CBA">
        <w:rPr>
          <w:strike/>
          <w:color w:val="000000" w:themeColor="text1"/>
        </w:rPr>
        <w:t xml:space="preserve"> </w:t>
      </w:r>
      <w:r w:rsidR="00AF4CBA">
        <w:rPr>
          <w:color w:val="000000" w:themeColor="text1"/>
          <w:u w:val="single"/>
        </w:rPr>
        <w:t>under</w:t>
      </w:r>
      <w:r w:rsidRPr="0082571E">
        <w:rPr>
          <w:color w:val="000000" w:themeColor="text1"/>
        </w:rPr>
        <w:t xml:space="preserve"> ACJA §§ 7-201, </w:t>
      </w:r>
      <w:r w:rsidR="00AF4CBA">
        <w:rPr>
          <w:color w:val="000000" w:themeColor="text1"/>
          <w:u w:val="single"/>
        </w:rPr>
        <w:t>7</w:t>
      </w:r>
      <w:r w:rsidRPr="0082571E">
        <w:rPr>
          <w:color w:val="000000" w:themeColor="text1"/>
        </w:rPr>
        <w:t>-202</w:t>
      </w:r>
      <w:r w:rsidRPr="00AF4CBA">
        <w:rPr>
          <w:strike/>
          <w:color w:val="000000" w:themeColor="text1"/>
        </w:rPr>
        <w:t>,</w:t>
      </w:r>
      <w:r w:rsidR="002D7B35">
        <w:rPr>
          <w:color w:val="000000" w:themeColor="text1"/>
          <w:u w:val="single"/>
        </w:rPr>
        <w:t>or</w:t>
      </w:r>
      <w:r w:rsidRPr="0082571E">
        <w:rPr>
          <w:color w:val="000000" w:themeColor="text1"/>
        </w:rPr>
        <w:t xml:space="preserve"> </w:t>
      </w:r>
      <w:r w:rsidRPr="00AF4CBA">
        <w:rPr>
          <w:strike/>
          <w:color w:val="000000" w:themeColor="text1"/>
        </w:rPr>
        <w:t xml:space="preserve">A.R.S. </w:t>
      </w:r>
      <w:r w:rsidRPr="0082571E">
        <w:rPr>
          <w:color w:val="000000" w:themeColor="text1"/>
        </w:rPr>
        <w:t>Title 14, Chapter 5, Article 7</w:t>
      </w:r>
      <w:r w:rsidR="002D7B35">
        <w:rPr>
          <w:color w:val="000000" w:themeColor="text1"/>
          <w:u w:val="single"/>
        </w:rPr>
        <w:t>, Arizona Revised Statutes</w:t>
      </w:r>
      <w:r w:rsidRPr="0082571E">
        <w:rPr>
          <w:color w:val="000000" w:themeColor="text1"/>
        </w:rPr>
        <w:t>; and</w:t>
      </w:r>
    </w:p>
    <w:p w14:paraId="57927B83" w14:textId="78178F88" w:rsidR="002C545C" w:rsidRPr="0082571E" w:rsidRDefault="002C545C" w:rsidP="001E39DF">
      <w:pPr>
        <w:pStyle w:val="Level1"/>
        <w:tabs>
          <w:tab w:val="left" w:pos="-1080"/>
          <w:tab w:val="left" w:pos="-720"/>
          <w:tab w:val="left" w:pos="1080"/>
          <w:tab w:val="left" w:pos="1260"/>
          <w:tab w:val="left" w:pos="1440"/>
          <w:tab w:val="left" w:pos="3330"/>
        </w:tabs>
        <w:ind w:left="1440" w:right="0" w:hanging="720"/>
        <w:jc w:val="both"/>
        <w:rPr>
          <w:color w:val="000000" w:themeColor="text1"/>
        </w:rPr>
      </w:pPr>
      <w:r w:rsidRPr="0082571E">
        <w:rPr>
          <w:color w:val="000000" w:themeColor="text1"/>
        </w:rPr>
        <w:tab/>
        <w:t>(3)</w:t>
      </w:r>
      <w:r w:rsidRPr="0082571E">
        <w:rPr>
          <w:color w:val="000000" w:themeColor="text1"/>
        </w:rPr>
        <w:tab/>
      </w:r>
      <w:r w:rsidRPr="00EF0423">
        <w:rPr>
          <w:strike/>
          <w:color w:val="000000" w:themeColor="text1"/>
        </w:rPr>
        <w:t xml:space="preserve">Not </w:t>
      </w:r>
      <w:r w:rsidR="00EF0423">
        <w:rPr>
          <w:color w:val="000000" w:themeColor="text1"/>
          <w:u w:val="single"/>
        </w:rPr>
        <w:t xml:space="preserve">Are not </w:t>
      </w:r>
      <w:r w:rsidRPr="0082571E">
        <w:rPr>
          <w:color w:val="000000" w:themeColor="text1"/>
        </w:rPr>
        <w:t xml:space="preserve">employed as a condition of </w:t>
      </w:r>
      <w:r w:rsidR="00D53F12">
        <w:rPr>
          <w:color w:val="000000" w:themeColor="text1"/>
          <w:u w:val="single"/>
        </w:rPr>
        <w:t xml:space="preserve">performing </w:t>
      </w:r>
      <w:r w:rsidRPr="0082571E">
        <w:rPr>
          <w:color w:val="000000" w:themeColor="text1"/>
        </w:rPr>
        <w:t xml:space="preserve">or </w:t>
      </w:r>
      <w:r w:rsidRPr="00547AAF">
        <w:rPr>
          <w:strike/>
          <w:color w:val="000000" w:themeColor="text1"/>
        </w:rPr>
        <w:t>designed to</w:t>
      </w:r>
      <w:r w:rsidR="00547AAF">
        <w:rPr>
          <w:color w:val="000000" w:themeColor="text1"/>
          <w:u w:val="single"/>
        </w:rPr>
        <w:t xml:space="preserve"> with the design</w:t>
      </w:r>
      <w:r w:rsidR="004C6124">
        <w:rPr>
          <w:color w:val="000000" w:themeColor="text1"/>
          <w:u w:val="single"/>
        </w:rPr>
        <w:t xml:space="preserve"> that they</w:t>
      </w:r>
      <w:r w:rsidRPr="0082571E">
        <w:rPr>
          <w:color w:val="000000" w:themeColor="text1"/>
        </w:rPr>
        <w:t xml:space="preserve"> perform duties otherwise requiring </w:t>
      </w:r>
      <w:r w:rsidR="007E69B5" w:rsidRPr="0082571E">
        <w:rPr>
          <w:color w:val="000000" w:themeColor="text1"/>
        </w:rPr>
        <w:t>licensure</w:t>
      </w:r>
      <w:r w:rsidRPr="0082571E">
        <w:rPr>
          <w:color w:val="000000" w:themeColor="text1"/>
        </w:rPr>
        <w:t>.</w:t>
      </w:r>
    </w:p>
    <w:p w14:paraId="29992483" w14:textId="77777777" w:rsidR="002C545C" w:rsidRPr="0082571E" w:rsidRDefault="002C545C" w:rsidP="00F069B6">
      <w:pPr>
        <w:pStyle w:val="Level1"/>
        <w:ind w:right="0" w:firstLine="0"/>
        <w:jc w:val="both"/>
        <w:rPr>
          <w:color w:val="000000" w:themeColor="text1"/>
        </w:rPr>
      </w:pPr>
    </w:p>
    <w:p w14:paraId="731A79D9" w14:textId="6F5C9F8D" w:rsidR="002C545C" w:rsidRPr="0082571E" w:rsidRDefault="002C545C" w:rsidP="00BA576A">
      <w:pPr>
        <w:pStyle w:val="Level1"/>
        <w:ind w:left="1080" w:right="0"/>
        <w:jc w:val="both"/>
        <w:rPr>
          <w:color w:val="000000" w:themeColor="text1"/>
          <w:u w:val="single"/>
        </w:rPr>
      </w:pPr>
      <w:r w:rsidRPr="0082571E">
        <w:rPr>
          <w:color w:val="000000" w:themeColor="text1"/>
        </w:rPr>
        <w:t>b.</w:t>
      </w:r>
      <w:r w:rsidRPr="0082571E">
        <w:rPr>
          <w:color w:val="000000" w:themeColor="text1"/>
        </w:rPr>
        <w:tab/>
      </w:r>
      <w:r w:rsidR="004C6124">
        <w:rPr>
          <w:color w:val="000000" w:themeColor="text1"/>
          <w:u w:val="single"/>
        </w:rPr>
        <w:t xml:space="preserve">“Other </w:t>
      </w:r>
      <w:r w:rsidRPr="0082571E">
        <w:rPr>
          <w:color w:val="000000" w:themeColor="text1"/>
        </w:rPr>
        <w:t>Professionals</w:t>
      </w:r>
      <w:r w:rsidR="004C6124">
        <w:rPr>
          <w:color w:val="000000" w:themeColor="text1"/>
          <w:u w:val="single"/>
        </w:rPr>
        <w:t>”</w:t>
      </w:r>
      <w:r w:rsidRPr="0082571E">
        <w:rPr>
          <w:color w:val="000000" w:themeColor="text1"/>
        </w:rPr>
        <w:t xml:space="preserve"> </w:t>
      </w:r>
      <w:r w:rsidRPr="00DA616B">
        <w:rPr>
          <w:strike/>
          <w:color w:val="000000" w:themeColor="text1"/>
        </w:rPr>
        <w:t xml:space="preserve">are </w:t>
      </w:r>
      <w:r w:rsidR="00DA616B">
        <w:rPr>
          <w:color w:val="000000" w:themeColor="text1"/>
          <w:u w:val="single"/>
        </w:rPr>
        <w:t xml:space="preserve">means </w:t>
      </w:r>
      <w:r w:rsidRPr="001F423C">
        <w:rPr>
          <w:strike/>
          <w:color w:val="000000" w:themeColor="text1"/>
        </w:rPr>
        <w:t xml:space="preserve">licensed </w:t>
      </w:r>
      <w:r w:rsidRPr="0082571E">
        <w:rPr>
          <w:color w:val="000000" w:themeColor="text1"/>
        </w:rPr>
        <w:t>individuals</w:t>
      </w:r>
      <w:r w:rsidR="001F423C">
        <w:rPr>
          <w:color w:val="000000" w:themeColor="text1"/>
        </w:rPr>
        <w:t xml:space="preserve"> </w:t>
      </w:r>
      <w:r w:rsidR="001F423C" w:rsidRPr="001F423C">
        <w:rPr>
          <w:color w:val="000000" w:themeColor="text1"/>
          <w:u w:val="single"/>
        </w:rPr>
        <w:t xml:space="preserve">who are </w:t>
      </w:r>
      <w:r w:rsidR="001F423C">
        <w:rPr>
          <w:color w:val="000000" w:themeColor="text1"/>
          <w:u w:val="single"/>
        </w:rPr>
        <w:t xml:space="preserve">licensed in another </w:t>
      </w:r>
      <w:r w:rsidR="006C5B2E">
        <w:rPr>
          <w:color w:val="000000" w:themeColor="text1"/>
          <w:u w:val="single"/>
        </w:rPr>
        <w:t>field or discipline and who</w:t>
      </w:r>
      <w:r w:rsidRPr="0082571E">
        <w:rPr>
          <w:color w:val="000000" w:themeColor="text1"/>
        </w:rPr>
        <w:t xml:space="preserve"> </w:t>
      </w:r>
      <w:r w:rsidR="00FC012D" w:rsidRPr="0082571E">
        <w:rPr>
          <w:color w:val="000000" w:themeColor="text1"/>
        </w:rPr>
        <w:t>th</w:t>
      </w:r>
      <w:r w:rsidR="00C654BA" w:rsidRPr="0082571E">
        <w:rPr>
          <w:color w:val="000000" w:themeColor="text1"/>
        </w:rPr>
        <w:t xml:space="preserve">e </w:t>
      </w:r>
      <w:r w:rsidR="005537E3" w:rsidRPr="0082571E">
        <w:rPr>
          <w:color w:val="000000" w:themeColor="text1"/>
        </w:rPr>
        <w:t>licensed</w:t>
      </w:r>
      <w:r w:rsidR="00C654BA" w:rsidRPr="0082571E">
        <w:rPr>
          <w:color w:val="000000" w:themeColor="text1"/>
        </w:rPr>
        <w:t xml:space="preserve"> fiduciary or design</w:t>
      </w:r>
      <w:r w:rsidR="00FC012D" w:rsidRPr="0082571E">
        <w:rPr>
          <w:color w:val="000000" w:themeColor="text1"/>
        </w:rPr>
        <w:t>ated principal employs or contracts with on behalf of the ward or decedent’s est</w:t>
      </w:r>
      <w:r w:rsidR="00BD00F5" w:rsidRPr="0082571E">
        <w:rPr>
          <w:color w:val="000000" w:themeColor="text1"/>
        </w:rPr>
        <w:t>ate</w:t>
      </w:r>
      <w:r w:rsidR="00BD00F5" w:rsidRPr="0094120F">
        <w:rPr>
          <w:strike/>
          <w:color w:val="000000" w:themeColor="text1"/>
        </w:rPr>
        <w:t>, where</w:t>
      </w:r>
      <w:r w:rsidR="00FC012D" w:rsidRPr="0094120F">
        <w:rPr>
          <w:strike/>
          <w:color w:val="000000" w:themeColor="text1"/>
        </w:rPr>
        <w:t xml:space="preserve"> the professional performs </w:t>
      </w:r>
      <w:r w:rsidR="0094120F">
        <w:rPr>
          <w:color w:val="000000" w:themeColor="text1"/>
          <w:u w:val="single"/>
        </w:rPr>
        <w:t xml:space="preserve">and who perform </w:t>
      </w:r>
      <w:r w:rsidRPr="0082571E">
        <w:rPr>
          <w:color w:val="000000" w:themeColor="text1"/>
        </w:rPr>
        <w:t xml:space="preserve">those services and acts authorized </w:t>
      </w:r>
      <w:r w:rsidRPr="001B032D">
        <w:rPr>
          <w:strike/>
          <w:color w:val="000000" w:themeColor="text1"/>
        </w:rPr>
        <w:t xml:space="preserve">pursuant to </w:t>
      </w:r>
      <w:r w:rsidR="001B032D">
        <w:rPr>
          <w:color w:val="000000" w:themeColor="text1"/>
          <w:u w:val="single"/>
        </w:rPr>
        <w:t xml:space="preserve">under </w:t>
      </w:r>
      <w:r w:rsidRPr="0082571E">
        <w:rPr>
          <w:color w:val="000000" w:themeColor="text1"/>
        </w:rPr>
        <w:t>their</w:t>
      </w:r>
      <w:r w:rsidR="001B032D">
        <w:rPr>
          <w:color w:val="000000" w:themeColor="text1"/>
        </w:rPr>
        <w:t xml:space="preserve"> </w:t>
      </w:r>
      <w:r w:rsidR="001B032D">
        <w:rPr>
          <w:color w:val="000000" w:themeColor="text1"/>
          <w:u w:val="single"/>
        </w:rPr>
        <w:t>professional</w:t>
      </w:r>
      <w:r w:rsidRPr="0082571E">
        <w:rPr>
          <w:color w:val="000000" w:themeColor="text1"/>
        </w:rPr>
        <w:t xml:space="preserve"> </w:t>
      </w:r>
      <w:r w:rsidR="002F40E2" w:rsidRPr="001B032D">
        <w:rPr>
          <w:strike/>
          <w:color w:val="000000" w:themeColor="text1"/>
        </w:rPr>
        <w:t xml:space="preserve">licensure </w:t>
      </w:r>
      <w:r w:rsidRPr="001B032D">
        <w:rPr>
          <w:strike/>
          <w:color w:val="000000" w:themeColor="text1"/>
        </w:rPr>
        <w:t>or licensing status</w:t>
      </w:r>
      <w:r w:rsidR="001B032D" w:rsidRPr="001B032D">
        <w:rPr>
          <w:strike/>
          <w:color w:val="000000" w:themeColor="text1"/>
        </w:rPr>
        <w:t xml:space="preserve"> </w:t>
      </w:r>
      <w:r w:rsidR="001B032D" w:rsidRPr="001B032D">
        <w:rPr>
          <w:color w:val="000000" w:themeColor="text1"/>
          <w:u w:val="single"/>
        </w:rPr>
        <w:t>license</w:t>
      </w:r>
      <w:r w:rsidR="00FC012D" w:rsidRPr="0082571E">
        <w:rPr>
          <w:color w:val="000000" w:themeColor="text1"/>
        </w:rPr>
        <w:t xml:space="preserve">. </w:t>
      </w:r>
      <w:r w:rsidR="00FC012D" w:rsidRPr="00A77C17">
        <w:rPr>
          <w:strike/>
          <w:color w:val="000000" w:themeColor="text1"/>
        </w:rPr>
        <w:t xml:space="preserve">Professionals </w:t>
      </w:r>
      <w:r w:rsidR="00A77C17">
        <w:rPr>
          <w:color w:val="000000" w:themeColor="text1"/>
          <w:u w:val="single"/>
        </w:rPr>
        <w:t xml:space="preserve">“Other professionals” </w:t>
      </w:r>
      <w:r w:rsidRPr="0082571E">
        <w:rPr>
          <w:color w:val="000000" w:themeColor="text1"/>
        </w:rPr>
        <w:t>includ</w:t>
      </w:r>
      <w:r w:rsidR="00FC012D" w:rsidRPr="0082571E">
        <w:rPr>
          <w:color w:val="000000" w:themeColor="text1"/>
        </w:rPr>
        <w:t>e</w:t>
      </w:r>
      <w:r w:rsidR="00A77C17">
        <w:rPr>
          <w:color w:val="000000" w:themeColor="text1"/>
          <w:u w:val="single"/>
        </w:rPr>
        <w:t>,</w:t>
      </w:r>
      <w:r w:rsidRPr="0082571E">
        <w:rPr>
          <w:color w:val="000000" w:themeColor="text1"/>
        </w:rPr>
        <w:t xml:space="preserve"> but </w:t>
      </w:r>
      <w:r w:rsidR="00FC012D" w:rsidRPr="0082571E">
        <w:rPr>
          <w:color w:val="000000" w:themeColor="text1"/>
        </w:rPr>
        <w:t xml:space="preserve">are </w:t>
      </w:r>
      <w:r w:rsidRPr="0082571E">
        <w:rPr>
          <w:color w:val="000000" w:themeColor="text1"/>
        </w:rPr>
        <w:t xml:space="preserve">not limited to, registered nurses, </w:t>
      </w:r>
      <w:r w:rsidR="005537E3" w:rsidRPr="0082571E">
        <w:rPr>
          <w:color w:val="000000" w:themeColor="text1"/>
        </w:rPr>
        <w:t>licensed</w:t>
      </w:r>
      <w:r w:rsidRPr="0082571E">
        <w:rPr>
          <w:color w:val="000000" w:themeColor="text1"/>
        </w:rPr>
        <w:t xml:space="preserve"> nurse practitioners, certified public accountants, certified paralegals, licensed attorneys</w:t>
      </w:r>
      <w:r w:rsidR="00FC642A">
        <w:rPr>
          <w:color w:val="000000" w:themeColor="text1"/>
          <w:u w:val="single"/>
        </w:rPr>
        <w:t>,</w:t>
      </w:r>
      <w:r w:rsidRPr="0082571E">
        <w:rPr>
          <w:color w:val="000000" w:themeColor="text1"/>
        </w:rPr>
        <w:t xml:space="preserve"> and certified legal document preparers.</w:t>
      </w:r>
    </w:p>
    <w:p w14:paraId="59C165E1" w14:textId="77777777" w:rsidR="002C545C" w:rsidRPr="0082571E" w:rsidRDefault="002C545C" w:rsidP="002C545C">
      <w:pPr>
        <w:pStyle w:val="Level1"/>
        <w:tabs>
          <w:tab w:val="left" w:pos="1080"/>
        </w:tabs>
        <w:ind w:left="1080" w:right="0"/>
        <w:jc w:val="both"/>
        <w:rPr>
          <w:color w:val="000000" w:themeColor="text1"/>
        </w:rPr>
      </w:pPr>
    </w:p>
    <w:p w14:paraId="6B6E3FE1" w14:textId="3D137297" w:rsidR="002C545C" w:rsidRPr="0082571E" w:rsidRDefault="00BD1B39" w:rsidP="00A0631C">
      <w:pPr>
        <w:pStyle w:val="Level1"/>
        <w:tabs>
          <w:tab w:val="left" w:pos="720"/>
        </w:tabs>
        <w:ind w:right="0"/>
        <w:jc w:val="both"/>
        <w:rPr>
          <w:color w:val="000000" w:themeColor="text1"/>
        </w:rPr>
      </w:pPr>
      <w:r w:rsidRPr="0082571E">
        <w:rPr>
          <w:color w:val="000000" w:themeColor="text1"/>
        </w:rPr>
        <w:t>10</w:t>
      </w:r>
      <w:r w:rsidR="002C545C" w:rsidRPr="0082571E">
        <w:rPr>
          <w:color w:val="000000" w:themeColor="text1"/>
        </w:rPr>
        <w:t>.</w:t>
      </w:r>
      <w:r w:rsidR="00A0631C" w:rsidRPr="0082571E">
        <w:rPr>
          <w:color w:val="000000" w:themeColor="text1"/>
        </w:rPr>
        <w:t xml:space="preserve"> </w:t>
      </w:r>
      <w:r w:rsidR="002C545C" w:rsidRPr="0082571E">
        <w:rPr>
          <w:color w:val="000000" w:themeColor="text1"/>
        </w:rPr>
        <w:t xml:space="preserve">Reporting of Possible Violations.  A fiduciary </w:t>
      </w:r>
      <w:r w:rsidR="00A101AA" w:rsidRPr="0082571E">
        <w:rPr>
          <w:strike/>
          <w:color w:val="000000" w:themeColor="text1"/>
        </w:rPr>
        <w:t>shall</w:t>
      </w:r>
      <w:r w:rsidR="002C545C" w:rsidRPr="0082571E">
        <w:rPr>
          <w:color w:val="000000" w:themeColor="text1"/>
        </w:rPr>
        <w:t xml:space="preserve"> </w:t>
      </w:r>
      <w:r w:rsidR="00D117DE" w:rsidRPr="0082571E">
        <w:rPr>
          <w:color w:val="000000" w:themeColor="text1"/>
          <w:u w:val="single"/>
        </w:rPr>
        <w:t>must</w:t>
      </w:r>
      <w:r w:rsidR="00D117DE" w:rsidRPr="0082571E">
        <w:rPr>
          <w:color w:val="000000" w:themeColor="text1"/>
        </w:rPr>
        <w:t xml:space="preserve"> </w:t>
      </w:r>
      <w:r w:rsidR="002C545C" w:rsidRPr="0082571E">
        <w:rPr>
          <w:color w:val="000000" w:themeColor="text1"/>
        </w:rPr>
        <w:t xml:space="preserve">notify </w:t>
      </w:r>
      <w:r w:rsidR="00AB5EEC">
        <w:rPr>
          <w:color w:val="000000" w:themeColor="text1"/>
          <w:u w:val="single"/>
        </w:rPr>
        <w:t xml:space="preserve">the </w:t>
      </w:r>
      <w:r w:rsidR="002C545C" w:rsidRPr="0082571E">
        <w:rPr>
          <w:color w:val="000000" w:themeColor="text1"/>
        </w:rPr>
        <w:t>division</w:t>
      </w:r>
      <w:r w:rsidR="002C545C" w:rsidRPr="00AB5EEC">
        <w:rPr>
          <w:strike/>
          <w:color w:val="000000" w:themeColor="text1"/>
        </w:rPr>
        <w:t xml:space="preserve"> staff </w:t>
      </w:r>
      <w:r w:rsidR="002C545C" w:rsidRPr="0082571E">
        <w:rPr>
          <w:color w:val="000000" w:themeColor="text1"/>
        </w:rPr>
        <w:t xml:space="preserve">if the fiduciary has knowledge </w:t>
      </w:r>
      <w:r w:rsidR="00B84C20" w:rsidRPr="0082571E">
        <w:rPr>
          <w:color w:val="000000" w:themeColor="text1"/>
        </w:rPr>
        <w:t xml:space="preserve">that </w:t>
      </w:r>
      <w:r w:rsidR="002C545C" w:rsidRPr="0082571E">
        <w:rPr>
          <w:color w:val="000000" w:themeColor="text1"/>
        </w:rPr>
        <w:t xml:space="preserve">another </w:t>
      </w:r>
      <w:r w:rsidR="005537E3" w:rsidRPr="0082571E">
        <w:rPr>
          <w:color w:val="000000" w:themeColor="text1"/>
        </w:rPr>
        <w:t>licensed</w:t>
      </w:r>
      <w:r w:rsidR="002C545C" w:rsidRPr="0082571E">
        <w:rPr>
          <w:color w:val="000000" w:themeColor="text1"/>
        </w:rPr>
        <w:t xml:space="preserve"> fiduciary has committed misconduct raising a substantial question as to the fiduciary’s honesty, trustworthiness</w:t>
      </w:r>
      <w:r w:rsidR="00B84C20" w:rsidRPr="0082571E">
        <w:rPr>
          <w:color w:val="000000" w:themeColor="text1"/>
        </w:rPr>
        <w:t>,</w:t>
      </w:r>
      <w:r w:rsidR="002C545C" w:rsidRPr="0082571E">
        <w:rPr>
          <w:color w:val="000000" w:themeColor="text1"/>
        </w:rPr>
        <w:t xml:space="preserve"> or qualifications as a </w:t>
      </w:r>
      <w:r w:rsidR="005537E3" w:rsidRPr="0082571E">
        <w:rPr>
          <w:color w:val="000000" w:themeColor="text1"/>
        </w:rPr>
        <w:t>licensed</w:t>
      </w:r>
      <w:r w:rsidR="002C545C" w:rsidRPr="0082571E">
        <w:rPr>
          <w:color w:val="000000" w:themeColor="text1"/>
        </w:rPr>
        <w:t xml:space="preserve"> fiduciary</w:t>
      </w:r>
      <w:r w:rsidR="002C545C" w:rsidRPr="00C479D1">
        <w:rPr>
          <w:strike/>
          <w:color w:val="000000" w:themeColor="text1"/>
        </w:rPr>
        <w:t>.</w:t>
      </w:r>
      <w:r w:rsidR="00C479D1">
        <w:rPr>
          <w:strike/>
          <w:color w:val="000000" w:themeColor="text1"/>
        </w:rPr>
        <w:t xml:space="preserve"> </w:t>
      </w:r>
      <w:r w:rsidR="005933DB" w:rsidRPr="005933DB">
        <w:rPr>
          <w:color w:val="000000" w:themeColor="text1"/>
          <w:u w:val="single"/>
        </w:rPr>
        <w:t xml:space="preserve">by </w:t>
      </w:r>
      <w:r w:rsidR="00EB3AD0">
        <w:rPr>
          <w:color w:val="000000" w:themeColor="text1"/>
          <w:u w:val="single"/>
        </w:rPr>
        <w:t xml:space="preserve">promptly </w:t>
      </w:r>
      <w:r w:rsidR="00C479D1">
        <w:rPr>
          <w:color w:val="000000" w:themeColor="text1"/>
          <w:u w:val="single"/>
        </w:rPr>
        <w:t xml:space="preserve">filing a </w:t>
      </w:r>
      <w:r w:rsidR="00E62015">
        <w:rPr>
          <w:color w:val="000000" w:themeColor="text1"/>
          <w:u w:val="single"/>
        </w:rPr>
        <w:t xml:space="preserve">complaint under </w:t>
      </w:r>
      <w:r w:rsidR="002C545C" w:rsidRPr="00E62015">
        <w:rPr>
          <w:strike/>
          <w:color w:val="000000" w:themeColor="text1"/>
        </w:rPr>
        <w:t xml:space="preserve">  This fiduciary </w:t>
      </w:r>
      <w:r w:rsidR="00A101AA" w:rsidRPr="00E62015">
        <w:rPr>
          <w:strike/>
          <w:color w:val="000000" w:themeColor="text1"/>
        </w:rPr>
        <w:t>shall</w:t>
      </w:r>
      <w:r w:rsidR="002C545C" w:rsidRPr="00E62015">
        <w:rPr>
          <w:strike/>
          <w:color w:val="000000" w:themeColor="text1"/>
        </w:rPr>
        <w:t xml:space="preserve"> </w:t>
      </w:r>
      <w:r w:rsidR="00D117DE" w:rsidRPr="00E62015">
        <w:rPr>
          <w:strike/>
          <w:color w:val="000000" w:themeColor="text1"/>
          <w:u w:val="single"/>
        </w:rPr>
        <w:t>must</w:t>
      </w:r>
      <w:r w:rsidR="00D117DE" w:rsidRPr="00E62015">
        <w:rPr>
          <w:strike/>
          <w:color w:val="000000" w:themeColor="text1"/>
        </w:rPr>
        <w:t xml:space="preserve"> </w:t>
      </w:r>
      <w:r w:rsidR="002C545C" w:rsidRPr="00E62015">
        <w:rPr>
          <w:strike/>
          <w:color w:val="000000" w:themeColor="text1"/>
        </w:rPr>
        <w:t xml:space="preserve">make this notification in compliance with </w:t>
      </w:r>
      <w:r w:rsidR="002C545C" w:rsidRPr="0082571E">
        <w:rPr>
          <w:color w:val="000000" w:themeColor="text1"/>
        </w:rPr>
        <w:t xml:space="preserve">ACJA § 7-201(H). </w:t>
      </w:r>
    </w:p>
    <w:p w14:paraId="7F957E17" w14:textId="77777777" w:rsidR="002C545C" w:rsidRPr="0082571E" w:rsidRDefault="002C545C" w:rsidP="00195D2E">
      <w:pPr>
        <w:jc w:val="both"/>
        <w:rPr>
          <w:color w:val="000000" w:themeColor="text1"/>
        </w:rPr>
      </w:pPr>
    </w:p>
    <w:p w14:paraId="2513332A" w14:textId="77777777" w:rsidR="002C545C" w:rsidRPr="0082571E" w:rsidRDefault="002C545C" w:rsidP="007341BF">
      <w:pPr>
        <w:ind w:left="360" w:hanging="360"/>
        <w:jc w:val="both"/>
        <w:rPr>
          <w:color w:val="000000" w:themeColor="text1"/>
        </w:rPr>
      </w:pPr>
      <w:r w:rsidRPr="0082571E">
        <w:rPr>
          <w:b/>
          <w:bCs/>
          <w:color w:val="000000" w:themeColor="text1"/>
        </w:rPr>
        <w:t>G.</w:t>
      </w:r>
      <w:r w:rsidRPr="0082571E">
        <w:rPr>
          <w:b/>
          <w:bCs/>
          <w:color w:val="000000" w:themeColor="text1"/>
        </w:rPr>
        <w:tab/>
        <w:t xml:space="preserve">Renewal of </w:t>
      </w:r>
      <w:r w:rsidR="002F40E2" w:rsidRPr="0082571E">
        <w:rPr>
          <w:b/>
          <w:bCs/>
          <w:color w:val="000000" w:themeColor="text1"/>
        </w:rPr>
        <w:t>Licensure</w:t>
      </w:r>
      <w:r w:rsidRPr="0082571E">
        <w:rPr>
          <w:b/>
          <w:bCs/>
          <w:color w:val="000000" w:themeColor="text1"/>
        </w:rPr>
        <w:t xml:space="preserve">.  </w:t>
      </w:r>
      <w:r w:rsidRPr="0082571E">
        <w:rPr>
          <w:color w:val="000000" w:themeColor="text1"/>
        </w:rPr>
        <w:t>In addition to t</w:t>
      </w:r>
      <w:r w:rsidR="00A478A4" w:rsidRPr="0082571E">
        <w:rPr>
          <w:color w:val="000000" w:themeColor="text1"/>
        </w:rPr>
        <w:t>he requirements of ACJA § 7-201</w:t>
      </w:r>
      <w:r w:rsidRPr="0082571E">
        <w:rPr>
          <w:color w:val="000000" w:themeColor="text1"/>
        </w:rPr>
        <w:t>(G), the following requirements apply:</w:t>
      </w:r>
    </w:p>
    <w:p w14:paraId="6C9EA101" w14:textId="77777777" w:rsidR="002C545C" w:rsidRPr="0082571E" w:rsidRDefault="002C545C" w:rsidP="00F14F58">
      <w:pPr>
        <w:tabs>
          <w:tab w:val="left" w:pos="-1080"/>
          <w:tab w:val="left" w:pos="-720"/>
        </w:tabs>
        <w:ind w:left="360" w:hanging="360"/>
        <w:jc w:val="both"/>
        <w:rPr>
          <w:color w:val="000000" w:themeColor="text1"/>
        </w:rPr>
      </w:pPr>
    </w:p>
    <w:p w14:paraId="1C939FE6" w14:textId="7FA96C2E" w:rsidR="002C545C" w:rsidRPr="0082571E" w:rsidRDefault="002C545C" w:rsidP="00F14F58">
      <w:pPr>
        <w:ind w:left="720" w:hanging="360"/>
        <w:jc w:val="both"/>
        <w:rPr>
          <w:color w:val="000000" w:themeColor="text1"/>
        </w:rPr>
      </w:pPr>
      <w:r w:rsidRPr="0082571E">
        <w:rPr>
          <w:color w:val="000000" w:themeColor="text1"/>
        </w:rPr>
        <w:t>1.</w:t>
      </w:r>
      <w:r w:rsidRPr="0082571E">
        <w:rPr>
          <w:color w:val="000000" w:themeColor="text1"/>
        </w:rPr>
        <w:tab/>
        <w:t xml:space="preserve">Expiration Date.  All </w:t>
      </w:r>
      <w:r w:rsidR="002F40E2" w:rsidRPr="0082571E">
        <w:rPr>
          <w:color w:val="000000" w:themeColor="text1"/>
        </w:rPr>
        <w:t>licenses</w:t>
      </w:r>
      <w:r w:rsidRPr="0082571E">
        <w:rPr>
          <w:color w:val="000000" w:themeColor="text1"/>
        </w:rPr>
        <w:t xml:space="preserve"> expire at midnight on May 31st each even</w:t>
      </w:r>
      <w:r w:rsidR="005933DB">
        <w:rPr>
          <w:color w:val="000000" w:themeColor="text1"/>
          <w:u w:val="single"/>
        </w:rPr>
        <w:t>-</w:t>
      </w:r>
      <w:r w:rsidRPr="0082571E">
        <w:rPr>
          <w:color w:val="000000" w:themeColor="text1"/>
        </w:rPr>
        <w:t>numbered year.</w:t>
      </w:r>
    </w:p>
    <w:p w14:paraId="1C2203F3" w14:textId="5FFE2FF5" w:rsidR="003A34D1" w:rsidRPr="0082571E" w:rsidRDefault="003A34D1" w:rsidP="00F14F58">
      <w:pPr>
        <w:ind w:left="720" w:hanging="360"/>
        <w:jc w:val="both"/>
        <w:rPr>
          <w:color w:val="000000" w:themeColor="text1"/>
        </w:rPr>
      </w:pPr>
    </w:p>
    <w:p w14:paraId="3582AA10" w14:textId="5FFAC2BE" w:rsidR="003A34D1" w:rsidRPr="0082571E" w:rsidRDefault="003A34D1" w:rsidP="00F14F58">
      <w:pPr>
        <w:ind w:left="720" w:hanging="360"/>
        <w:jc w:val="both"/>
        <w:rPr>
          <w:color w:val="000000" w:themeColor="text1"/>
        </w:rPr>
      </w:pPr>
      <w:r w:rsidRPr="0082571E">
        <w:rPr>
          <w:color w:val="000000" w:themeColor="text1"/>
          <w:u w:val="single"/>
        </w:rPr>
        <w:t>2</w:t>
      </w:r>
      <w:r w:rsidRPr="0082571E">
        <w:rPr>
          <w:color w:val="000000" w:themeColor="text1"/>
        </w:rPr>
        <w:t>.</w:t>
      </w:r>
      <w:r w:rsidRPr="0082571E">
        <w:rPr>
          <w:color w:val="000000" w:themeColor="text1"/>
        </w:rPr>
        <w:tab/>
      </w:r>
      <w:r w:rsidRPr="003E3A3B">
        <w:rPr>
          <w:color w:val="000000" w:themeColor="text1"/>
          <w:u w:val="single"/>
        </w:rPr>
        <w:t>A renewal application</w:t>
      </w:r>
      <w:r w:rsidR="00EA1AF1">
        <w:rPr>
          <w:color w:val="000000" w:themeColor="text1"/>
          <w:u w:val="single"/>
        </w:rPr>
        <w:t xml:space="preserve"> </w:t>
      </w:r>
      <w:r w:rsidR="00F80A9D">
        <w:rPr>
          <w:color w:val="000000" w:themeColor="text1"/>
          <w:u w:val="single"/>
        </w:rPr>
        <w:t xml:space="preserve">is timely if </w:t>
      </w:r>
      <w:r w:rsidRPr="003E3A3B">
        <w:rPr>
          <w:color w:val="000000" w:themeColor="text1"/>
          <w:u w:val="single"/>
        </w:rPr>
        <w:t>submitted during the month of April of each even-numbered year. A renewal application submitted during the month of May</w:t>
      </w:r>
      <w:r w:rsidR="00E361D8">
        <w:rPr>
          <w:color w:val="000000" w:themeColor="text1"/>
          <w:u w:val="single"/>
        </w:rPr>
        <w:t xml:space="preserve"> or later</w:t>
      </w:r>
      <w:r w:rsidRPr="003E3A3B">
        <w:rPr>
          <w:color w:val="000000" w:themeColor="text1"/>
          <w:u w:val="single"/>
        </w:rPr>
        <w:t xml:space="preserve"> </w:t>
      </w:r>
      <w:r w:rsidR="00A7699E">
        <w:rPr>
          <w:color w:val="000000" w:themeColor="text1"/>
          <w:u w:val="single"/>
        </w:rPr>
        <w:t>in</w:t>
      </w:r>
      <w:r w:rsidRPr="003E3A3B">
        <w:rPr>
          <w:color w:val="000000" w:themeColor="text1"/>
          <w:u w:val="single"/>
        </w:rPr>
        <w:t xml:space="preserve"> each even-numbered year will be assessed </w:t>
      </w:r>
      <w:r w:rsidR="00A7699E">
        <w:rPr>
          <w:color w:val="000000" w:themeColor="text1"/>
          <w:u w:val="single"/>
        </w:rPr>
        <w:t>a</w:t>
      </w:r>
      <w:r w:rsidRPr="003E3A3B">
        <w:rPr>
          <w:color w:val="000000" w:themeColor="text1"/>
          <w:u w:val="single"/>
        </w:rPr>
        <w:t xml:space="preserve"> late renewal fee under subsection (K)(3)(d)</w:t>
      </w:r>
      <w:r w:rsidR="00332D14">
        <w:rPr>
          <w:color w:val="000000" w:themeColor="text1"/>
          <w:u w:val="single"/>
        </w:rPr>
        <w:t>.</w:t>
      </w:r>
      <w:r w:rsidRPr="0082571E">
        <w:rPr>
          <w:color w:val="000000" w:themeColor="text1"/>
        </w:rPr>
        <w:t xml:space="preserve"> </w:t>
      </w:r>
    </w:p>
    <w:p w14:paraId="144D2F48" w14:textId="77777777" w:rsidR="00A953F3" w:rsidRPr="0082571E" w:rsidRDefault="00A953F3" w:rsidP="00F14F58">
      <w:pPr>
        <w:ind w:left="720" w:hanging="360"/>
        <w:jc w:val="both"/>
        <w:rPr>
          <w:color w:val="000000" w:themeColor="text1"/>
        </w:rPr>
      </w:pPr>
    </w:p>
    <w:p w14:paraId="701B9666" w14:textId="4FA9875B" w:rsidR="002C545C" w:rsidRPr="0082571E" w:rsidRDefault="002C545C" w:rsidP="00F14F58">
      <w:pPr>
        <w:pStyle w:val="Level1"/>
        <w:ind w:right="0"/>
        <w:jc w:val="both"/>
        <w:rPr>
          <w:color w:val="000000" w:themeColor="text1"/>
        </w:rPr>
      </w:pPr>
      <w:r w:rsidRPr="003E3A3B">
        <w:rPr>
          <w:strike/>
          <w:color w:val="000000" w:themeColor="text1"/>
        </w:rPr>
        <w:t>2</w:t>
      </w:r>
      <w:r w:rsidR="003A34D1" w:rsidRPr="003E3A3B">
        <w:rPr>
          <w:color w:val="000000" w:themeColor="text1"/>
          <w:u w:val="single"/>
        </w:rPr>
        <w:t>3</w:t>
      </w:r>
      <w:r w:rsidRPr="0082571E">
        <w:rPr>
          <w:color w:val="000000" w:themeColor="text1"/>
        </w:rPr>
        <w:t>.</w:t>
      </w:r>
      <w:r w:rsidRPr="0082571E">
        <w:rPr>
          <w:color w:val="000000" w:themeColor="text1"/>
        </w:rPr>
        <w:tab/>
        <w:t xml:space="preserve">Continuing Education.  </w:t>
      </w:r>
      <w:r w:rsidRPr="004F6DCF">
        <w:rPr>
          <w:strike/>
          <w:color w:val="000000" w:themeColor="text1"/>
        </w:rPr>
        <w:t>During each renewal cycle</w:t>
      </w:r>
      <w:r w:rsidR="0048427E" w:rsidRPr="0048427E">
        <w:rPr>
          <w:strike/>
          <w:color w:val="000000" w:themeColor="text1"/>
        </w:rPr>
        <w:t xml:space="preserve"> </w:t>
      </w:r>
      <w:r w:rsidR="0048427E">
        <w:rPr>
          <w:color w:val="000000" w:themeColor="text1"/>
          <w:u w:val="single"/>
        </w:rPr>
        <w:t>By no later than March 31 of each even-numbered year</w:t>
      </w:r>
      <w:r w:rsidR="0084349F" w:rsidRPr="0082571E">
        <w:rPr>
          <w:color w:val="000000" w:themeColor="text1"/>
        </w:rPr>
        <w:t>,</w:t>
      </w:r>
      <w:r w:rsidRPr="0082571E">
        <w:rPr>
          <w:color w:val="000000" w:themeColor="text1"/>
        </w:rPr>
        <w:t xml:space="preserve"> all </w:t>
      </w:r>
      <w:r w:rsidR="005537E3" w:rsidRPr="0082571E">
        <w:rPr>
          <w:color w:val="000000" w:themeColor="text1"/>
        </w:rPr>
        <w:t>licensed</w:t>
      </w:r>
      <w:r w:rsidRPr="0082571E">
        <w:rPr>
          <w:color w:val="000000" w:themeColor="text1"/>
        </w:rPr>
        <w:t xml:space="preserve"> fiduciaries and trainees </w:t>
      </w:r>
      <w:r w:rsidR="00A101AA" w:rsidRPr="0082571E">
        <w:rPr>
          <w:strike/>
          <w:color w:val="000000" w:themeColor="text1"/>
        </w:rPr>
        <w:t>shall</w:t>
      </w:r>
      <w:r w:rsidRPr="0082571E">
        <w:rPr>
          <w:color w:val="000000" w:themeColor="text1"/>
        </w:rPr>
        <w:t xml:space="preserve"> </w:t>
      </w:r>
      <w:r w:rsidR="00962DDA" w:rsidRPr="0082571E">
        <w:rPr>
          <w:color w:val="000000" w:themeColor="text1"/>
          <w:u w:val="single"/>
        </w:rPr>
        <w:t>must</w:t>
      </w:r>
      <w:r w:rsidR="00962DDA" w:rsidRPr="0082571E">
        <w:rPr>
          <w:color w:val="000000" w:themeColor="text1"/>
        </w:rPr>
        <w:t xml:space="preserve"> </w:t>
      </w:r>
      <w:r w:rsidRPr="00B526F6">
        <w:rPr>
          <w:strike/>
          <w:color w:val="000000" w:themeColor="text1"/>
        </w:rPr>
        <w:t>attend twenty</w:t>
      </w:r>
      <w:r w:rsidR="00B526F6" w:rsidRPr="00B526F6">
        <w:rPr>
          <w:strike/>
          <w:color w:val="000000" w:themeColor="text1"/>
        </w:rPr>
        <w:t xml:space="preserve"> </w:t>
      </w:r>
      <w:r w:rsidRPr="00C36FD6">
        <w:rPr>
          <w:strike/>
          <w:color w:val="000000" w:themeColor="text1"/>
        </w:rPr>
        <w:t>hours of</w:t>
      </w:r>
      <w:r w:rsidR="00C36FD6" w:rsidRPr="00C36FD6">
        <w:rPr>
          <w:strike/>
          <w:color w:val="000000" w:themeColor="text1"/>
        </w:rPr>
        <w:t xml:space="preserve"> </w:t>
      </w:r>
      <w:r w:rsidR="005760F5">
        <w:rPr>
          <w:color w:val="000000" w:themeColor="text1"/>
          <w:u w:val="single"/>
        </w:rPr>
        <w:t>complete</w:t>
      </w:r>
      <w:r w:rsidR="00C36FD6">
        <w:rPr>
          <w:color w:val="000000" w:themeColor="text1"/>
          <w:u w:val="single"/>
        </w:rPr>
        <w:t xml:space="preserve"> the</w:t>
      </w:r>
      <w:r w:rsidRPr="00C36FD6">
        <w:rPr>
          <w:color w:val="000000" w:themeColor="text1"/>
        </w:rPr>
        <w:t xml:space="preserve"> </w:t>
      </w:r>
      <w:r w:rsidRPr="0082571E">
        <w:rPr>
          <w:color w:val="000000" w:themeColor="text1"/>
        </w:rPr>
        <w:t xml:space="preserve">continuing education </w:t>
      </w:r>
      <w:r w:rsidRPr="008D0ADD">
        <w:rPr>
          <w:strike/>
          <w:color w:val="000000" w:themeColor="text1"/>
        </w:rPr>
        <w:t xml:space="preserve">as required by </w:t>
      </w:r>
      <w:r w:rsidRPr="005760F5">
        <w:rPr>
          <w:strike/>
          <w:color w:val="000000" w:themeColor="text1"/>
        </w:rPr>
        <w:t xml:space="preserve">the continuing education </w:t>
      </w:r>
      <w:r w:rsidRPr="008D0ADD">
        <w:rPr>
          <w:strike/>
          <w:color w:val="000000" w:themeColor="text1"/>
        </w:rPr>
        <w:t xml:space="preserve">policies </w:t>
      </w:r>
      <w:r w:rsidR="004C2535">
        <w:rPr>
          <w:color w:val="000000" w:themeColor="text1"/>
          <w:u w:val="single"/>
        </w:rPr>
        <w:t xml:space="preserve">hours </w:t>
      </w:r>
      <w:r w:rsidRPr="004C2535">
        <w:rPr>
          <w:color w:val="000000" w:themeColor="text1"/>
        </w:rPr>
        <w:t xml:space="preserve">in </w:t>
      </w:r>
      <w:r w:rsidR="0022474A">
        <w:rPr>
          <w:color w:val="000000" w:themeColor="text1"/>
          <w:u w:val="single"/>
        </w:rPr>
        <w:t xml:space="preserve">compliance with </w:t>
      </w:r>
      <w:r w:rsidRPr="0082571E">
        <w:rPr>
          <w:color w:val="000000" w:themeColor="text1"/>
        </w:rPr>
        <w:t xml:space="preserve">subsection (L). </w:t>
      </w:r>
    </w:p>
    <w:p w14:paraId="6D65BE90" w14:textId="77777777" w:rsidR="008355DB" w:rsidRPr="0082571E" w:rsidRDefault="002C545C" w:rsidP="00F14F58">
      <w:pPr>
        <w:pStyle w:val="Level1"/>
        <w:ind w:right="0"/>
        <w:jc w:val="both"/>
        <w:rPr>
          <w:color w:val="000000" w:themeColor="text1"/>
        </w:rPr>
      </w:pPr>
      <w:r w:rsidRPr="0082571E">
        <w:rPr>
          <w:color w:val="000000" w:themeColor="text1"/>
        </w:rPr>
        <w:t xml:space="preserve"> </w:t>
      </w:r>
    </w:p>
    <w:p w14:paraId="734C8FB9" w14:textId="1B99C492" w:rsidR="002C545C" w:rsidRPr="0082571E" w:rsidRDefault="002C545C" w:rsidP="002C545C">
      <w:pPr>
        <w:pStyle w:val="Level1"/>
        <w:tabs>
          <w:tab w:val="left" w:pos="720"/>
        </w:tabs>
        <w:ind w:right="0"/>
        <w:jc w:val="both"/>
        <w:rPr>
          <w:color w:val="000000" w:themeColor="text1"/>
          <w:spacing w:val="-2"/>
        </w:rPr>
      </w:pPr>
      <w:r w:rsidRPr="003E3A3B">
        <w:rPr>
          <w:strike/>
          <w:color w:val="000000" w:themeColor="text1"/>
          <w:spacing w:val="-2"/>
        </w:rPr>
        <w:t>3</w:t>
      </w:r>
      <w:r w:rsidR="003A34D1" w:rsidRPr="003E3A3B">
        <w:rPr>
          <w:color w:val="000000" w:themeColor="text1"/>
          <w:spacing w:val="-2"/>
          <w:u w:val="single"/>
        </w:rPr>
        <w:t>4</w:t>
      </w:r>
      <w:r w:rsidRPr="0082571E">
        <w:rPr>
          <w:color w:val="000000" w:themeColor="text1"/>
          <w:spacing w:val="-2"/>
        </w:rPr>
        <w:t>.</w:t>
      </w:r>
      <w:r w:rsidRPr="0082571E">
        <w:rPr>
          <w:color w:val="000000" w:themeColor="text1"/>
          <w:spacing w:val="-2"/>
        </w:rPr>
        <w:tab/>
        <w:t>All business</w:t>
      </w:r>
      <w:r w:rsidR="0022474A">
        <w:rPr>
          <w:color w:val="000000" w:themeColor="text1"/>
          <w:spacing w:val="-2"/>
        </w:rPr>
        <w:t xml:space="preserve"> </w:t>
      </w:r>
      <w:r w:rsidR="0022474A" w:rsidRPr="0022474A">
        <w:rPr>
          <w:color w:val="000000" w:themeColor="text1"/>
          <w:spacing w:val="-2"/>
          <w:u w:val="single"/>
        </w:rPr>
        <w:t>entit</w:t>
      </w:r>
      <w:r w:rsidR="0022474A">
        <w:rPr>
          <w:color w:val="000000" w:themeColor="text1"/>
          <w:spacing w:val="-2"/>
          <w:u w:val="single"/>
        </w:rPr>
        <w:t>i</w:t>
      </w:r>
      <w:r w:rsidR="0022474A" w:rsidRPr="0022474A">
        <w:rPr>
          <w:color w:val="000000" w:themeColor="text1"/>
          <w:spacing w:val="-2"/>
          <w:u w:val="single"/>
        </w:rPr>
        <w:t>es</w:t>
      </w:r>
      <w:r w:rsidR="005D5556">
        <w:rPr>
          <w:color w:val="000000" w:themeColor="text1"/>
          <w:spacing w:val="-2"/>
          <w:u w:val="single"/>
        </w:rPr>
        <w:t xml:space="preserve"> seeking </w:t>
      </w:r>
      <w:r w:rsidR="00BB2266">
        <w:rPr>
          <w:color w:val="000000" w:themeColor="text1"/>
          <w:spacing w:val="-2"/>
          <w:u w:val="single"/>
        </w:rPr>
        <w:t>renewal of licensure</w:t>
      </w:r>
      <w:r w:rsidR="0022474A">
        <w:rPr>
          <w:color w:val="000000" w:themeColor="text1"/>
          <w:spacing w:val="-2"/>
        </w:rPr>
        <w:t xml:space="preserve"> </w:t>
      </w:r>
      <w:r w:rsidRPr="0022474A">
        <w:rPr>
          <w:strike/>
          <w:color w:val="000000" w:themeColor="text1"/>
          <w:spacing w:val="-2"/>
        </w:rPr>
        <w:t xml:space="preserve">applicants </w:t>
      </w:r>
      <w:r w:rsidR="00A101AA" w:rsidRPr="0082571E">
        <w:rPr>
          <w:strike/>
          <w:color w:val="000000" w:themeColor="text1"/>
          <w:spacing w:val="-2"/>
        </w:rPr>
        <w:t>shall</w:t>
      </w:r>
      <w:r w:rsidRPr="0082571E">
        <w:rPr>
          <w:color w:val="000000" w:themeColor="text1"/>
          <w:spacing w:val="-2"/>
        </w:rPr>
        <w:t xml:space="preserve"> </w:t>
      </w:r>
      <w:r w:rsidR="00962DDA" w:rsidRPr="0082571E">
        <w:rPr>
          <w:color w:val="000000" w:themeColor="text1"/>
          <w:u w:val="single"/>
        </w:rPr>
        <w:t>must</w:t>
      </w:r>
      <w:r w:rsidR="00962DDA" w:rsidRPr="0082571E">
        <w:rPr>
          <w:color w:val="000000" w:themeColor="text1"/>
          <w:spacing w:val="-2"/>
        </w:rPr>
        <w:t xml:space="preserve"> </w:t>
      </w:r>
      <w:r w:rsidRPr="0082571E">
        <w:rPr>
          <w:color w:val="000000" w:themeColor="text1"/>
          <w:spacing w:val="-2"/>
        </w:rPr>
        <w:t>include a letter of good standing from the Arizona Corporation Commission or Arizona Secretary of State</w:t>
      </w:r>
      <w:r w:rsidR="0022474A">
        <w:rPr>
          <w:color w:val="000000" w:themeColor="text1"/>
          <w:spacing w:val="-2"/>
          <w:u w:val="single"/>
        </w:rPr>
        <w:t>, as applicable</w:t>
      </w:r>
      <w:r w:rsidR="005D5556">
        <w:rPr>
          <w:color w:val="000000" w:themeColor="text1"/>
          <w:spacing w:val="-2"/>
        </w:rPr>
        <w:t>,</w:t>
      </w:r>
      <w:r w:rsidRPr="0082571E">
        <w:rPr>
          <w:color w:val="000000" w:themeColor="text1"/>
          <w:spacing w:val="-2"/>
        </w:rPr>
        <w:t xml:space="preserve"> with the application for renewal</w:t>
      </w:r>
      <w:r w:rsidRPr="00BB2266">
        <w:rPr>
          <w:strike/>
          <w:color w:val="000000" w:themeColor="text1"/>
          <w:spacing w:val="-2"/>
        </w:rPr>
        <w:t xml:space="preserve"> of </w:t>
      </w:r>
      <w:r w:rsidR="002F40E2" w:rsidRPr="00BB2266">
        <w:rPr>
          <w:strike/>
          <w:color w:val="000000" w:themeColor="text1"/>
          <w:spacing w:val="-2"/>
        </w:rPr>
        <w:t>licensure</w:t>
      </w:r>
      <w:r w:rsidRPr="0082571E">
        <w:rPr>
          <w:color w:val="000000" w:themeColor="text1"/>
          <w:spacing w:val="-2"/>
        </w:rPr>
        <w:t>.</w:t>
      </w:r>
    </w:p>
    <w:p w14:paraId="5B329E52" w14:textId="77777777" w:rsidR="002C545C" w:rsidRPr="0082571E" w:rsidRDefault="002C545C" w:rsidP="00D465DD">
      <w:pPr>
        <w:pStyle w:val="Level1"/>
        <w:ind w:left="360" w:right="0"/>
        <w:jc w:val="both"/>
        <w:rPr>
          <w:color w:val="000000" w:themeColor="text1"/>
        </w:rPr>
      </w:pPr>
    </w:p>
    <w:p w14:paraId="3FF0A234" w14:textId="4315F069" w:rsidR="00F3163D" w:rsidRPr="0082571E" w:rsidRDefault="003722E8" w:rsidP="003722E8">
      <w:pPr>
        <w:pStyle w:val="Level1"/>
        <w:tabs>
          <w:tab w:val="left" w:pos="720"/>
        </w:tabs>
        <w:ind w:right="0"/>
        <w:jc w:val="both"/>
        <w:rPr>
          <w:color w:val="000000" w:themeColor="text1"/>
        </w:rPr>
      </w:pPr>
      <w:r w:rsidRPr="0082571E">
        <w:rPr>
          <w:strike/>
          <w:color w:val="000000" w:themeColor="text1"/>
        </w:rPr>
        <w:t>4</w:t>
      </w:r>
      <w:r w:rsidR="003A34D1" w:rsidRPr="003E3A3B">
        <w:rPr>
          <w:color w:val="000000" w:themeColor="text1"/>
          <w:u w:val="single"/>
        </w:rPr>
        <w:t>5</w:t>
      </w:r>
      <w:r w:rsidR="00775879" w:rsidRPr="003E3A3B">
        <w:rPr>
          <w:color w:val="000000" w:themeColor="text1"/>
          <w:u w:val="single"/>
        </w:rPr>
        <w:t>.</w:t>
      </w:r>
      <w:r w:rsidR="00775879" w:rsidRPr="0082571E">
        <w:rPr>
          <w:color w:val="000000" w:themeColor="text1"/>
        </w:rPr>
        <w:t xml:space="preserve"> </w:t>
      </w:r>
      <w:r w:rsidR="002C545C" w:rsidRPr="0082571E">
        <w:rPr>
          <w:color w:val="000000" w:themeColor="text1"/>
        </w:rPr>
        <w:t xml:space="preserve">Decision Regarding Renewal.  In addition to the reasons </w:t>
      </w:r>
      <w:r w:rsidR="002C545C" w:rsidRPr="00B21E9B">
        <w:rPr>
          <w:strike/>
          <w:color w:val="000000" w:themeColor="text1"/>
        </w:rPr>
        <w:t xml:space="preserve">specified in </w:t>
      </w:r>
      <w:r w:rsidR="00B21E9B">
        <w:rPr>
          <w:color w:val="000000" w:themeColor="text1"/>
          <w:u w:val="single"/>
        </w:rPr>
        <w:t>for den</w:t>
      </w:r>
      <w:r w:rsidR="00800560">
        <w:rPr>
          <w:color w:val="000000" w:themeColor="text1"/>
          <w:u w:val="single"/>
        </w:rPr>
        <w:t xml:space="preserve">ying renewal of licensure provided in </w:t>
      </w:r>
      <w:r w:rsidR="002C545C" w:rsidRPr="0082571E">
        <w:rPr>
          <w:color w:val="000000" w:themeColor="text1"/>
        </w:rPr>
        <w:t xml:space="preserve">ACJA § 7-201(G), </w:t>
      </w:r>
      <w:r w:rsidR="002C545C" w:rsidRPr="00800560">
        <w:rPr>
          <w:strike/>
          <w:color w:val="000000" w:themeColor="text1"/>
        </w:rPr>
        <w:t>an applicant</w:t>
      </w:r>
      <w:r w:rsidR="00800560" w:rsidRPr="00800560">
        <w:rPr>
          <w:strike/>
          <w:color w:val="000000" w:themeColor="text1"/>
        </w:rPr>
        <w:t xml:space="preserve"> </w:t>
      </w:r>
      <w:r w:rsidR="00800560">
        <w:rPr>
          <w:color w:val="000000" w:themeColor="text1"/>
          <w:u w:val="single"/>
        </w:rPr>
        <w:t>the board</w:t>
      </w:r>
      <w:r w:rsidR="009F5558" w:rsidRPr="0082571E">
        <w:rPr>
          <w:color w:val="000000" w:themeColor="text1"/>
        </w:rPr>
        <w:t>:</w:t>
      </w:r>
      <w:r w:rsidR="00B21E9B">
        <w:rPr>
          <w:color w:val="000000" w:themeColor="text1"/>
        </w:rPr>
        <w:t xml:space="preserve"> </w:t>
      </w:r>
    </w:p>
    <w:p w14:paraId="0D8B8CBF" w14:textId="77777777" w:rsidR="00442AD5" w:rsidRPr="0082571E" w:rsidRDefault="002C545C" w:rsidP="00F3163D">
      <w:pPr>
        <w:pStyle w:val="Level1"/>
        <w:ind w:left="360" w:right="0" w:firstLine="0"/>
        <w:jc w:val="both"/>
        <w:rPr>
          <w:color w:val="000000" w:themeColor="text1"/>
        </w:rPr>
      </w:pPr>
      <w:r w:rsidRPr="0082571E">
        <w:rPr>
          <w:color w:val="000000" w:themeColor="text1"/>
        </w:rPr>
        <w:t xml:space="preserve"> </w:t>
      </w:r>
    </w:p>
    <w:p w14:paraId="3DA3256C" w14:textId="7AEAD166" w:rsidR="009F5558" w:rsidRPr="0082571E" w:rsidRDefault="00006930" w:rsidP="00006930">
      <w:pPr>
        <w:pStyle w:val="Level1"/>
        <w:ind w:left="1080" w:right="0"/>
        <w:jc w:val="both"/>
        <w:rPr>
          <w:color w:val="000000" w:themeColor="text1"/>
        </w:rPr>
      </w:pPr>
      <w:r w:rsidRPr="0082571E">
        <w:rPr>
          <w:color w:val="000000" w:themeColor="text1"/>
        </w:rPr>
        <w:t>a.</w:t>
      </w:r>
      <w:r w:rsidRPr="0082571E">
        <w:rPr>
          <w:color w:val="000000" w:themeColor="text1"/>
        </w:rPr>
        <w:tab/>
      </w:r>
      <w:r w:rsidR="009F5558" w:rsidRPr="0082571E">
        <w:rPr>
          <w:color w:val="000000" w:themeColor="text1"/>
        </w:rPr>
        <w:t xml:space="preserve">May </w:t>
      </w:r>
      <w:r w:rsidR="009F5558" w:rsidRPr="00876C0F">
        <w:rPr>
          <w:strike/>
          <w:color w:val="000000" w:themeColor="text1"/>
        </w:rPr>
        <w:t>be denied</w:t>
      </w:r>
      <w:r w:rsidR="00876C0F" w:rsidRPr="00876C0F">
        <w:rPr>
          <w:strike/>
          <w:color w:val="000000" w:themeColor="text1"/>
        </w:rPr>
        <w:t xml:space="preserve"> </w:t>
      </w:r>
      <w:r w:rsidR="00876C0F">
        <w:rPr>
          <w:color w:val="000000" w:themeColor="text1"/>
          <w:u w:val="single"/>
        </w:rPr>
        <w:t>deny</w:t>
      </w:r>
      <w:r w:rsidR="009F5558" w:rsidRPr="0082571E">
        <w:rPr>
          <w:color w:val="000000" w:themeColor="text1"/>
        </w:rPr>
        <w:t xml:space="preserve"> renewal of licensure:</w:t>
      </w:r>
    </w:p>
    <w:p w14:paraId="36DF7641" w14:textId="77777777" w:rsidR="00006930" w:rsidRPr="0082571E" w:rsidRDefault="00006930" w:rsidP="00006930">
      <w:pPr>
        <w:pStyle w:val="Level1"/>
        <w:ind w:left="1080" w:right="0"/>
        <w:jc w:val="both"/>
        <w:rPr>
          <w:color w:val="000000" w:themeColor="text1"/>
          <w:u w:val="single"/>
        </w:rPr>
      </w:pPr>
    </w:p>
    <w:p w14:paraId="35C8632C" w14:textId="191A63E6" w:rsidR="009F5558" w:rsidRPr="004A5967" w:rsidRDefault="009F5558" w:rsidP="009F5558">
      <w:pPr>
        <w:pStyle w:val="Level1"/>
        <w:ind w:left="1440" w:right="0"/>
        <w:jc w:val="both"/>
        <w:rPr>
          <w:color w:val="000000" w:themeColor="text1"/>
          <w:u w:val="single"/>
        </w:rPr>
      </w:pPr>
      <w:r w:rsidRPr="0082571E">
        <w:rPr>
          <w:color w:val="000000" w:themeColor="text1"/>
        </w:rPr>
        <w:t>(1)</w:t>
      </w:r>
      <w:r w:rsidRPr="0082571E">
        <w:rPr>
          <w:color w:val="000000" w:themeColor="text1"/>
        </w:rPr>
        <w:tab/>
        <w:t>If the applicant or an officer, director, partner, member, trustee, or manager of the applicant was removed as a court appointed guardian, conservator, or personal representative for cause</w:t>
      </w:r>
      <w:r w:rsidRPr="004A5967">
        <w:rPr>
          <w:strike/>
          <w:color w:val="000000" w:themeColor="text1"/>
        </w:rPr>
        <w:t xml:space="preserve"> or;</w:t>
      </w:r>
      <w:r w:rsidR="004A5967" w:rsidRPr="004A5967">
        <w:rPr>
          <w:color w:val="000000" w:themeColor="text1"/>
          <w:u w:val="single"/>
        </w:rPr>
        <w:t>.</w:t>
      </w:r>
    </w:p>
    <w:p w14:paraId="6391545E" w14:textId="16245158" w:rsidR="009F5558" w:rsidRPr="0082571E" w:rsidRDefault="009F5558" w:rsidP="009F5558">
      <w:pPr>
        <w:pStyle w:val="Level1"/>
        <w:ind w:left="1440" w:right="0"/>
        <w:jc w:val="both"/>
        <w:rPr>
          <w:color w:val="000000" w:themeColor="text1"/>
          <w:u w:val="single"/>
        </w:rPr>
      </w:pPr>
      <w:r w:rsidRPr="0082571E">
        <w:rPr>
          <w:color w:val="000000" w:themeColor="text1"/>
        </w:rPr>
        <w:t>(2)</w:t>
      </w:r>
      <w:r w:rsidRPr="0082571E">
        <w:rPr>
          <w:color w:val="000000" w:themeColor="text1"/>
        </w:rPr>
        <w:tab/>
        <w:t xml:space="preserve">The court issued an order or sanction against the fiduciary on a finding of contempt or breach of fiduciary duty </w:t>
      </w:r>
      <w:r w:rsidR="00E850FA" w:rsidRPr="0082571E">
        <w:rPr>
          <w:color w:val="000000" w:themeColor="text1"/>
        </w:rPr>
        <w:t>regarding the administration of a guardianship</w:t>
      </w:r>
      <w:r w:rsidR="00DC4DCC">
        <w:rPr>
          <w:color w:val="000000" w:themeColor="text1"/>
          <w:u w:val="single"/>
        </w:rPr>
        <w:t>,</w:t>
      </w:r>
      <w:r w:rsidR="00E850FA" w:rsidRPr="0082571E">
        <w:rPr>
          <w:color w:val="000000" w:themeColor="text1"/>
        </w:rPr>
        <w:t xml:space="preserve"> conservatorship, or </w:t>
      </w:r>
      <w:r w:rsidR="00E850FA" w:rsidRPr="00BC63EF">
        <w:rPr>
          <w:strike/>
          <w:color w:val="000000" w:themeColor="text1"/>
        </w:rPr>
        <w:t>personal representative</w:t>
      </w:r>
      <w:r w:rsidR="00BC63EF">
        <w:rPr>
          <w:color w:val="000000" w:themeColor="text1"/>
          <w:u w:val="single"/>
        </w:rPr>
        <w:t xml:space="preserve"> estate</w:t>
      </w:r>
      <w:r w:rsidR="00E850FA" w:rsidRPr="0082571E">
        <w:rPr>
          <w:color w:val="000000" w:themeColor="text1"/>
        </w:rPr>
        <w:t xml:space="preserve"> including</w:t>
      </w:r>
      <w:r w:rsidR="005273D8">
        <w:rPr>
          <w:color w:val="000000" w:themeColor="text1"/>
          <w:u w:val="single"/>
        </w:rPr>
        <w:t>, but not limited to, the issuance of</w:t>
      </w:r>
      <w:r w:rsidR="00E850FA" w:rsidRPr="0082571E">
        <w:rPr>
          <w:color w:val="000000" w:themeColor="text1"/>
        </w:rPr>
        <w:t xml:space="preserve"> civil arrests warrants</w:t>
      </w:r>
      <w:r w:rsidR="009742F3">
        <w:rPr>
          <w:color w:val="000000" w:themeColor="text1"/>
          <w:u w:val="single"/>
        </w:rPr>
        <w:t>,</w:t>
      </w:r>
      <w:r w:rsidR="00E850FA" w:rsidRPr="009742F3">
        <w:rPr>
          <w:strike/>
          <w:color w:val="000000" w:themeColor="text1"/>
        </w:rPr>
        <w:t>.</w:t>
      </w:r>
      <w:r w:rsidR="009742F3">
        <w:rPr>
          <w:strike/>
          <w:color w:val="000000" w:themeColor="text1"/>
        </w:rPr>
        <w:t xml:space="preserve"> </w:t>
      </w:r>
      <w:r w:rsidR="00E850FA" w:rsidRPr="009742F3">
        <w:rPr>
          <w:strike/>
          <w:color w:val="000000" w:themeColor="text1"/>
        </w:rPr>
        <w:t xml:space="preserve"> Fiduciary</w:t>
      </w:r>
      <w:r w:rsidR="009742F3">
        <w:rPr>
          <w:strike/>
          <w:color w:val="000000" w:themeColor="text1"/>
        </w:rPr>
        <w:t xml:space="preserve"> </w:t>
      </w:r>
      <w:r w:rsidR="009742F3">
        <w:rPr>
          <w:color w:val="000000" w:themeColor="text1"/>
          <w:u w:val="single"/>
        </w:rPr>
        <w:t>fiduciary</w:t>
      </w:r>
      <w:r w:rsidR="00E850FA" w:rsidRPr="0082571E">
        <w:rPr>
          <w:color w:val="000000" w:themeColor="text1"/>
        </w:rPr>
        <w:t xml:space="preserve"> arrest warrants, or a court finding that the fiduciary engaged in vexatious conduct.</w:t>
      </w:r>
    </w:p>
    <w:p w14:paraId="595E7BA1" w14:textId="77777777" w:rsidR="00E850FA" w:rsidRPr="0082571E" w:rsidRDefault="00E850FA" w:rsidP="009F5558">
      <w:pPr>
        <w:pStyle w:val="Level1"/>
        <w:ind w:left="1440" w:right="0"/>
        <w:jc w:val="both"/>
        <w:rPr>
          <w:color w:val="000000" w:themeColor="text1"/>
          <w:u w:val="single"/>
        </w:rPr>
      </w:pPr>
      <w:r w:rsidRPr="0082571E">
        <w:rPr>
          <w:color w:val="000000" w:themeColor="text1"/>
        </w:rPr>
        <w:t>(3)</w:t>
      </w:r>
      <w:r w:rsidRPr="0082571E">
        <w:rPr>
          <w:color w:val="000000" w:themeColor="text1"/>
        </w:rPr>
        <w:tab/>
        <w:t>If an officer, director, partner, member, trustee, or manager of the applicant has a record of conviction by final judgment of a felony.</w:t>
      </w:r>
    </w:p>
    <w:p w14:paraId="18B9B565" w14:textId="78F9F800" w:rsidR="00E850FA" w:rsidRDefault="00E850FA" w:rsidP="009F5558">
      <w:pPr>
        <w:pStyle w:val="Level1"/>
        <w:ind w:left="1440" w:right="0"/>
        <w:jc w:val="both"/>
        <w:rPr>
          <w:color w:val="000000" w:themeColor="text1"/>
          <w:u w:val="single"/>
        </w:rPr>
      </w:pPr>
    </w:p>
    <w:p w14:paraId="2770985E" w14:textId="0DCDD30E" w:rsidR="00E850FA" w:rsidRPr="0082571E" w:rsidRDefault="00006930" w:rsidP="00006930">
      <w:pPr>
        <w:pStyle w:val="Level1"/>
        <w:ind w:left="1080" w:right="0"/>
        <w:jc w:val="both"/>
        <w:rPr>
          <w:color w:val="000000" w:themeColor="text1"/>
          <w:u w:val="single"/>
        </w:rPr>
      </w:pPr>
      <w:r w:rsidRPr="0082571E">
        <w:rPr>
          <w:color w:val="000000" w:themeColor="text1"/>
        </w:rPr>
        <w:t>b.</w:t>
      </w:r>
      <w:r w:rsidRPr="0082571E">
        <w:rPr>
          <w:color w:val="000000" w:themeColor="text1"/>
        </w:rPr>
        <w:tab/>
      </w:r>
      <w:r w:rsidR="00A101AA" w:rsidRPr="0082571E">
        <w:rPr>
          <w:strike/>
          <w:color w:val="000000" w:themeColor="text1"/>
        </w:rPr>
        <w:t>Shall</w:t>
      </w:r>
      <w:r w:rsidR="000712CB">
        <w:rPr>
          <w:strike/>
          <w:color w:val="000000" w:themeColor="text1"/>
        </w:rPr>
        <w:t xml:space="preserve"> </w:t>
      </w:r>
      <w:r w:rsidR="000170D3" w:rsidRPr="000170D3">
        <w:rPr>
          <w:color w:val="000000" w:themeColor="text1"/>
          <w:u w:val="single"/>
        </w:rPr>
        <w:t>M</w:t>
      </w:r>
      <w:r w:rsidR="00962DDA" w:rsidRPr="0082571E">
        <w:rPr>
          <w:color w:val="000000" w:themeColor="text1"/>
          <w:u w:val="single"/>
        </w:rPr>
        <w:t>ust</w:t>
      </w:r>
      <w:r w:rsidR="00962DDA" w:rsidRPr="0082571E">
        <w:rPr>
          <w:color w:val="000000" w:themeColor="text1"/>
        </w:rPr>
        <w:t xml:space="preserve"> </w:t>
      </w:r>
      <w:r w:rsidRPr="000170D3">
        <w:rPr>
          <w:strike/>
          <w:color w:val="000000" w:themeColor="text1"/>
        </w:rPr>
        <w:t xml:space="preserve">be denied </w:t>
      </w:r>
      <w:r w:rsidR="000170D3">
        <w:rPr>
          <w:color w:val="000000" w:themeColor="text1"/>
          <w:u w:val="single"/>
        </w:rPr>
        <w:t xml:space="preserve">deny </w:t>
      </w:r>
      <w:r w:rsidRPr="0082571E">
        <w:rPr>
          <w:color w:val="000000" w:themeColor="text1"/>
        </w:rPr>
        <w:t xml:space="preserve">renewal of licensure if the applicant has a record of conviction by final judgment of a felony </w:t>
      </w:r>
      <w:r w:rsidRPr="005234CB">
        <w:rPr>
          <w:strike/>
          <w:color w:val="000000" w:themeColor="text1"/>
        </w:rPr>
        <w:t xml:space="preserve">pursuant to </w:t>
      </w:r>
      <w:r w:rsidR="005234CB">
        <w:rPr>
          <w:color w:val="000000" w:themeColor="text1"/>
          <w:u w:val="single"/>
        </w:rPr>
        <w:t>as provided in</w:t>
      </w:r>
      <w:r w:rsidR="005234CB" w:rsidRPr="0082571E">
        <w:rPr>
          <w:color w:val="000000" w:themeColor="text1"/>
        </w:rPr>
        <w:t xml:space="preserve"> </w:t>
      </w:r>
      <w:r w:rsidRPr="0082571E">
        <w:rPr>
          <w:color w:val="000000" w:themeColor="text1"/>
        </w:rPr>
        <w:t>A.R.S. § 14-5651(C)(3).</w:t>
      </w:r>
    </w:p>
    <w:p w14:paraId="25921C3A" w14:textId="77777777" w:rsidR="009F5558" w:rsidRPr="0082571E" w:rsidRDefault="009F5558" w:rsidP="00083AB7">
      <w:pPr>
        <w:pStyle w:val="Level1"/>
        <w:ind w:right="0"/>
        <w:jc w:val="both"/>
        <w:rPr>
          <w:color w:val="000000" w:themeColor="text1"/>
        </w:rPr>
      </w:pPr>
    </w:p>
    <w:p w14:paraId="71519AE2" w14:textId="6ED9B125" w:rsidR="002C545C" w:rsidRPr="0082571E" w:rsidRDefault="002C545C" w:rsidP="002C545C">
      <w:pPr>
        <w:tabs>
          <w:tab w:val="left" w:pos="360"/>
        </w:tabs>
        <w:ind w:left="360" w:hanging="360"/>
        <w:jc w:val="both"/>
        <w:rPr>
          <w:color w:val="000000" w:themeColor="text1"/>
          <w:spacing w:val="-2"/>
        </w:rPr>
      </w:pPr>
      <w:r w:rsidRPr="0082571E">
        <w:rPr>
          <w:b/>
          <w:bCs/>
          <w:color w:val="000000" w:themeColor="text1"/>
          <w:spacing w:val="-2"/>
        </w:rPr>
        <w:t>H.</w:t>
      </w:r>
      <w:r w:rsidRPr="0082571E">
        <w:rPr>
          <w:b/>
          <w:bCs/>
          <w:color w:val="000000" w:themeColor="text1"/>
          <w:spacing w:val="-2"/>
        </w:rPr>
        <w:tab/>
        <w:t>Complaints, Investigation, Disciplinary Proceedings</w:t>
      </w:r>
      <w:r w:rsidR="002712BD" w:rsidRPr="0082571E">
        <w:rPr>
          <w:b/>
          <w:bCs/>
          <w:color w:val="000000" w:themeColor="text1"/>
          <w:spacing w:val="-2"/>
        </w:rPr>
        <w:t>,</w:t>
      </w:r>
      <w:r w:rsidRPr="0082571E">
        <w:rPr>
          <w:b/>
          <w:bCs/>
          <w:color w:val="000000" w:themeColor="text1"/>
          <w:spacing w:val="-2"/>
        </w:rPr>
        <w:t xml:space="preserve"> and </w:t>
      </w:r>
      <w:r w:rsidR="002F40E2" w:rsidRPr="0082571E">
        <w:rPr>
          <w:b/>
          <w:bCs/>
          <w:color w:val="000000" w:themeColor="text1"/>
          <w:spacing w:val="-2"/>
        </w:rPr>
        <w:t>Licensure</w:t>
      </w:r>
      <w:r w:rsidR="00543FB0" w:rsidRPr="0082571E">
        <w:rPr>
          <w:b/>
          <w:bCs/>
          <w:color w:val="000000" w:themeColor="text1"/>
          <w:spacing w:val="-2"/>
        </w:rPr>
        <w:t xml:space="preserve"> </w:t>
      </w:r>
      <w:r w:rsidRPr="0082571E">
        <w:rPr>
          <w:b/>
          <w:bCs/>
          <w:color w:val="000000" w:themeColor="text1"/>
          <w:spacing w:val="-2"/>
        </w:rPr>
        <w:t xml:space="preserve">and Disciplinary Hearings.  </w:t>
      </w:r>
      <w:r w:rsidRPr="0082571E">
        <w:rPr>
          <w:color w:val="000000" w:themeColor="text1"/>
          <w:spacing w:val="-2"/>
        </w:rPr>
        <w:t xml:space="preserve">In addition to the </w:t>
      </w:r>
      <w:r w:rsidRPr="00925C75">
        <w:rPr>
          <w:strike/>
          <w:color w:val="000000" w:themeColor="text1"/>
          <w:spacing w:val="-2"/>
        </w:rPr>
        <w:t>requirements in</w:t>
      </w:r>
      <w:r w:rsidR="00925C75" w:rsidRPr="00925C75">
        <w:rPr>
          <w:strike/>
          <w:color w:val="000000" w:themeColor="text1"/>
          <w:spacing w:val="-2"/>
        </w:rPr>
        <w:t xml:space="preserve"> </w:t>
      </w:r>
      <w:r w:rsidR="00925C75">
        <w:rPr>
          <w:color w:val="000000" w:themeColor="text1"/>
          <w:spacing w:val="-2"/>
          <w:u w:val="single"/>
        </w:rPr>
        <w:t>provisions of</w:t>
      </w:r>
      <w:r w:rsidRPr="0082571E">
        <w:rPr>
          <w:color w:val="000000" w:themeColor="text1"/>
          <w:spacing w:val="-2"/>
        </w:rPr>
        <w:t xml:space="preserve"> ACJA § 7-201(H)</w:t>
      </w:r>
      <w:r w:rsidR="002C608B">
        <w:rPr>
          <w:color w:val="000000" w:themeColor="text1"/>
          <w:spacing w:val="-2"/>
          <w:u w:val="single"/>
        </w:rPr>
        <w:t>,</w:t>
      </w:r>
      <w:r w:rsidRPr="0082571E">
        <w:rPr>
          <w:color w:val="000000" w:themeColor="text1"/>
          <w:spacing w:val="-2"/>
        </w:rPr>
        <w:t xml:space="preserve"> the following </w:t>
      </w:r>
      <w:r w:rsidRPr="00925C75">
        <w:rPr>
          <w:strike/>
          <w:color w:val="000000" w:themeColor="text1"/>
          <w:spacing w:val="-2"/>
        </w:rPr>
        <w:t xml:space="preserve">requirements </w:t>
      </w:r>
      <w:r w:rsidRPr="0082571E">
        <w:rPr>
          <w:color w:val="000000" w:themeColor="text1"/>
          <w:spacing w:val="-2"/>
        </w:rPr>
        <w:t xml:space="preserve">apply to </w:t>
      </w:r>
      <w:r w:rsidR="00543FB0" w:rsidRPr="0082571E">
        <w:rPr>
          <w:color w:val="000000" w:themeColor="text1"/>
          <w:spacing w:val="-2"/>
        </w:rPr>
        <w:t>licensees</w:t>
      </w:r>
      <w:r w:rsidRPr="0082571E">
        <w:rPr>
          <w:color w:val="000000" w:themeColor="text1"/>
          <w:spacing w:val="-2"/>
        </w:rPr>
        <w:t xml:space="preserve"> and trainees:</w:t>
      </w:r>
    </w:p>
    <w:p w14:paraId="62AFCAAF" w14:textId="77777777" w:rsidR="002C545C" w:rsidRPr="0082571E" w:rsidRDefault="002C545C" w:rsidP="00F14F58">
      <w:pPr>
        <w:jc w:val="both"/>
        <w:rPr>
          <w:color w:val="000000" w:themeColor="text1"/>
        </w:rPr>
      </w:pPr>
    </w:p>
    <w:p w14:paraId="7F47BDEA" w14:textId="246A8822" w:rsidR="002C545C" w:rsidRPr="0082571E" w:rsidRDefault="002C545C" w:rsidP="00E86DC6">
      <w:pPr>
        <w:pStyle w:val="Level2"/>
        <w:jc w:val="both"/>
        <w:rPr>
          <w:color w:val="000000" w:themeColor="text1"/>
          <w:spacing w:val="6"/>
        </w:rPr>
      </w:pPr>
      <w:r w:rsidRPr="0082571E">
        <w:rPr>
          <w:color w:val="000000" w:themeColor="text1"/>
        </w:rPr>
        <w:t>1.</w:t>
      </w:r>
      <w:r w:rsidRPr="0082571E">
        <w:rPr>
          <w:color w:val="000000" w:themeColor="text1"/>
        </w:rPr>
        <w:tab/>
        <w:t xml:space="preserve">Reporting of Complaints.  </w:t>
      </w:r>
      <w:r w:rsidR="00E86DC6">
        <w:rPr>
          <w:color w:val="000000" w:themeColor="text1"/>
          <w:u w:val="single"/>
        </w:rPr>
        <w:t xml:space="preserve">Under </w:t>
      </w:r>
      <w:r w:rsidRPr="0082571E">
        <w:rPr>
          <w:color w:val="000000" w:themeColor="text1"/>
        </w:rPr>
        <w:t>A.R.S. § 14-5651</w:t>
      </w:r>
      <w:r w:rsidR="00E86DC6">
        <w:rPr>
          <w:color w:val="000000" w:themeColor="text1"/>
          <w:u w:val="single"/>
        </w:rPr>
        <w:t>,</w:t>
      </w:r>
      <w:r w:rsidRPr="0082571E">
        <w:rPr>
          <w:color w:val="000000" w:themeColor="text1"/>
        </w:rPr>
        <w:t xml:space="preserve"> </w:t>
      </w:r>
      <w:r w:rsidRPr="00D93A74">
        <w:rPr>
          <w:strike/>
          <w:color w:val="000000" w:themeColor="text1"/>
          <w:spacing w:val="6"/>
        </w:rPr>
        <w:t>E.</w:t>
      </w:r>
      <w:r w:rsidRPr="00D93A74">
        <w:rPr>
          <w:strike/>
          <w:color w:val="000000" w:themeColor="text1"/>
          <w:spacing w:val="6"/>
        </w:rPr>
        <w:tab/>
        <w:t>A</w:t>
      </w:r>
      <w:r w:rsidR="00D93A74">
        <w:rPr>
          <w:color w:val="000000" w:themeColor="text1"/>
          <w:spacing w:val="6"/>
        </w:rPr>
        <w:t xml:space="preserve"> </w:t>
      </w:r>
      <w:r w:rsidR="00D93A74">
        <w:rPr>
          <w:color w:val="000000" w:themeColor="text1"/>
          <w:spacing w:val="6"/>
          <w:u w:val="single"/>
        </w:rPr>
        <w:t>a</w:t>
      </w:r>
      <w:r w:rsidRPr="0082571E">
        <w:rPr>
          <w:color w:val="000000" w:themeColor="text1"/>
          <w:spacing w:val="6"/>
        </w:rPr>
        <w:t xml:space="preserve"> person who in good faith provides information or testimony regarding a fiduciary’s misconduct or lack of professionalism is not subject to civil liability. </w:t>
      </w:r>
    </w:p>
    <w:p w14:paraId="7E4DA7B3" w14:textId="77777777" w:rsidR="006E714F" w:rsidRPr="0082571E" w:rsidRDefault="006E714F" w:rsidP="003C3CF9">
      <w:pPr>
        <w:pStyle w:val="Level1"/>
        <w:ind w:left="1440" w:right="1260"/>
        <w:jc w:val="both"/>
        <w:rPr>
          <w:color w:val="000000" w:themeColor="text1"/>
          <w:spacing w:val="6"/>
        </w:rPr>
      </w:pPr>
    </w:p>
    <w:p w14:paraId="04277B3D" w14:textId="77777777" w:rsidR="002C545C" w:rsidRPr="00F1661A" w:rsidRDefault="002C545C" w:rsidP="00F74C47">
      <w:pPr>
        <w:ind w:left="1800" w:right="720" w:hanging="360"/>
        <w:jc w:val="both"/>
        <w:rPr>
          <w:strike/>
          <w:color w:val="000000" w:themeColor="text1"/>
        </w:rPr>
      </w:pPr>
      <w:r w:rsidRPr="00F1661A">
        <w:rPr>
          <w:strike/>
          <w:color w:val="000000" w:themeColor="text1"/>
        </w:rPr>
        <w:t>F.</w:t>
      </w:r>
      <w:r w:rsidRPr="00F1661A">
        <w:rPr>
          <w:strike/>
          <w:color w:val="000000" w:themeColor="text1"/>
        </w:rPr>
        <w:tab/>
        <w:t>Persons appointed by the chief justice to serve in an advisory capacity to the fiduciary program, staff of the fiduciary program, hearing officers and employees of the administrative office of the courts who participate in the fiduciary program are immune from civil liability for conduct in good faith that relates to their official duties.</w:t>
      </w:r>
    </w:p>
    <w:p w14:paraId="79AF745A" w14:textId="77777777" w:rsidR="000D7AB2" w:rsidRPr="0082571E" w:rsidRDefault="000D7AB2" w:rsidP="00A44738">
      <w:pPr>
        <w:ind w:left="1440" w:right="1260" w:hanging="360"/>
        <w:jc w:val="both"/>
        <w:rPr>
          <w:color w:val="000000" w:themeColor="text1"/>
        </w:rPr>
      </w:pPr>
    </w:p>
    <w:p w14:paraId="5B0F8C71" w14:textId="5DD4DC2B" w:rsidR="002C545C" w:rsidRPr="0082571E" w:rsidRDefault="002C545C" w:rsidP="00BD6C29">
      <w:pPr>
        <w:ind w:left="720" w:hanging="360"/>
        <w:jc w:val="both"/>
        <w:rPr>
          <w:color w:val="000000" w:themeColor="text1"/>
        </w:rPr>
      </w:pPr>
      <w:r w:rsidRPr="0082571E">
        <w:rPr>
          <w:color w:val="000000" w:themeColor="text1"/>
        </w:rPr>
        <w:t>2.</w:t>
      </w:r>
      <w:r w:rsidRPr="0082571E">
        <w:rPr>
          <w:color w:val="000000" w:themeColor="text1"/>
        </w:rPr>
        <w:tab/>
        <w:t xml:space="preserve">Possible Actions.  Upon completion of an investigation concerning alleged acts of misconduct or violations by a </w:t>
      </w:r>
      <w:r w:rsidR="00543FB0" w:rsidRPr="0082571E">
        <w:rPr>
          <w:color w:val="000000" w:themeColor="text1"/>
        </w:rPr>
        <w:t>licensee</w:t>
      </w:r>
      <w:r w:rsidR="002134D7">
        <w:rPr>
          <w:color w:val="000000" w:themeColor="text1"/>
        </w:rPr>
        <w:t xml:space="preserve"> </w:t>
      </w:r>
      <w:r w:rsidR="002134D7" w:rsidRPr="00F921F3">
        <w:rPr>
          <w:u w:val="single"/>
        </w:rPr>
        <w:t>or trainee</w:t>
      </w:r>
      <w:r w:rsidRPr="0082571E">
        <w:rPr>
          <w:color w:val="000000" w:themeColor="text1"/>
        </w:rPr>
        <w:t>, which may or may not involve a hearing, the board may, in addition to any other actions specified in ACJA § 7-201(H):</w:t>
      </w:r>
    </w:p>
    <w:p w14:paraId="7E8BACAE" w14:textId="77777777" w:rsidR="002C545C" w:rsidRPr="0082571E" w:rsidRDefault="002C545C" w:rsidP="00F74C47">
      <w:pPr>
        <w:jc w:val="both"/>
        <w:rPr>
          <w:color w:val="000000" w:themeColor="text1"/>
        </w:rPr>
      </w:pPr>
    </w:p>
    <w:p w14:paraId="4F6C830D" w14:textId="668968A1" w:rsidR="002C545C" w:rsidRPr="0082571E" w:rsidRDefault="002C545C" w:rsidP="004070E6">
      <w:pPr>
        <w:ind w:left="1080" w:hanging="360"/>
        <w:jc w:val="both"/>
        <w:rPr>
          <w:color w:val="000000" w:themeColor="text1"/>
        </w:rPr>
      </w:pPr>
      <w:r w:rsidRPr="0082571E">
        <w:rPr>
          <w:color w:val="000000" w:themeColor="text1"/>
        </w:rPr>
        <w:t>a.</w:t>
      </w:r>
      <w:r w:rsidRPr="0082571E">
        <w:rPr>
          <w:color w:val="000000" w:themeColor="text1"/>
        </w:rPr>
        <w:tab/>
        <w:t xml:space="preserve">Require the </w:t>
      </w:r>
      <w:r w:rsidR="00543FB0" w:rsidRPr="0082571E">
        <w:rPr>
          <w:color w:val="000000" w:themeColor="text1"/>
        </w:rPr>
        <w:t>licensee</w:t>
      </w:r>
      <w:r w:rsidR="001C10B8">
        <w:rPr>
          <w:color w:val="000000" w:themeColor="text1"/>
        </w:rPr>
        <w:t xml:space="preserve"> </w:t>
      </w:r>
      <w:r w:rsidR="002712BD" w:rsidRPr="0082571E">
        <w:rPr>
          <w:color w:val="000000" w:themeColor="text1"/>
        </w:rPr>
        <w:t xml:space="preserve">to </w:t>
      </w:r>
      <w:r w:rsidRPr="0082571E">
        <w:rPr>
          <w:color w:val="000000" w:themeColor="text1"/>
        </w:rPr>
        <w:t xml:space="preserve">forfeit the surety or cash bond </w:t>
      </w:r>
      <w:r w:rsidRPr="00F83A95">
        <w:rPr>
          <w:strike/>
          <w:color w:val="000000" w:themeColor="text1"/>
        </w:rPr>
        <w:t>or forfeit the surety or cash bond</w:t>
      </w:r>
      <w:r w:rsidRPr="0082571E">
        <w:rPr>
          <w:color w:val="000000" w:themeColor="text1"/>
        </w:rPr>
        <w:t xml:space="preserve"> to the extent necessary to compensate the court for the investigation and hearing process if applicable.</w:t>
      </w:r>
    </w:p>
    <w:p w14:paraId="10EC5CAC" w14:textId="77777777" w:rsidR="002C545C" w:rsidRPr="0082571E" w:rsidRDefault="002C545C" w:rsidP="004070E6">
      <w:pPr>
        <w:ind w:left="1080" w:hanging="360"/>
        <w:jc w:val="both"/>
        <w:rPr>
          <w:color w:val="000000" w:themeColor="text1"/>
        </w:rPr>
      </w:pPr>
    </w:p>
    <w:p w14:paraId="210EE1D8" w14:textId="7A5B1CF7" w:rsidR="00435F97" w:rsidRPr="00B97DAF" w:rsidRDefault="00B97DAF" w:rsidP="00F83A95">
      <w:pPr>
        <w:spacing w:after="240"/>
        <w:ind w:left="1080" w:hanging="360"/>
        <w:jc w:val="both"/>
        <w:rPr>
          <w:color w:val="000000" w:themeColor="text1"/>
        </w:rPr>
      </w:pPr>
      <w:r>
        <w:rPr>
          <w:color w:val="000000" w:themeColor="text1"/>
        </w:rPr>
        <w:t>b</w:t>
      </w:r>
      <w:r w:rsidR="00F83A95">
        <w:rPr>
          <w:color w:val="000000" w:themeColor="text1"/>
        </w:rPr>
        <w:t>.</w:t>
      </w:r>
      <w:r w:rsidR="00F83A95">
        <w:rPr>
          <w:color w:val="000000" w:themeColor="text1"/>
        </w:rPr>
        <w:tab/>
      </w:r>
      <w:r w:rsidR="002C545C" w:rsidRPr="00B97DAF">
        <w:rPr>
          <w:color w:val="000000" w:themeColor="text1"/>
        </w:rPr>
        <w:t>Determine and impose a civil penalty</w:t>
      </w:r>
      <w:r w:rsidR="002C545C" w:rsidRPr="005657F7">
        <w:rPr>
          <w:strike/>
          <w:color w:val="000000" w:themeColor="text1"/>
        </w:rPr>
        <w:t>, pursuant to</w:t>
      </w:r>
      <w:r w:rsidR="005657F7" w:rsidRPr="005657F7">
        <w:rPr>
          <w:strike/>
          <w:color w:val="000000" w:themeColor="text1"/>
        </w:rPr>
        <w:t xml:space="preserve"> </w:t>
      </w:r>
      <w:r w:rsidR="005657F7">
        <w:rPr>
          <w:color w:val="000000" w:themeColor="text1"/>
          <w:u w:val="single"/>
        </w:rPr>
        <w:t>under</w:t>
      </w:r>
      <w:r w:rsidR="002C545C" w:rsidRPr="00B97DAF">
        <w:rPr>
          <w:color w:val="000000" w:themeColor="text1"/>
        </w:rPr>
        <w:t xml:space="preserve"> A.R.S. § 14-5651(D).  The civil penalty may not exceed $500 for each failure or violation and may not exceed </w:t>
      </w:r>
      <w:r w:rsidR="002C545C" w:rsidRPr="00FA6AB2">
        <w:rPr>
          <w:strike/>
          <w:color w:val="000000" w:themeColor="text1"/>
        </w:rPr>
        <w:t>an aggregate civil penalty</w:t>
      </w:r>
      <w:r w:rsidR="00FA6AB2" w:rsidRPr="00FA6AB2">
        <w:rPr>
          <w:strike/>
          <w:color w:val="000000" w:themeColor="text1"/>
        </w:rPr>
        <w:t xml:space="preserve"> </w:t>
      </w:r>
      <w:r w:rsidR="00FA6AB2">
        <w:rPr>
          <w:color w:val="000000" w:themeColor="text1"/>
          <w:u w:val="single"/>
        </w:rPr>
        <w:t>a total</w:t>
      </w:r>
      <w:r w:rsidR="002C545C" w:rsidRPr="00B97DAF">
        <w:rPr>
          <w:color w:val="000000" w:themeColor="text1"/>
        </w:rPr>
        <w:t xml:space="preserve"> of $15,000.  The </w:t>
      </w:r>
      <w:r w:rsidR="005537E3" w:rsidRPr="00B97DAF">
        <w:rPr>
          <w:color w:val="000000" w:themeColor="text1"/>
        </w:rPr>
        <w:t>licensed</w:t>
      </w:r>
      <w:r w:rsidR="002C545C" w:rsidRPr="00B97DAF">
        <w:rPr>
          <w:color w:val="000000" w:themeColor="text1"/>
        </w:rPr>
        <w:t xml:space="preserve"> fiduciary</w:t>
      </w:r>
      <w:r w:rsidR="005D3C09" w:rsidRPr="00B97DAF">
        <w:rPr>
          <w:color w:val="000000" w:themeColor="text1"/>
        </w:rPr>
        <w:t xml:space="preserve"> </w:t>
      </w:r>
      <w:r w:rsidR="00A101AA" w:rsidRPr="00B97DAF">
        <w:rPr>
          <w:strike/>
          <w:color w:val="000000" w:themeColor="text1"/>
        </w:rPr>
        <w:t>shall</w:t>
      </w:r>
      <w:r w:rsidR="002C545C" w:rsidRPr="00B97DAF">
        <w:rPr>
          <w:color w:val="000000" w:themeColor="text1"/>
        </w:rPr>
        <w:t xml:space="preserve"> </w:t>
      </w:r>
      <w:r w:rsidR="00962DDA" w:rsidRPr="00B97DAF">
        <w:rPr>
          <w:color w:val="000000" w:themeColor="text1"/>
          <w:u w:val="single"/>
        </w:rPr>
        <w:t>must</w:t>
      </w:r>
      <w:r w:rsidR="00962DDA" w:rsidRPr="00B97DAF">
        <w:rPr>
          <w:color w:val="000000" w:themeColor="text1"/>
        </w:rPr>
        <w:t xml:space="preserve"> </w:t>
      </w:r>
      <w:r w:rsidR="002C545C" w:rsidRPr="00B97DAF">
        <w:rPr>
          <w:color w:val="000000" w:themeColor="text1"/>
        </w:rPr>
        <w:t>pay the civil penalty to the supreme court for remission to the state treasurer for deposit in the general fund.</w:t>
      </w:r>
    </w:p>
    <w:p w14:paraId="4E7497B9" w14:textId="4B5375B2" w:rsidR="005864CA" w:rsidRPr="005C1871" w:rsidRDefault="005C1871" w:rsidP="008364B9">
      <w:pPr>
        <w:pStyle w:val="ListParagraph"/>
        <w:spacing w:after="240"/>
        <w:ind w:left="1080" w:hanging="360"/>
        <w:jc w:val="both"/>
        <w:rPr>
          <w:color w:val="000000" w:themeColor="text1"/>
          <w:u w:val="single"/>
        </w:rPr>
      </w:pPr>
      <w:r>
        <w:rPr>
          <w:color w:val="000000" w:themeColor="text1"/>
          <w:u w:val="single"/>
        </w:rPr>
        <w:t>c.</w:t>
      </w:r>
      <w:r w:rsidRPr="008364B9">
        <w:rPr>
          <w:color w:val="000000" w:themeColor="text1"/>
        </w:rPr>
        <w:t xml:space="preserve">   </w:t>
      </w:r>
      <w:r w:rsidR="005864CA" w:rsidRPr="005C1871">
        <w:rPr>
          <w:color w:val="000000" w:themeColor="text1"/>
          <w:u w:val="single"/>
        </w:rPr>
        <w:t>Deny initial licensure to a trai</w:t>
      </w:r>
      <w:r w:rsidR="00336F89" w:rsidRPr="005C1871">
        <w:rPr>
          <w:color w:val="000000" w:themeColor="text1"/>
          <w:u w:val="single"/>
        </w:rPr>
        <w:t xml:space="preserve">nee </w:t>
      </w:r>
      <w:r w:rsidR="00A9435E" w:rsidRPr="005C1871">
        <w:rPr>
          <w:color w:val="000000" w:themeColor="text1"/>
          <w:u w:val="single"/>
        </w:rPr>
        <w:t xml:space="preserve">if the board finds the </w:t>
      </w:r>
      <w:r w:rsidR="00DC4AF5" w:rsidRPr="005C1871">
        <w:rPr>
          <w:color w:val="000000" w:themeColor="text1"/>
          <w:u w:val="single"/>
        </w:rPr>
        <w:t>trainee</w:t>
      </w:r>
      <w:r w:rsidR="002A0F2E" w:rsidRPr="002A0F2E">
        <w:rPr>
          <w:color w:val="000000" w:themeColor="text1"/>
          <w:u w:val="single"/>
        </w:rPr>
        <w:t>’s</w:t>
      </w:r>
      <w:r w:rsidR="00DC4AF5" w:rsidRPr="005C1871">
        <w:rPr>
          <w:color w:val="000000" w:themeColor="text1"/>
          <w:u w:val="single"/>
        </w:rPr>
        <w:t xml:space="preserve"> conduct </w:t>
      </w:r>
      <w:r w:rsidR="00913CDB">
        <w:rPr>
          <w:color w:val="000000" w:themeColor="text1"/>
          <w:u w:val="single"/>
        </w:rPr>
        <w:t>demonstrates a lack of competence</w:t>
      </w:r>
      <w:r w:rsidR="00C72801">
        <w:rPr>
          <w:color w:val="000000" w:themeColor="text1"/>
          <w:u w:val="single"/>
        </w:rPr>
        <w:t>, has been the</w:t>
      </w:r>
      <w:r w:rsidR="00913CDB">
        <w:rPr>
          <w:color w:val="000000" w:themeColor="text1"/>
          <w:u w:val="single"/>
        </w:rPr>
        <w:t xml:space="preserve"> </w:t>
      </w:r>
      <w:r w:rsidR="00DC4AF5" w:rsidRPr="005C1871">
        <w:rPr>
          <w:color w:val="000000" w:themeColor="text1"/>
          <w:u w:val="single"/>
        </w:rPr>
        <w:t>source of injury</w:t>
      </w:r>
      <w:r w:rsidR="00C33245">
        <w:rPr>
          <w:color w:val="000000" w:themeColor="text1"/>
          <w:u w:val="single"/>
        </w:rPr>
        <w:t xml:space="preserve"> </w:t>
      </w:r>
      <w:r w:rsidR="00DC4AF5" w:rsidRPr="005C1871">
        <w:rPr>
          <w:color w:val="000000" w:themeColor="text1"/>
          <w:u w:val="single"/>
        </w:rPr>
        <w:t>or loss</w:t>
      </w:r>
      <w:r w:rsidR="00655493">
        <w:rPr>
          <w:color w:val="000000" w:themeColor="text1"/>
          <w:u w:val="single"/>
        </w:rPr>
        <w:t>, or poses a danger</w:t>
      </w:r>
      <w:r w:rsidR="00DC4AF5" w:rsidRPr="005C1871">
        <w:rPr>
          <w:color w:val="000000" w:themeColor="text1"/>
          <w:u w:val="single"/>
        </w:rPr>
        <w:t xml:space="preserve"> to the public. </w:t>
      </w:r>
    </w:p>
    <w:p w14:paraId="78D6DAC1" w14:textId="5F1852D4" w:rsidR="002C545C" w:rsidRPr="0082571E" w:rsidRDefault="002C545C" w:rsidP="004070E6">
      <w:pPr>
        <w:ind w:left="720" w:hanging="360"/>
        <w:jc w:val="both"/>
        <w:rPr>
          <w:color w:val="000000" w:themeColor="text1"/>
        </w:rPr>
      </w:pPr>
      <w:r w:rsidRPr="0082571E">
        <w:rPr>
          <w:color w:val="000000" w:themeColor="text1"/>
        </w:rPr>
        <w:t>3.</w:t>
      </w:r>
      <w:r w:rsidRPr="0082571E">
        <w:rPr>
          <w:color w:val="000000" w:themeColor="text1"/>
        </w:rPr>
        <w:tab/>
        <w:t xml:space="preserve">Judicial Review.  </w:t>
      </w:r>
      <w:r w:rsidRPr="00A37F66">
        <w:rPr>
          <w:strike/>
          <w:color w:val="000000" w:themeColor="text1"/>
        </w:rPr>
        <w:t xml:space="preserve">In addition to the requirements in ACJA § 7-201(H), the following requirements apply: </w:t>
      </w:r>
      <w:r w:rsidR="00E647DC">
        <w:rPr>
          <w:color w:val="000000" w:themeColor="text1"/>
          <w:u w:val="single"/>
        </w:rPr>
        <w:t xml:space="preserve">As provided in </w:t>
      </w:r>
      <w:r w:rsidRPr="0082571E">
        <w:rPr>
          <w:color w:val="000000" w:themeColor="text1"/>
        </w:rPr>
        <w:t>A.R.S. § 14-5651(H)</w:t>
      </w:r>
      <w:r w:rsidR="00E647DC">
        <w:rPr>
          <w:color w:val="000000" w:themeColor="text1"/>
        </w:rPr>
        <w:t>,</w:t>
      </w:r>
      <w:r w:rsidRPr="0082571E">
        <w:rPr>
          <w:color w:val="000000" w:themeColor="text1"/>
        </w:rPr>
        <w:t xml:space="preserve"> </w:t>
      </w:r>
      <w:r w:rsidRPr="00BC7F7D">
        <w:rPr>
          <w:strike/>
          <w:color w:val="000000" w:themeColor="text1"/>
        </w:rPr>
        <w:t>provides:  “This section does not</w:t>
      </w:r>
      <w:r w:rsidRPr="0082571E">
        <w:rPr>
          <w:color w:val="000000" w:themeColor="text1"/>
        </w:rPr>
        <w:t xml:space="preserve"> </w:t>
      </w:r>
      <w:r w:rsidRPr="00BC7F7D">
        <w:rPr>
          <w:strike/>
          <w:color w:val="000000" w:themeColor="text1"/>
        </w:rPr>
        <w:t xml:space="preserve">grant any </w:t>
      </w:r>
      <w:r w:rsidR="00BC7F7D">
        <w:rPr>
          <w:color w:val="000000" w:themeColor="text1"/>
          <w:u w:val="single"/>
        </w:rPr>
        <w:t xml:space="preserve">no </w:t>
      </w:r>
      <w:r w:rsidRPr="0082571E">
        <w:rPr>
          <w:color w:val="000000" w:themeColor="text1"/>
        </w:rPr>
        <w:t xml:space="preserve">fiduciary or </w:t>
      </w:r>
      <w:r w:rsidRPr="00BC7F7D">
        <w:rPr>
          <w:strike/>
          <w:color w:val="000000" w:themeColor="text1"/>
        </w:rPr>
        <w:t xml:space="preserve">any </w:t>
      </w:r>
      <w:r w:rsidRPr="0082571E">
        <w:rPr>
          <w:color w:val="000000" w:themeColor="text1"/>
        </w:rPr>
        <w:t xml:space="preserve">applicant for a </w:t>
      </w:r>
      <w:r w:rsidR="00626ECD" w:rsidRPr="0082571E">
        <w:rPr>
          <w:color w:val="000000" w:themeColor="text1"/>
        </w:rPr>
        <w:t>license</w:t>
      </w:r>
      <w:r w:rsidRPr="0082571E">
        <w:rPr>
          <w:color w:val="000000" w:themeColor="text1"/>
        </w:rPr>
        <w:t xml:space="preserve"> </w:t>
      </w:r>
      <w:r w:rsidRPr="00B43009">
        <w:rPr>
          <w:strike/>
          <w:color w:val="000000" w:themeColor="text1"/>
        </w:rPr>
        <w:t xml:space="preserve">as a fiduciary </w:t>
      </w:r>
      <w:r w:rsidR="00B43009">
        <w:rPr>
          <w:color w:val="000000" w:themeColor="text1"/>
          <w:u w:val="single"/>
        </w:rPr>
        <w:t xml:space="preserve">has </w:t>
      </w:r>
      <w:r w:rsidRPr="0082571E">
        <w:rPr>
          <w:color w:val="000000" w:themeColor="text1"/>
        </w:rPr>
        <w:t>the right to a direct appeal to the supreme court.</w:t>
      </w:r>
      <w:r w:rsidRPr="00B43009">
        <w:rPr>
          <w:strike/>
          <w:color w:val="000000" w:themeColor="text1"/>
        </w:rPr>
        <w:t>”</w:t>
      </w:r>
    </w:p>
    <w:p w14:paraId="65932150" w14:textId="77777777" w:rsidR="002C545C" w:rsidRPr="0082571E" w:rsidRDefault="002C545C" w:rsidP="008A52F5">
      <w:pPr>
        <w:jc w:val="both"/>
        <w:rPr>
          <w:color w:val="000000" w:themeColor="text1"/>
        </w:rPr>
      </w:pPr>
    </w:p>
    <w:p w14:paraId="5871D600" w14:textId="2EF9FCC6" w:rsidR="002C545C" w:rsidRPr="0082571E" w:rsidRDefault="002C545C" w:rsidP="008A52F5">
      <w:pPr>
        <w:pStyle w:val="Level1"/>
        <w:numPr>
          <w:ilvl w:val="0"/>
          <w:numId w:val="32"/>
        </w:numPr>
        <w:ind w:left="360" w:right="0" w:hanging="360"/>
        <w:jc w:val="both"/>
        <w:rPr>
          <w:color w:val="000000" w:themeColor="text1"/>
        </w:rPr>
      </w:pPr>
      <w:r w:rsidRPr="0082571E">
        <w:rPr>
          <w:b/>
          <w:color w:val="000000" w:themeColor="text1"/>
        </w:rPr>
        <w:t xml:space="preserve">Policies and Procedures for Board Members.  </w:t>
      </w:r>
      <w:r w:rsidRPr="00B43009">
        <w:rPr>
          <w:strike/>
          <w:color w:val="000000" w:themeColor="text1"/>
        </w:rPr>
        <w:t xml:space="preserve">These requirements </w:t>
      </w:r>
      <w:r w:rsidR="00B43009">
        <w:rPr>
          <w:color w:val="000000" w:themeColor="text1"/>
          <w:u w:val="single"/>
        </w:rPr>
        <w:t xml:space="preserve">Board member policies and procedures </w:t>
      </w:r>
      <w:r w:rsidRPr="0082571E">
        <w:rPr>
          <w:color w:val="000000" w:themeColor="text1"/>
        </w:rPr>
        <w:t xml:space="preserve">are </w:t>
      </w:r>
      <w:r w:rsidRPr="00B43009">
        <w:rPr>
          <w:strike/>
          <w:color w:val="000000" w:themeColor="text1"/>
        </w:rPr>
        <w:t xml:space="preserve">contained </w:t>
      </w:r>
      <w:r w:rsidR="00B43009">
        <w:rPr>
          <w:color w:val="000000" w:themeColor="text1"/>
          <w:u w:val="single"/>
        </w:rPr>
        <w:t xml:space="preserve">as provided </w:t>
      </w:r>
      <w:r w:rsidRPr="0082571E">
        <w:rPr>
          <w:color w:val="000000" w:themeColor="text1"/>
        </w:rPr>
        <w:t xml:space="preserve">in ACJA § 7-201(I). </w:t>
      </w:r>
    </w:p>
    <w:p w14:paraId="222B92F9" w14:textId="77777777" w:rsidR="002C545C" w:rsidRPr="0082571E" w:rsidRDefault="002C545C" w:rsidP="008A52F5">
      <w:pPr>
        <w:pStyle w:val="Level1"/>
        <w:ind w:left="1080"/>
        <w:jc w:val="both"/>
        <w:rPr>
          <w:color w:val="000000" w:themeColor="text1"/>
        </w:rPr>
      </w:pPr>
    </w:p>
    <w:p w14:paraId="7CB20D2E" w14:textId="0D4779D9" w:rsidR="00C7125D" w:rsidRPr="00F95FB8" w:rsidRDefault="002C545C" w:rsidP="00902D18">
      <w:pPr>
        <w:tabs>
          <w:tab w:val="left" w:pos="360"/>
        </w:tabs>
        <w:ind w:left="360" w:hanging="360"/>
        <w:jc w:val="both"/>
        <w:outlineLvl w:val="0"/>
        <w:rPr>
          <w:color w:val="000000" w:themeColor="text1"/>
          <w:spacing w:val="-2"/>
          <w:u w:val="single"/>
        </w:rPr>
      </w:pPr>
      <w:r w:rsidRPr="0082571E">
        <w:rPr>
          <w:b/>
          <w:bCs/>
          <w:color w:val="000000" w:themeColor="text1"/>
        </w:rPr>
        <w:t>J.</w:t>
      </w:r>
      <w:r w:rsidRPr="0082571E">
        <w:rPr>
          <w:b/>
          <w:bCs/>
          <w:color w:val="000000" w:themeColor="text1"/>
        </w:rPr>
        <w:tab/>
        <w:t>Code of Conduct.</w:t>
      </w:r>
      <w:r w:rsidRPr="0082571E">
        <w:rPr>
          <w:bCs/>
          <w:color w:val="000000" w:themeColor="text1"/>
        </w:rPr>
        <w:t xml:space="preserve">  </w:t>
      </w:r>
      <w:r w:rsidRPr="00B43009">
        <w:rPr>
          <w:strike/>
          <w:color w:val="000000" w:themeColor="text1"/>
          <w:spacing w:val="-2"/>
        </w:rPr>
        <w:t xml:space="preserve">This </w:t>
      </w:r>
      <w:r w:rsidR="00B43009">
        <w:rPr>
          <w:color w:val="000000" w:themeColor="text1"/>
          <w:spacing w:val="-2"/>
          <w:u w:val="single"/>
        </w:rPr>
        <w:t xml:space="preserve">The following </w:t>
      </w:r>
      <w:r w:rsidRPr="0082571E">
        <w:rPr>
          <w:color w:val="000000" w:themeColor="text1"/>
          <w:spacing w:val="-2"/>
        </w:rPr>
        <w:t xml:space="preserve">code of conduct </w:t>
      </w:r>
      <w:r w:rsidR="0099642B" w:rsidRPr="00A00E9E">
        <w:rPr>
          <w:color w:val="000000" w:themeColor="text1"/>
          <w:spacing w:val="-2"/>
          <w:u w:val="single"/>
        </w:rPr>
        <w:t>establishes minimum standards of performance for licensed fiduciaries</w:t>
      </w:r>
      <w:r w:rsidR="00F12895">
        <w:rPr>
          <w:color w:val="000000" w:themeColor="text1"/>
          <w:spacing w:val="-2"/>
          <w:u w:val="single"/>
        </w:rPr>
        <w:t>,</w:t>
      </w:r>
      <w:r w:rsidR="0099642B" w:rsidRPr="00A00E9E">
        <w:rPr>
          <w:color w:val="000000" w:themeColor="text1"/>
          <w:spacing w:val="-2"/>
          <w:u w:val="single"/>
        </w:rPr>
        <w:t xml:space="preserve"> </w:t>
      </w:r>
      <w:r w:rsidRPr="0082571E">
        <w:rPr>
          <w:color w:val="000000" w:themeColor="text1"/>
          <w:spacing w:val="-2"/>
        </w:rPr>
        <w:t>is adopted by the supreme court</w:t>
      </w:r>
      <w:r w:rsidR="0042117F">
        <w:rPr>
          <w:color w:val="000000" w:themeColor="text1"/>
          <w:spacing w:val="-2"/>
        </w:rPr>
        <w:t xml:space="preserve"> </w:t>
      </w:r>
      <w:r w:rsidR="0042117F">
        <w:rPr>
          <w:color w:val="000000" w:themeColor="text1"/>
          <w:spacing w:val="-2"/>
          <w:u w:val="single"/>
        </w:rPr>
        <w:t>under</w:t>
      </w:r>
      <w:r w:rsidR="0042117F" w:rsidRPr="0042117F">
        <w:rPr>
          <w:color w:val="000000" w:themeColor="text1"/>
          <w:spacing w:val="-2"/>
        </w:rPr>
        <w:t xml:space="preserve"> </w:t>
      </w:r>
      <w:r w:rsidR="0042117F" w:rsidRPr="0042117F">
        <w:rPr>
          <w:color w:val="000000" w:themeColor="text1"/>
          <w:spacing w:val="-2"/>
          <w:u w:val="single"/>
        </w:rPr>
        <w:t>A.R.S. § 14-5651(A)(1)</w:t>
      </w:r>
      <w:r w:rsidR="00F12895">
        <w:rPr>
          <w:color w:val="000000" w:themeColor="text1"/>
          <w:spacing w:val="-2"/>
          <w:u w:val="single"/>
        </w:rPr>
        <w:t>,</w:t>
      </w:r>
      <w:r w:rsidR="0042117F" w:rsidRPr="0042117F">
        <w:rPr>
          <w:color w:val="000000" w:themeColor="text1"/>
          <w:spacing w:val="-2"/>
          <w:u w:val="single"/>
        </w:rPr>
        <w:t xml:space="preserve"> </w:t>
      </w:r>
      <w:r w:rsidRPr="00DF51B8">
        <w:rPr>
          <w:strike/>
          <w:color w:val="000000" w:themeColor="text1"/>
          <w:spacing w:val="-2"/>
        </w:rPr>
        <w:t xml:space="preserve"> to apply</w:t>
      </w:r>
      <w:r w:rsidR="00AD2F63">
        <w:rPr>
          <w:strike/>
          <w:color w:val="000000" w:themeColor="text1"/>
          <w:spacing w:val="-2"/>
        </w:rPr>
        <w:t xml:space="preserve"> to</w:t>
      </w:r>
      <w:r w:rsidRPr="00DF51B8">
        <w:rPr>
          <w:strike/>
          <w:color w:val="000000" w:themeColor="text1"/>
          <w:spacing w:val="-2"/>
        </w:rPr>
        <w:t xml:space="preserve"> </w:t>
      </w:r>
      <w:r w:rsidR="00DF51B8">
        <w:rPr>
          <w:color w:val="000000" w:themeColor="text1"/>
          <w:spacing w:val="-2"/>
          <w:u w:val="single"/>
        </w:rPr>
        <w:t xml:space="preserve">and </w:t>
      </w:r>
      <w:r w:rsidR="00AD2F63">
        <w:rPr>
          <w:color w:val="000000" w:themeColor="text1"/>
          <w:spacing w:val="-2"/>
          <w:u w:val="single"/>
        </w:rPr>
        <w:t xml:space="preserve">must be followed by </w:t>
      </w:r>
      <w:r w:rsidRPr="0082571E">
        <w:rPr>
          <w:color w:val="000000" w:themeColor="text1"/>
          <w:spacing w:val="-2"/>
        </w:rPr>
        <w:t xml:space="preserve">all </w:t>
      </w:r>
      <w:r w:rsidR="005537E3" w:rsidRPr="0082571E">
        <w:rPr>
          <w:color w:val="000000" w:themeColor="text1"/>
          <w:spacing w:val="-2"/>
        </w:rPr>
        <w:t>licensed</w:t>
      </w:r>
      <w:r w:rsidRPr="0082571E">
        <w:rPr>
          <w:color w:val="000000" w:themeColor="text1"/>
          <w:spacing w:val="-2"/>
        </w:rPr>
        <w:t xml:space="preserve"> fiduciaries</w:t>
      </w:r>
      <w:r w:rsidR="00442AD5" w:rsidRPr="00C17BD1">
        <w:rPr>
          <w:strike/>
          <w:color w:val="000000" w:themeColor="text1"/>
          <w:spacing w:val="-2"/>
        </w:rPr>
        <w:t xml:space="preserve">, </w:t>
      </w:r>
      <w:r w:rsidRPr="00C17BD1">
        <w:rPr>
          <w:strike/>
          <w:color w:val="000000" w:themeColor="text1"/>
          <w:spacing w:val="-2"/>
        </w:rPr>
        <w:t xml:space="preserve">pursuant to </w:t>
      </w:r>
      <w:r w:rsidR="00C17BD1" w:rsidRPr="00C17BD1">
        <w:rPr>
          <w:strike/>
          <w:sz w:val="23"/>
          <w:szCs w:val="23"/>
        </w:rPr>
        <w:t>A.R.S. § 14-5651(A)(1)</w:t>
      </w:r>
      <w:r w:rsidR="00C17BD1" w:rsidRPr="00C17BD1">
        <w:rPr>
          <w:sz w:val="23"/>
          <w:szCs w:val="23"/>
        </w:rPr>
        <w:t xml:space="preserve"> </w:t>
      </w:r>
      <w:r w:rsidRPr="0082571E">
        <w:rPr>
          <w:color w:val="000000" w:themeColor="text1"/>
          <w:spacing w:val="-2"/>
        </w:rPr>
        <w:t xml:space="preserve">in the state of Arizona. </w:t>
      </w:r>
      <w:r w:rsidRPr="0099642B">
        <w:rPr>
          <w:strike/>
          <w:color w:val="000000" w:themeColor="text1"/>
          <w:spacing w:val="-2"/>
        </w:rPr>
        <w:t xml:space="preserve">The purpose of this section is to establish minimum standards of performance for </w:t>
      </w:r>
      <w:r w:rsidR="005537E3" w:rsidRPr="0099642B">
        <w:rPr>
          <w:strike/>
          <w:color w:val="000000" w:themeColor="text1"/>
          <w:spacing w:val="-2"/>
        </w:rPr>
        <w:t>licensed</w:t>
      </w:r>
      <w:r w:rsidRPr="0099642B">
        <w:rPr>
          <w:strike/>
          <w:color w:val="000000" w:themeColor="text1"/>
          <w:spacing w:val="-2"/>
        </w:rPr>
        <w:t xml:space="preserve"> fiduciaries.</w:t>
      </w:r>
      <w:r w:rsidR="00433BB3" w:rsidRPr="005D4111">
        <w:rPr>
          <w:color w:val="000000" w:themeColor="text1"/>
          <w:spacing w:val="-2"/>
          <w:u w:val="single"/>
        </w:rPr>
        <w:t xml:space="preserve">A </w:t>
      </w:r>
      <w:r w:rsidR="001167BC">
        <w:rPr>
          <w:color w:val="000000" w:themeColor="text1"/>
          <w:spacing w:val="-2"/>
          <w:u w:val="single"/>
        </w:rPr>
        <w:t>v</w:t>
      </w:r>
      <w:r w:rsidR="00F95FB8" w:rsidRPr="00F95FB8">
        <w:rPr>
          <w:color w:val="000000" w:themeColor="text1"/>
          <w:spacing w:val="-2"/>
          <w:u w:val="single"/>
        </w:rPr>
        <w:t>iolation</w:t>
      </w:r>
      <w:r w:rsidR="00F95FB8">
        <w:rPr>
          <w:color w:val="000000" w:themeColor="text1"/>
          <w:spacing w:val="-2"/>
          <w:u w:val="single"/>
        </w:rPr>
        <w:t xml:space="preserve"> </w:t>
      </w:r>
      <w:r w:rsidR="00410C27">
        <w:rPr>
          <w:color w:val="000000" w:themeColor="text1"/>
          <w:spacing w:val="-2"/>
          <w:u w:val="single"/>
        </w:rPr>
        <w:t>of the code of conduct</w:t>
      </w:r>
      <w:r w:rsidR="001167BC">
        <w:rPr>
          <w:color w:val="000000" w:themeColor="text1"/>
          <w:spacing w:val="-2"/>
          <w:u w:val="single"/>
        </w:rPr>
        <w:t xml:space="preserve"> is unprofessional conduct </w:t>
      </w:r>
      <w:r w:rsidR="0053531D">
        <w:rPr>
          <w:color w:val="000000" w:themeColor="text1"/>
          <w:spacing w:val="-2"/>
          <w:u w:val="single"/>
        </w:rPr>
        <w:t>and is grounds for</w:t>
      </w:r>
      <w:r w:rsidR="001167BC">
        <w:rPr>
          <w:color w:val="000000" w:themeColor="text1"/>
          <w:spacing w:val="-2"/>
          <w:u w:val="single"/>
        </w:rPr>
        <w:t xml:space="preserve"> discipline </w:t>
      </w:r>
      <w:r w:rsidR="00710FBC">
        <w:rPr>
          <w:color w:val="000000" w:themeColor="text1"/>
          <w:spacing w:val="-2"/>
          <w:u w:val="single"/>
        </w:rPr>
        <w:t>under ACJA § 7-201(H)</w:t>
      </w:r>
      <w:r w:rsidR="0053531D">
        <w:rPr>
          <w:color w:val="000000" w:themeColor="text1"/>
          <w:spacing w:val="-2"/>
          <w:u w:val="single"/>
        </w:rPr>
        <w:t>(6)(k)</w:t>
      </w:r>
      <w:r w:rsidR="00710FBC">
        <w:rPr>
          <w:color w:val="000000" w:themeColor="text1"/>
          <w:spacing w:val="-2"/>
          <w:u w:val="single"/>
        </w:rPr>
        <w:t>.</w:t>
      </w:r>
      <w:r w:rsidR="00410C27">
        <w:rPr>
          <w:color w:val="000000" w:themeColor="text1"/>
          <w:spacing w:val="-2"/>
          <w:u w:val="single"/>
        </w:rPr>
        <w:t xml:space="preserve"> </w:t>
      </w:r>
    </w:p>
    <w:p w14:paraId="55B09CCA" w14:textId="77777777" w:rsidR="00533B71" w:rsidRPr="0082571E" w:rsidRDefault="00C7125D" w:rsidP="00CF6AD9">
      <w:pPr>
        <w:ind w:left="360" w:hanging="360"/>
        <w:jc w:val="both"/>
        <w:outlineLvl w:val="0"/>
        <w:rPr>
          <w:color w:val="000000" w:themeColor="text1"/>
          <w:spacing w:val="-2"/>
          <w:u w:val="single"/>
        </w:rPr>
      </w:pPr>
      <w:r w:rsidRPr="0082571E">
        <w:rPr>
          <w:color w:val="000000" w:themeColor="text1"/>
          <w:spacing w:val="-2"/>
          <w:u w:val="single"/>
        </w:rPr>
        <w:t xml:space="preserve">                </w:t>
      </w:r>
    </w:p>
    <w:p w14:paraId="737BCD9E" w14:textId="77777777" w:rsidR="00533B71" w:rsidRPr="0082571E" w:rsidRDefault="00083AB7" w:rsidP="00083AB7">
      <w:pPr>
        <w:ind w:left="720" w:hanging="360"/>
        <w:jc w:val="both"/>
        <w:outlineLvl w:val="0"/>
        <w:rPr>
          <w:color w:val="000000" w:themeColor="text1"/>
        </w:rPr>
      </w:pPr>
      <w:r w:rsidRPr="0082571E">
        <w:rPr>
          <w:color w:val="000000" w:themeColor="text1"/>
        </w:rPr>
        <w:t>1.</w:t>
      </w:r>
      <w:r w:rsidRPr="0082571E">
        <w:rPr>
          <w:color w:val="000000" w:themeColor="text1"/>
        </w:rPr>
        <w:tab/>
      </w:r>
      <w:r w:rsidR="00533B71" w:rsidRPr="0082571E">
        <w:rPr>
          <w:color w:val="000000" w:themeColor="text1"/>
        </w:rPr>
        <w:t xml:space="preserve">Duty to </w:t>
      </w:r>
      <w:r w:rsidR="00916573" w:rsidRPr="0082571E">
        <w:rPr>
          <w:color w:val="000000" w:themeColor="text1"/>
        </w:rPr>
        <w:t xml:space="preserve">the </w:t>
      </w:r>
      <w:r w:rsidR="00533B71" w:rsidRPr="0082571E">
        <w:rPr>
          <w:color w:val="000000" w:themeColor="text1"/>
        </w:rPr>
        <w:t>Court.</w:t>
      </w:r>
    </w:p>
    <w:p w14:paraId="6F8C173D" w14:textId="77777777" w:rsidR="00533B71" w:rsidRPr="0082571E" w:rsidRDefault="00533B71" w:rsidP="00E25E07">
      <w:pPr>
        <w:ind w:left="720"/>
        <w:jc w:val="both"/>
        <w:outlineLvl w:val="0"/>
        <w:rPr>
          <w:color w:val="000000" w:themeColor="text1"/>
        </w:rPr>
      </w:pPr>
    </w:p>
    <w:p w14:paraId="6C646E47" w14:textId="2EF80EFC" w:rsidR="00995BFC" w:rsidRPr="0082571E" w:rsidRDefault="00533B71" w:rsidP="00D24CB6">
      <w:pPr>
        <w:ind w:left="1080" w:hanging="360"/>
        <w:jc w:val="both"/>
        <w:outlineLvl w:val="0"/>
        <w:rPr>
          <w:color w:val="000000" w:themeColor="text1"/>
          <w:u w:val="single"/>
        </w:rPr>
      </w:pPr>
      <w:r w:rsidRPr="0082571E">
        <w:rPr>
          <w:color w:val="000000" w:themeColor="text1"/>
        </w:rPr>
        <w:t>a.</w:t>
      </w:r>
      <w:r w:rsidRPr="0082571E">
        <w:rPr>
          <w:color w:val="000000" w:themeColor="text1"/>
        </w:rPr>
        <w:tab/>
        <w:t xml:space="preserve">The fiduciary </w:t>
      </w:r>
      <w:r w:rsidR="00A101AA" w:rsidRPr="0082571E">
        <w:rPr>
          <w:strike/>
          <w:color w:val="000000" w:themeColor="text1"/>
        </w:rPr>
        <w:t>shall</w:t>
      </w:r>
      <w:r w:rsidRPr="0082571E">
        <w:rPr>
          <w:color w:val="000000" w:themeColor="text1"/>
        </w:rPr>
        <w:t xml:space="preserve"> </w:t>
      </w:r>
      <w:r w:rsidR="002372AF" w:rsidRPr="0082571E">
        <w:rPr>
          <w:color w:val="000000" w:themeColor="text1"/>
          <w:u w:val="single"/>
        </w:rPr>
        <w:t>must</w:t>
      </w:r>
      <w:r w:rsidR="002372AF" w:rsidRPr="0082571E">
        <w:rPr>
          <w:color w:val="000000" w:themeColor="text1"/>
        </w:rPr>
        <w:t xml:space="preserve"> </w:t>
      </w:r>
      <w:r w:rsidRPr="0082571E">
        <w:rPr>
          <w:color w:val="000000" w:themeColor="text1"/>
        </w:rPr>
        <w:t xml:space="preserve">perform </w:t>
      </w:r>
      <w:r w:rsidR="00995BFC" w:rsidRPr="0082571E">
        <w:rPr>
          <w:color w:val="000000" w:themeColor="text1"/>
        </w:rPr>
        <w:t xml:space="preserve">all </w:t>
      </w:r>
      <w:r w:rsidRPr="0082571E">
        <w:rPr>
          <w:color w:val="000000" w:themeColor="text1"/>
        </w:rPr>
        <w:t xml:space="preserve">duties and discharge </w:t>
      </w:r>
      <w:r w:rsidR="00995BFC" w:rsidRPr="0082571E">
        <w:rPr>
          <w:color w:val="000000" w:themeColor="text1"/>
        </w:rPr>
        <w:t xml:space="preserve">all </w:t>
      </w:r>
      <w:r w:rsidRPr="0082571E">
        <w:rPr>
          <w:color w:val="000000" w:themeColor="text1"/>
        </w:rPr>
        <w:t xml:space="preserve">obligations in accordance with </w:t>
      </w:r>
      <w:r w:rsidR="00995BFC" w:rsidRPr="0082571E">
        <w:rPr>
          <w:color w:val="000000" w:themeColor="text1"/>
        </w:rPr>
        <w:t xml:space="preserve">current Arizona law, </w:t>
      </w:r>
      <w:r w:rsidR="007F5AA7" w:rsidRPr="0082571E">
        <w:rPr>
          <w:color w:val="000000" w:themeColor="text1"/>
        </w:rPr>
        <w:t xml:space="preserve">federal law, </w:t>
      </w:r>
      <w:r w:rsidR="00995BFC" w:rsidRPr="0082571E">
        <w:rPr>
          <w:color w:val="000000" w:themeColor="text1"/>
        </w:rPr>
        <w:t>administrative rules, court</w:t>
      </w:r>
      <w:r w:rsidR="005A1242" w:rsidRPr="0082571E">
        <w:rPr>
          <w:color w:val="000000" w:themeColor="text1"/>
        </w:rPr>
        <w:t xml:space="preserve"> orders, </w:t>
      </w:r>
      <w:r w:rsidR="00782C20" w:rsidRPr="0082571E">
        <w:rPr>
          <w:color w:val="000000" w:themeColor="text1"/>
        </w:rPr>
        <w:t xml:space="preserve">court rules, </w:t>
      </w:r>
      <w:r w:rsidR="005A1242" w:rsidRPr="0082571E">
        <w:rPr>
          <w:color w:val="000000" w:themeColor="text1"/>
        </w:rPr>
        <w:t>administrative orders, and the Arizona Code of Judicial Administration</w:t>
      </w:r>
      <w:r w:rsidR="00D24CB6" w:rsidRPr="0082571E">
        <w:rPr>
          <w:color w:val="000000" w:themeColor="text1"/>
        </w:rPr>
        <w:t>.</w:t>
      </w:r>
      <w:r w:rsidR="00995BFC" w:rsidRPr="0082571E">
        <w:rPr>
          <w:color w:val="000000" w:themeColor="text1"/>
          <w:u w:val="single"/>
        </w:rPr>
        <w:t xml:space="preserve"> </w:t>
      </w:r>
    </w:p>
    <w:p w14:paraId="63E78204" w14:textId="77777777" w:rsidR="00995BFC" w:rsidRPr="0082571E" w:rsidRDefault="00995BFC" w:rsidP="008A52F5">
      <w:pPr>
        <w:tabs>
          <w:tab w:val="left" w:pos="-1080"/>
          <w:tab w:val="left" w:pos="-720"/>
        </w:tabs>
        <w:ind w:left="1080" w:hanging="360"/>
        <w:jc w:val="both"/>
        <w:outlineLvl w:val="0"/>
        <w:rPr>
          <w:color w:val="000000" w:themeColor="text1"/>
        </w:rPr>
      </w:pPr>
    </w:p>
    <w:p w14:paraId="4373C6C5" w14:textId="624EE2A3" w:rsidR="00533B71" w:rsidRPr="0082571E" w:rsidRDefault="00083AB7" w:rsidP="00083AB7">
      <w:pPr>
        <w:ind w:left="1080" w:hanging="360"/>
        <w:jc w:val="both"/>
        <w:outlineLvl w:val="0"/>
        <w:rPr>
          <w:color w:val="000000" w:themeColor="text1"/>
          <w:u w:val="single"/>
        </w:rPr>
      </w:pPr>
      <w:r w:rsidRPr="0082571E">
        <w:rPr>
          <w:color w:val="000000" w:themeColor="text1"/>
        </w:rPr>
        <w:t>b.</w:t>
      </w:r>
      <w:r w:rsidRPr="0082571E">
        <w:rPr>
          <w:color w:val="000000" w:themeColor="text1"/>
        </w:rPr>
        <w:tab/>
      </w:r>
      <w:r w:rsidR="00533B71" w:rsidRPr="0082571E">
        <w:rPr>
          <w:color w:val="000000" w:themeColor="text1"/>
        </w:rPr>
        <w:t xml:space="preserve">The fiduciary </w:t>
      </w:r>
      <w:r w:rsidR="00A101AA" w:rsidRPr="0082571E">
        <w:rPr>
          <w:strike/>
          <w:color w:val="000000" w:themeColor="text1"/>
        </w:rPr>
        <w:t>shall</w:t>
      </w:r>
      <w:r w:rsidR="00533B71" w:rsidRPr="0082571E">
        <w:rPr>
          <w:color w:val="000000" w:themeColor="text1"/>
        </w:rPr>
        <w:t xml:space="preserve"> </w:t>
      </w:r>
      <w:r w:rsidR="002372AF" w:rsidRPr="0082571E">
        <w:rPr>
          <w:color w:val="000000" w:themeColor="text1"/>
          <w:u w:val="single"/>
        </w:rPr>
        <w:t>must</w:t>
      </w:r>
      <w:r w:rsidR="002372AF" w:rsidRPr="0082571E">
        <w:rPr>
          <w:color w:val="000000" w:themeColor="text1"/>
        </w:rPr>
        <w:t xml:space="preserve"> </w:t>
      </w:r>
      <w:r w:rsidR="00533B71" w:rsidRPr="0082571E">
        <w:rPr>
          <w:color w:val="000000" w:themeColor="text1"/>
        </w:rPr>
        <w:t>n</w:t>
      </w:r>
      <w:r w:rsidR="0096241B" w:rsidRPr="0082571E">
        <w:rPr>
          <w:color w:val="000000" w:themeColor="text1"/>
        </w:rPr>
        <w:t>ot</w:t>
      </w:r>
      <w:r w:rsidR="00533B71" w:rsidRPr="0082571E">
        <w:rPr>
          <w:color w:val="000000" w:themeColor="text1"/>
        </w:rPr>
        <w:t xml:space="preserve"> act outside of the authority granted by the court</w:t>
      </w:r>
      <w:r w:rsidR="00D31CF2">
        <w:rPr>
          <w:color w:val="000000" w:themeColor="text1"/>
          <w:u w:val="single"/>
        </w:rPr>
        <w:t>,</w:t>
      </w:r>
      <w:r w:rsidR="00533B71" w:rsidRPr="0082571E">
        <w:rPr>
          <w:color w:val="000000" w:themeColor="text1"/>
        </w:rPr>
        <w:t xml:space="preserve"> </w:t>
      </w:r>
      <w:r w:rsidR="00533B71" w:rsidRPr="00D31CF2">
        <w:rPr>
          <w:strike/>
          <w:color w:val="000000" w:themeColor="text1"/>
        </w:rPr>
        <w:t xml:space="preserve">and </w:t>
      </w:r>
      <w:r w:rsidR="00A101AA" w:rsidRPr="00D31CF2">
        <w:rPr>
          <w:strike/>
          <w:color w:val="000000" w:themeColor="text1"/>
        </w:rPr>
        <w:t>s</w:t>
      </w:r>
      <w:r w:rsidR="00A101AA" w:rsidRPr="0082571E">
        <w:rPr>
          <w:strike/>
          <w:color w:val="000000" w:themeColor="text1"/>
        </w:rPr>
        <w:t>hall</w:t>
      </w:r>
      <w:r w:rsidR="00533B71" w:rsidRPr="0082571E">
        <w:rPr>
          <w:color w:val="000000" w:themeColor="text1"/>
        </w:rPr>
        <w:t xml:space="preserve"> </w:t>
      </w:r>
      <w:r w:rsidR="002372AF" w:rsidRPr="0082571E">
        <w:rPr>
          <w:color w:val="000000" w:themeColor="text1"/>
          <w:u w:val="single"/>
        </w:rPr>
        <w:t>must</w:t>
      </w:r>
      <w:r w:rsidR="002372AF" w:rsidRPr="0082571E">
        <w:rPr>
          <w:color w:val="000000" w:themeColor="text1"/>
        </w:rPr>
        <w:t xml:space="preserve"> </w:t>
      </w:r>
      <w:r w:rsidR="00533B71" w:rsidRPr="0082571E">
        <w:rPr>
          <w:color w:val="000000" w:themeColor="text1"/>
        </w:rPr>
        <w:t xml:space="preserve">seek direction from </w:t>
      </w:r>
      <w:r w:rsidR="0096241B" w:rsidRPr="0082571E">
        <w:rPr>
          <w:color w:val="000000" w:themeColor="text1"/>
        </w:rPr>
        <w:t>t</w:t>
      </w:r>
      <w:r w:rsidR="00533B71" w:rsidRPr="0082571E">
        <w:rPr>
          <w:color w:val="000000" w:themeColor="text1"/>
        </w:rPr>
        <w:t xml:space="preserve">he court </w:t>
      </w:r>
      <w:r w:rsidR="00963B10" w:rsidRPr="0082571E">
        <w:rPr>
          <w:color w:val="000000" w:themeColor="text1"/>
        </w:rPr>
        <w:t>as necessary</w:t>
      </w:r>
      <w:r w:rsidR="00D31CF2">
        <w:rPr>
          <w:color w:val="000000" w:themeColor="text1"/>
          <w:u w:val="single"/>
        </w:rPr>
        <w:t>,</w:t>
      </w:r>
      <w:r w:rsidR="00963B10" w:rsidRPr="0082571E">
        <w:rPr>
          <w:color w:val="000000" w:themeColor="text1"/>
        </w:rPr>
        <w:t xml:space="preserve"> and </w:t>
      </w:r>
      <w:r w:rsidR="00D31CF2">
        <w:rPr>
          <w:color w:val="000000" w:themeColor="text1"/>
          <w:u w:val="single"/>
        </w:rPr>
        <w:t xml:space="preserve">must seek </w:t>
      </w:r>
      <w:r w:rsidR="00963B10" w:rsidRPr="0082571E">
        <w:rPr>
          <w:color w:val="000000" w:themeColor="text1"/>
        </w:rPr>
        <w:t>court authorization for actions that are subject to court approval</w:t>
      </w:r>
      <w:r w:rsidR="00533B71" w:rsidRPr="0082571E">
        <w:rPr>
          <w:color w:val="000000" w:themeColor="text1"/>
        </w:rPr>
        <w:t xml:space="preserve">. </w:t>
      </w:r>
      <w:r w:rsidR="0096241B" w:rsidRPr="0082571E">
        <w:rPr>
          <w:color w:val="000000" w:themeColor="text1"/>
        </w:rPr>
        <w:t xml:space="preserve">The fiduciary </w:t>
      </w:r>
      <w:r w:rsidR="00A101AA" w:rsidRPr="0082571E">
        <w:rPr>
          <w:strike/>
          <w:color w:val="000000" w:themeColor="text1"/>
        </w:rPr>
        <w:t>shall</w:t>
      </w:r>
      <w:r w:rsidR="0096241B" w:rsidRPr="0082571E">
        <w:rPr>
          <w:color w:val="000000" w:themeColor="text1"/>
        </w:rPr>
        <w:t xml:space="preserve"> </w:t>
      </w:r>
      <w:r w:rsidR="002372AF" w:rsidRPr="0082571E">
        <w:rPr>
          <w:color w:val="000000" w:themeColor="text1"/>
          <w:u w:val="single"/>
        </w:rPr>
        <w:t>must</w:t>
      </w:r>
      <w:r w:rsidR="002372AF" w:rsidRPr="0082571E">
        <w:rPr>
          <w:color w:val="000000" w:themeColor="text1"/>
        </w:rPr>
        <w:t xml:space="preserve"> </w:t>
      </w:r>
      <w:r w:rsidR="0096241B" w:rsidRPr="0082571E">
        <w:rPr>
          <w:color w:val="000000" w:themeColor="text1"/>
        </w:rPr>
        <w:t>clarify with the court any questions about the meaning of a court</w:t>
      </w:r>
      <w:r w:rsidR="00F1595F">
        <w:rPr>
          <w:color w:val="000000" w:themeColor="text1"/>
          <w:u w:val="single"/>
        </w:rPr>
        <w:t>’s</w:t>
      </w:r>
      <w:r w:rsidR="0096241B" w:rsidRPr="0082571E">
        <w:rPr>
          <w:color w:val="000000" w:themeColor="text1"/>
        </w:rPr>
        <w:t xml:space="preserve"> order or directions </w:t>
      </w:r>
      <w:r w:rsidR="0096241B" w:rsidRPr="00F1595F">
        <w:rPr>
          <w:strike/>
          <w:color w:val="000000" w:themeColor="text1"/>
        </w:rPr>
        <w:t xml:space="preserve">from the court </w:t>
      </w:r>
      <w:r w:rsidR="0096241B" w:rsidRPr="0082571E">
        <w:rPr>
          <w:color w:val="000000" w:themeColor="text1"/>
        </w:rPr>
        <w:t xml:space="preserve">before taking action based on the order or directions.  </w:t>
      </w:r>
      <w:r w:rsidR="00533B71" w:rsidRPr="0082571E">
        <w:rPr>
          <w:color w:val="000000" w:themeColor="text1"/>
        </w:rPr>
        <w:t xml:space="preserve">If the fiduciary is aware of a court order that may conflict with this ACJA section, the fiduciary </w:t>
      </w:r>
      <w:r w:rsidR="00A101AA" w:rsidRPr="0082571E">
        <w:rPr>
          <w:strike/>
          <w:color w:val="000000" w:themeColor="text1"/>
        </w:rPr>
        <w:t>shall</w:t>
      </w:r>
      <w:r w:rsidR="002372AF" w:rsidRPr="0082571E">
        <w:rPr>
          <w:color w:val="000000" w:themeColor="text1"/>
          <w:u w:val="single"/>
        </w:rPr>
        <w:t xml:space="preserve"> must</w:t>
      </w:r>
      <w:r w:rsidR="00533B71" w:rsidRPr="0082571E">
        <w:rPr>
          <w:color w:val="000000" w:themeColor="text1"/>
        </w:rPr>
        <w:t xml:space="preserve"> bring the </w:t>
      </w:r>
      <w:r w:rsidR="0096241B" w:rsidRPr="0082571E">
        <w:rPr>
          <w:color w:val="000000" w:themeColor="text1"/>
        </w:rPr>
        <w:t xml:space="preserve">possible </w:t>
      </w:r>
      <w:r w:rsidR="00533B71" w:rsidRPr="0082571E">
        <w:rPr>
          <w:color w:val="000000" w:themeColor="text1"/>
        </w:rPr>
        <w:t>conflict to the attention of the court and seek the court’s direction.</w:t>
      </w:r>
    </w:p>
    <w:p w14:paraId="4B9D3BF2" w14:textId="77777777" w:rsidR="0057639F" w:rsidRPr="0082571E" w:rsidRDefault="0057639F" w:rsidP="008A52F5">
      <w:pPr>
        <w:ind w:left="1080" w:hanging="360"/>
        <w:jc w:val="both"/>
        <w:outlineLvl w:val="0"/>
        <w:rPr>
          <w:color w:val="000000" w:themeColor="text1"/>
          <w:u w:val="single"/>
        </w:rPr>
      </w:pPr>
    </w:p>
    <w:p w14:paraId="6A119E95" w14:textId="102E6B3D" w:rsidR="00341973" w:rsidRPr="0082571E" w:rsidRDefault="00E738B1" w:rsidP="00E738B1">
      <w:pPr>
        <w:ind w:left="1080" w:hanging="360"/>
        <w:jc w:val="both"/>
        <w:outlineLvl w:val="0"/>
        <w:rPr>
          <w:color w:val="000000" w:themeColor="text1"/>
        </w:rPr>
      </w:pPr>
      <w:r w:rsidRPr="0082571E">
        <w:rPr>
          <w:color w:val="000000" w:themeColor="text1"/>
        </w:rPr>
        <w:t>c.</w:t>
      </w:r>
      <w:r w:rsidRPr="0082571E">
        <w:rPr>
          <w:color w:val="000000" w:themeColor="text1"/>
        </w:rPr>
        <w:tab/>
      </w:r>
      <w:r w:rsidR="0096241B" w:rsidRPr="0082571E">
        <w:rPr>
          <w:color w:val="000000" w:themeColor="text1"/>
        </w:rPr>
        <w:t>The fiduciary</w:t>
      </w:r>
      <w:r w:rsidR="002372AF" w:rsidRPr="0082571E">
        <w:rPr>
          <w:color w:val="000000" w:themeColor="text1"/>
        </w:rPr>
        <w:t xml:space="preserve"> </w:t>
      </w:r>
      <w:r w:rsidR="00A101AA" w:rsidRPr="0082571E">
        <w:rPr>
          <w:strike/>
          <w:color w:val="000000" w:themeColor="text1"/>
        </w:rPr>
        <w:t>shall</w:t>
      </w:r>
      <w:r w:rsidR="00332D14" w:rsidRPr="00332D14">
        <w:rPr>
          <w:color w:val="000000" w:themeColor="text1"/>
          <w:u w:val="single"/>
        </w:rPr>
        <w:t xml:space="preserve"> </w:t>
      </w:r>
      <w:r w:rsidR="00332D14" w:rsidRPr="0082571E">
        <w:rPr>
          <w:color w:val="000000" w:themeColor="text1"/>
          <w:u w:val="single"/>
        </w:rPr>
        <w:t>must</w:t>
      </w:r>
      <w:r w:rsidR="00341973" w:rsidRPr="0082571E">
        <w:rPr>
          <w:color w:val="000000" w:themeColor="text1"/>
        </w:rPr>
        <w:t>:</w:t>
      </w:r>
    </w:p>
    <w:p w14:paraId="40FDBB01" w14:textId="77777777" w:rsidR="007C37E8" w:rsidRPr="0082571E" w:rsidRDefault="007C37E8" w:rsidP="00E738B1">
      <w:pPr>
        <w:ind w:left="1440"/>
        <w:jc w:val="both"/>
        <w:outlineLvl w:val="0"/>
        <w:rPr>
          <w:color w:val="000000" w:themeColor="text1"/>
        </w:rPr>
      </w:pPr>
    </w:p>
    <w:p w14:paraId="60FBFF63" w14:textId="77777777" w:rsidR="002D7951" w:rsidRPr="0082571E" w:rsidRDefault="002D7951" w:rsidP="00510D89">
      <w:pPr>
        <w:ind w:left="1440" w:hanging="360"/>
        <w:jc w:val="both"/>
        <w:outlineLvl w:val="0"/>
        <w:rPr>
          <w:color w:val="000000" w:themeColor="text1"/>
        </w:rPr>
      </w:pPr>
      <w:r w:rsidRPr="0082571E">
        <w:rPr>
          <w:color w:val="000000" w:themeColor="text1"/>
        </w:rPr>
        <w:t>(1)</w:t>
      </w:r>
      <w:r w:rsidRPr="0082571E">
        <w:rPr>
          <w:color w:val="000000" w:themeColor="text1"/>
        </w:rPr>
        <w:tab/>
      </w:r>
      <w:r w:rsidR="006E714F" w:rsidRPr="0082571E">
        <w:rPr>
          <w:color w:val="000000" w:themeColor="text1"/>
        </w:rPr>
        <w:t>I</w:t>
      </w:r>
      <w:r w:rsidR="00341973" w:rsidRPr="0082571E">
        <w:rPr>
          <w:color w:val="000000" w:themeColor="text1"/>
        </w:rPr>
        <w:t>nform the court</w:t>
      </w:r>
      <w:r w:rsidR="003F0B1C" w:rsidRPr="0082571E">
        <w:rPr>
          <w:color w:val="000000" w:themeColor="text1"/>
        </w:rPr>
        <w:t>,</w:t>
      </w:r>
      <w:r w:rsidR="008E7BCC" w:rsidRPr="0082571E">
        <w:rPr>
          <w:color w:val="000000" w:themeColor="text1"/>
        </w:rPr>
        <w:t xml:space="preserve"> pursuant to the </w:t>
      </w:r>
      <w:r w:rsidR="003F0B1C" w:rsidRPr="0082571E">
        <w:rPr>
          <w:i/>
          <w:color w:val="000000" w:themeColor="text1"/>
        </w:rPr>
        <w:t xml:space="preserve">Arizona </w:t>
      </w:r>
      <w:r w:rsidR="008E7BCC" w:rsidRPr="0082571E">
        <w:rPr>
          <w:i/>
          <w:color w:val="000000" w:themeColor="text1"/>
        </w:rPr>
        <w:t>Rules of Probate Procedur</w:t>
      </w:r>
      <w:r w:rsidR="008E7BCC" w:rsidRPr="0082571E">
        <w:rPr>
          <w:color w:val="000000" w:themeColor="text1"/>
        </w:rPr>
        <w:t>e</w:t>
      </w:r>
      <w:r w:rsidR="004C6C40" w:rsidRPr="0082571E">
        <w:rPr>
          <w:color w:val="000000" w:themeColor="text1"/>
        </w:rPr>
        <w:t>,</w:t>
      </w:r>
      <w:r w:rsidR="00341973" w:rsidRPr="0082571E">
        <w:rPr>
          <w:color w:val="000000" w:themeColor="text1"/>
        </w:rPr>
        <w:t xml:space="preserve"> of </w:t>
      </w:r>
      <w:r w:rsidR="008E7BCC" w:rsidRPr="0082571E">
        <w:rPr>
          <w:color w:val="000000" w:themeColor="text1"/>
        </w:rPr>
        <w:t xml:space="preserve">a permanent </w:t>
      </w:r>
      <w:r w:rsidR="00341973" w:rsidRPr="0082571E">
        <w:rPr>
          <w:color w:val="000000" w:themeColor="text1"/>
        </w:rPr>
        <w:t xml:space="preserve">change in </w:t>
      </w:r>
      <w:r w:rsidR="003F0B1C" w:rsidRPr="0082571E">
        <w:rPr>
          <w:color w:val="000000" w:themeColor="text1"/>
        </w:rPr>
        <w:t xml:space="preserve">the </w:t>
      </w:r>
      <w:r w:rsidR="00341973" w:rsidRPr="0082571E">
        <w:rPr>
          <w:color w:val="000000" w:themeColor="text1"/>
        </w:rPr>
        <w:t>location</w:t>
      </w:r>
      <w:r w:rsidR="003F0B1C" w:rsidRPr="0082571E">
        <w:rPr>
          <w:color w:val="000000" w:themeColor="text1"/>
        </w:rPr>
        <w:t>,</w:t>
      </w:r>
      <w:r w:rsidR="00341973" w:rsidRPr="0082571E">
        <w:rPr>
          <w:color w:val="000000" w:themeColor="text1"/>
        </w:rPr>
        <w:t xml:space="preserve"> or </w:t>
      </w:r>
      <w:r w:rsidR="003F0B1C" w:rsidRPr="0082571E">
        <w:rPr>
          <w:color w:val="000000" w:themeColor="text1"/>
        </w:rPr>
        <w:t xml:space="preserve">upon the </w:t>
      </w:r>
      <w:r w:rsidR="00341973" w:rsidRPr="0082571E">
        <w:rPr>
          <w:color w:val="000000" w:themeColor="text1"/>
        </w:rPr>
        <w:t>death</w:t>
      </w:r>
      <w:r w:rsidR="003F0B1C" w:rsidRPr="0082571E">
        <w:rPr>
          <w:color w:val="000000" w:themeColor="text1"/>
        </w:rPr>
        <w:t>,</w:t>
      </w:r>
      <w:r w:rsidR="00341973" w:rsidRPr="0082571E">
        <w:rPr>
          <w:color w:val="000000" w:themeColor="text1"/>
        </w:rPr>
        <w:t xml:space="preserve"> of a ward</w:t>
      </w:r>
      <w:r w:rsidR="00CF6AD9" w:rsidRPr="0082571E">
        <w:rPr>
          <w:color w:val="000000" w:themeColor="text1"/>
        </w:rPr>
        <w:t xml:space="preserve"> or protected person</w:t>
      </w:r>
      <w:r w:rsidR="00341973" w:rsidRPr="0082571E">
        <w:rPr>
          <w:color w:val="000000" w:themeColor="text1"/>
        </w:rPr>
        <w:t>.</w:t>
      </w:r>
    </w:p>
    <w:p w14:paraId="0528278C" w14:textId="77777777" w:rsidR="008A64D9" w:rsidRDefault="00CF6AD9">
      <w:pPr>
        <w:ind w:left="1440" w:hanging="360"/>
        <w:jc w:val="both"/>
        <w:outlineLvl w:val="0"/>
        <w:rPr>
          <w:color w:val="000000" w:themeColor="text1"/>
          <w:u w:val="single"/>
        </w:rPr>
      </w:pPr>
      <w:r w:rsidRPr="0082571E">
        <w:rPr>
          <w:color w:val="000000" w:themeColor="text1"/>
        </w:rPr>
        <w:t>(2)</w:t>
      </w:r>
      <w:r w:rsidRPr="0082571E">
        <w:rPr>
          <w:color w:val="000000" w:themeColor="text1"/>
        </w:rPr>
        <w:tab/>
      </w:r>
      <w:r w:rsidR="00341973" w:rsidRPr="0082571E">
        <w:rPr>
          <w:color w:val="000000" w:themeColor="text1"/>
        </w:rPr>
        <w:t>P</w:t>
      </w:r>
      <w:r w:rsidR="0096241B" w:rsidRPr="0082571E">
        <w:rPr>
          <w:color w:val="000000" w:themeColor="text1"/>
        </w:rPr>
        <w:t xml:space="preserve">rovide </w:t>
      </w:r>
      <w:r w:rsidR="007F5AA7" w:rsidRPr="0082571E">
        <w:rPr>
          <w:color w:val="000000" w:themeColor="text1"/>
        </w:rPr>
        <w:t xml:space="preserve">or ensure </w:t>
      </w:r>
      <w:r w:rsidR="003E5DD1" w:rsidRPr="0082571E">
        <w:rPr>
          <w:color w:val="000000" w:themeColor="text1"/>
        </w:rPr>
        <w:t xml:space="preserve">that </w:t>
      </w:r>
      <w:r w:rsidR="0096241B" w:rsidRPr="0082571E">
        <w:rPr>
          <w:color w:val="000000" w:themeColor="text1"/>
        </w:rPr>
        <w:t>reports, notices, financial accounts</w:t>
      </w:r>
      <w:r w:rsidR="003E5DD1" w:rsidRPr="0082571E">
        <w:rPr>
          <w:color w:val="000000" w:themeColor="text1"/>
        </w:rPr>
        <w:t>,</w:t>
      </w:r>
      <w:r w:rsidR="0096241B" w:rsidRPr="0082571E">
        <w:rPr>
          <w:color w:val="000000" w:themeColor="text1"/>
        </w:rPr>
        <w:t xml:space="preserve"> and other documents are timely, complete, accurate, </w:t>
      </w:r>
      <w:r w:rsidR="00967F86" w:rsidRPr="0082571E">
        <w:rPr>
          <w:color w:val="000000" w:themeColor="text1"/>
        </w:rPr>
        <w:t>understandable</w:t>
      </w:r>
      <w:r w:rsidR="0096241B" w:rsidRPr="0082571E">
        <w:rPr>
          <w:color w:val="000000" w:themeColor="text1"/>
        </w:rPr>
        <w:t>, in a form acceptable to the court</w:t>
      </w:r>
      <w:r w:rsidR="003E5DD1" w:rsidRPr="0082571E">
        <w:rPr>
          <w:color w:val="000000" w:themeColor="text1"/>
        </w:rPr>
        <w:t xml:space="preserve">, </w:t>
      </w:r>
      <w:r w:rsidR="0096241B" w:rsidRPr="0082571E">
        <w:rPr>
          <w:color w:val="000000" w:themeColor="text1"/>
        </w:rPr>
        <w:t xml:space="preserve">consistent with the </w:t>
      </w:r>
      <w:r w:rsidR="00E36924" w:rsidRPr="0082571E">
        <w:rPr>
          <w:color w:val="000000" w:themeColor="text1"/>
        </w:rPr>
        <w:t>requirements specified in Arizona law, court rule</w:t>
      </w:r>
      <w:r w:rsidR="003E5DD1" w:rsidRPr="0082571E">
        <w:rPr>
          <w:color w:val="000000" w:themeColor="text1"/>
        </w:rPr>
        <w:t>,</w:t>
      </w:r>
      <w:r w:rsidR="00E36924" w:rsidRPr="0082571E">
        <w:rPr>
          <w:color w:val="000000" w:themeColor="text1"/>
        </w:rPr>
        <w:t xml:space="preserve"> and the applicable sections of the Arizona Code of Judicial Administration</w:t>
      </w:r>
      <w:r w:rsidR="00341973" w:rsidRPr="0036241A">
        <w:rPr>
          <w:strike/>
          <w:color w:val="000000" w:themeColor="text1"/>
        </w:rPr>
        <w:t>;</w:t>
      </w:r>
      <w:r w:rsidR="0036241A" w:rsidRPr="0036241A">
        <w:rPr>
          <w:color w:val="000000" w:themeColor="text1"/>
          <w:u w:val="single"/>
        </w:rPr>
        <w:t>.</w:t>
      </w:r>
    </w:p>
    <w:p w14:paraId="6E393369" w14:textId="7D73BDA6" w:rsidR="00341973" w:rsidRPr="00875483" w:rsidRDefault="00332D14" w:rsidP="008A64D9">
      <w:pPr>
        <w:ind w:left="1440" w:hanging="360"/>
        <w:jc w:val="both"/>
        <w:outlineLvl w:val="0"/>
        <w:rPr>
          <w:color w:val="000000" w:themeColor="text1"/>
          <w:u w:val="single"/>
        </w:rPr>
      </w:pPr>
      <w:r>
        <w:rPr>
          <w:color w:val="000000" w:themeColor="text1"/>
        </w:rPr>
        <w:t>(3)</w:t>
      </w:r>
      <w:r>
        <w:rPr>
          <w:color w:val="000000" w:themeColor="text1"/>
        </w:rPr>
        <w:tab/>
      </w:r>
      <w:r w:rsidR="00341973" w:rsidRPr="0082571E">
        <w:rPr>
          <w:color w:val="000000" w:themeColor="text1"/>
        </w:rPr>
        <w:t>N</w:t>
      </w:r>
      <w:r w:rsidR="0096241B" w:rsidRPr="0082571E">
        <w:rPr>
          <w:color w:val="000000" w:themeColor="text1"/>
        </w:rPr>
        <w:t xml:space="preserve">ot knowingly file any document with the court or present testimony to the court </w:t>
      </w:r>
      <w:r w:rsidR="00BE2A75" w:rsidRPr="0082571E">
        <w:rPr>
          <w:color w:val="000000" w:themeColor="text1"/>
        </w:rPr>
        <w:t>that</w:t>
      </w:r>
      <w:r w:rsidR="0096241B" w:rsidRPr="0082571E">
        <w:rPr>
          <w:color w:val="000000" w:themeColor="text1"/>
        </w:rPr>
        <w:t xml:space="preserve"> is misleading, inaccurate, </w:t>
      </w:r>
      <w:r w:rsidR="00BE2A75" w:rsidRPr="009E42BF">
        <w:rPr>
          <w:strike/>
          <w:color w:val="000000" w:themeColor="text1"/>
        </w:rPr>
        <w:t xml:space="preserve">or </w:t>
      </w:r>
      <w:r w:rsidR="0096241B" w:rsidRPr="0082571E">
        <w:rPr>
          <w:color w:val="000000" w:themeColor="text1"/>
        </w:rPr>
        <w:t xml:space="preserve">false, or </w:t>
      </w:r>
      <w:r w:rsidR="00BE2A75" w:rsidRPr="0082571E">
        <w:rPr>
          <w:color w:val="000000" w:themeColor="text1"/>
        </w:rPr>
        <w:t xml:space="preserve">that </w:t>
      </w:r>
      <w:r w:rsidR="0096241B" w:rsidRPr="0082571E">
        <w:rPr>
          <w:color w:val="000000" w:themeColor="text1"/>
        </w:rPr>
        <w:t>contains misstatements, misrepresentations</w:t>
      </w:r>
      <w:r w:rsidR="00BE2A75" w:rsidRPr="0082571E">
        <w:rPr>
          <w:color w:val="000000" w:themeColor="text1"/>
        </w:rPr>
        <w:t>,</w:t>
      </w:r>
      <w:r w:rsidR="0096241B" w:rsidRPr="0082571E">
        <w:rPr>
          <w:color w:val="000000" w:themeColor="text1"/>
        </w:rPr>
        <w:t xml:space="preserve"> or omissions of material facts</w:t>
      </w:r>
      <w:r w:rsidR="00341973" w:rsidRPr="00875483">
        <w:rPr>
          <w:strike/>
          <w:color w:val="000000" w:themeColor="text1"/>
        </w:rPr>
        <w:t>; and</w:t>
      </w:r>
      <w:r w:rsidR="00875483" w:rsidRPr="00875483">
        <w:rPr>
          <w:color w:val="000000" w:themeColor="text1"/>
          <w:u w:val="single"/>
        </w:rPr>
        <w:t>.</w:t>
      </w:r>
    </w:p>
    <w:p w14:paraId="23763BDC" w14:textId="1D59F8C0" w:rsidR="00CF6AD9" w:rsidRPr="0082571E" w:rsidRDefault="00332D14" w:rsidP="008A64D9">
      <w:pPr>
        <w:ind w:left="1440" w:hanging="360"/>
        <w:jc w:val="both"/>
        <w:outlineLvl w:val="0"/>
        <w:rPr>
          <w:color w:val="000000" w:themeColor="text1"/>
        </w:rPr>
      </w:pPr>
      <w:r>
        <w:rPr>
          <w:color w:val="000000" w:themeColor="text1"/>
        </w:rPr>
        <w:t>(4)</w:t>
      </w:r>
      <w:r>
        <w:rPr>
          <w:color w:val="000000" w:themeColor="text1"/>
        </w:rPr>
        <w:tab/>
      </w:r>
      <w:r w:rsidR="00341973" w:rsidRPr="0082571E">
        <w:rPr>
          <w:color w:val="000000" w:themeColor="text1"/>
        </w:rPr>
        <w:t>Not knowingly interfere with the transmission of a request</w:t>
      </w:r>
      <w:r w:rsidR="00CF6AD9" w:rsidRPr="0082571E">
        <w:rPr>
          <w:color w:val="000000" w:themeColor="text1"/>
        </w:rPr>
        <w:t xml:space="preserve"> to the court:</w:t>
      </w:r>
    </w:p>
    <w:p w14:paraId="09E322F1" w14:textId="065AC48C" w:rsidR="00CF6AD9" w:rsidRPr="0082571E" w:rsidRDefault="004729B4" w:rsidP="004729B4">
      <w:pPr>
        <w:ind w:left="1800" w:hanging="360"/>
        <w:jc w:val="both"/>
        <w:outlineLvl w:val="0"/>
        <w:rPr>
          <w:color w:val="000000" w:themeColor="text1"/>
        </w:rPr>
      </w:pPr>
      <w:r>
        <w:rPr>
          <w:color w:val="000000" w:themeColor="text1"/>
        </w:rPr>
        <w:t>(a)</w:t>
      </w:r>
      <w:r>
        <w:rPr>
          <w:color w:val="000000" w:themeColor="text1"/>
        </w:rPr>
        <w:tab/>
      </w:r>
      <w:r w:rsidR="00CF6AD9" w:rsidRPr="0082571E">
        <w:rPr>
          <w:color w:val="000000" w:themeColor="text1"/>
        </w:rPr>
        <w:t>From</w:t>
      </w:r>
      <w:r w:rsidR="00341973" w:rsidRPr="0082571E">
        <w:rPr>
          <w:color w:val="000000" w:themeColor="text1"/>
        </w:rPr>
        <w:t xml:space="preserve"> the ward </w:t>
      </w:r>
      <w:r w:rsidR="00CF6AD9" w:rsidRPr="0082571E">
        <w:rPr>
          <w:color w:val="000000" w:themeColor="text1"/>
        </w:rPr>
        <w:t>f</w:t>
      </w:r>
      <w:r w:rsidR="00BE2A75" w:rsidRPr="0082571E">
        <w:rPr>
          <w:color w:val="000000" w:themeColor="text1"/>
        </w:rPr>
        <w:t>or</w:t>
      </w:r>
      <w:r w:rsidR="00CF6AD9" w:rsidRPr="0082571E">
        <w:rPr>
          <w:color w:val="000000" w:themeColor="text1"/>
        </w:rPr>
        <w:t xml:space="preserve"> an order that the ward is no longer </w:t>
      </w:r>
      <w:r w:rsidR="00341973" w:rsidRPr="0082571E">
        <w:rPr>
          <w:color w:val="000000" w:themeColor="text1"/>
        </w:rPr>
        <w:t>incapacitated</w:t>
      </w:r>
      <w:r w:rsidR="00CF6AD9" w:rsidRPr="0082571E">
        <w:rPr>
          <w:color w:val="000000" w:themeColor="text1"/>
        </w:rPr>
        <w:t>;</w:t>
      </w:r>
    </w:p>
    <w:p w14:paraId="69C03DFB" w14:textId="7F997824" w:rsidR="00CF6AD9" w:rsidRPr="00875483" w:rsidRDefault="004729B4" w:rsidP="004729B4">
      <w:pPr>
        <w:ind w:left="1800" w:hanging="360"/>
        <w:jc w:val="both"/>
        <w:outlineLvl w:val="0"/>
        <w:rPr>
          <w:color w:val="000000" w:themeColor="text1"/>
          <w:u w:val="single"/>
        </w:rPr>
      </w:pPr>
      <w:r>
        <w:rPr>
          <w:color w:val="000000" w:themeColor="text1"/>
        </w:rPr>
        <w:t xml:space="preserve">(b) </w:t>
      </w:r>
      <w:r>
        <w:rPr>
          <w:color w:val="000000" w:themeColor="text1"/>
        </w:rPr>
        <w:tab/>
      </w:r>
      <w:r w:rsidR="00CF6AD9" w:rsidRPr="0082571E">
        <w:rPr>
          <w:color w:val="000000" w:themeColor="text1"/>
        </w:rPr>
        <w:t>Fr</w:t>
      </w:r>
      <w:r w:rsidR="00341973" w:rsidRPr="0082571E">
        <w:rPr>
          <w:color w:val="000000" w:themeColor="text1"/>
        </w:rPr>
        <w:t>o</w:t>
      </w:r>
      <w:r w:rsidR="00CF6AD9" w:rsidRPr="0082571E">
        <w:rPr>
          <w:color w:val="000000" w:themeColor="text1"/>
        </w:rPr>
        <w:t>m the protected person for an order that the protected person is no longer in need of protection;</w:t>
      </w:r>
      <w:r w:rsidR="00875483">
        <w:rPr>
          <w:color w:val="000000" w:themeColor="text1"/>
          <w:u w:val="single"/>
        </w:rPr>
        <w:t xml:space="preserve"> or</w:t>
      </w:r>
    </w:p>
    <w:p w14:paraId="0F16BC80" w14:textId="4A94B6E2" w:rsidR="00A635F7" w:rsidRPr="0082571E" w:rsidRDefault="004729B4" w:rsidP="004729B4">
      <w:pPr>
        <w:ind w:left="1800" w:hanging="360"/>
        <w:jc w:val="both"/>
        <w:outlineLvl w:val="0"/>
        <w:rPr>
          <w:color w:val="000000" w:themeColor="text1"/>
        </w:rPr>
      </w:pPr>
      <w:r>
        <w:rPr>
          <w:color w:val="000000" w:themeColor="text1"/>
        </w:rPr>
        <w:t>(c)</w:t>
      </w:r>
      <w:r>
        <w:rPr>
          <w:color w:val="000000" w:themeColor="text1"/>
        </w:rPr>
        <w:tab/>
      </w:r>
      <w:r w:rsidR="00CF6AD9" w:rsidRPr="0082571E">
        <w:rPr>
          <w:color w:val="000000" w:themeColor="text1"/>
        </w:rPr>
        <w:t>F</w:t>
      </w:r>
      <w:r w:rsidR="00406349" w:rsidRPr="0082571E">
        <w:rPr>
          <w:color w:val="000000" w:themeColor="text1"/>
        </w:rPr>
        <w:t>rom the ward</w:t>
      </w:r>
      <w:r w:rsidR="00CF6AD9" w:rsidRPr="0082571E">
        <w:rPr>
          <w:color w:val="000000" w:themeColor="text1"/>
        </w:rPr>
        <w:t xml:space="preserve"> or protected person</w:t>
      </w:r>
      <w:r w:rsidR="00406349" w:rsidRPr="0082571E">
        <w:rPr>
          <w:color w:val="000000" w:themeColor="text1"/>
        </w:rPr>
        <w:t xml:space="preserve"> f</w:t>
      </w:r>
      <w:r w:rsidR="00341973" w:rsidRPr="0082571E">
        <w:rPr>
          <w:color w:val="000000" w:themeColor="text1"/>
        </w:rPr>
        <w:t>or substitution of the fiduciary</w:t>
      </w:r>
      <w:r w:rsidR="0096241B" w:rsidRPr="0082571E">
        <w:rPr>
          <w:color w:val="000000" w:themeColor="text1"/>
        </w:rPr>
        <w:t>.</w:t>
      </w:r>
      <w:r w:rsidR="00A957EE" w:rsidRPr="0082571E">
        <w:rPr>
          <w:color w:val="000000" w:themeColor="text1"/>
        </w:rPr>
        <w:t xml:space="preserve">  </w:t>
      </w:r>
    </w:p>
    <w:p w14:paraId="764A26B4" w14:textId="77777777" w:rsidR="00341973" w:rsidRPr="0082571E" w:rsidRDefault="00341973" w:rsidP="006C0C43">
      <w:pPr>
        <w:ind w:left="1440"/>
        <w:jc w:val="both"/>
        <w:outlineLvl w:val="0"/>
        <w:rPr>
          <w:color w:val="000000" w:themeColor="text1"/>
        </w:rPr>
      </w:pPr>
    </w:p>
    <w:p w14:paraId="15BBCE0A" w14:textId="77777777" w:rsidR="00322CA1" w:rsidRPr="0082571E" w:rsidRDefault="00E738B1" w:rsidP="00E738B1">
      <w:pPr>
        <w:ind w:left="1080" w:hanging="360"/>
        <w:jc w:val="both"/>
        <w:rPr>
          <w:i/>
          <w:color w:val="000000" w:themeColor="text1"/>
        </w:rPr>
      </w:pPr>
      <w:r w:rsidRPr="0082571E">
        <w:rPr>
          <w:color w:val="000000" w:themeColor="text1"/>
        </w:rPr>
        <w:t>d.</w:t>
      </w:r>
      <w:r w:rsidRPr="0082571E">
        <w:rPr>
          <w:color w:val="000000" w:themeColor="text1"/>
        </w:rPr>
        <w:tab/>
      </w:r>
      <w:r w:rsidR="00322CA1" w:rsidRPr="0082571E">
        <w:rPr>
          <w:color w:val="000000" w:themeColor="text1"/>
        </w:rPr>
        <w:t>Authorized Services.   Pursuant to Rule 31</w:t>
      </w:r>
      <w:r w:rsidR="007F1F87" w:rsidRPr="0082571E">
        <w:rPr>
          <w:color w:val="000000" w:themeColor="text1"/>
        </w:rPr>
        <w:t>(d)(30)</w:t>
      </w:r>
      <w:r w:rsidR="00322CA1" w:rsidRPr="0082571E">
        <w:rPr>
          <w:color w:val="000000" w:themeColor="text1"/>
        </w:rPr>
        <w:t xml:space="preserve">, </w:t>
      </w:r>
      <w:r w:rsidR="00322CA1" w:rsidRPr="0082571E">
        <w:rPr>
          <w:i/>
          <w:color w:val="000000" w:themeColor="text1"/>
        </w:rPr>
        <w:t>Arizona Rules of the Supreme Court</w:t>
      </w:r>
      <w:r w:rsidR="00322CA1" w:rsidRPr="0082571E">
        <w:rPr>
          <w:color w:val="000000" w:themeColor="text1"/>
        </w:rPr>
        <w:t xml:space="preserve">, </w:t>
      </w:r>
      <w:r w:rsidR="00F7522F" w:rsidRPr="0082571E">
        <w:rPr>
          <w:color w:val="000000" w:themeColor="text1"/>
        </w:rPr>
        <w:t xml:space="preserve">unless otherwise ordered by the court, </w:t>
      </w:r>
      <w:r w:rsidR="00322CA1" w:rsidRPr="0082571E">
        <w:rPr>
          <w:color w:val="000000" w:themeColor="text1"/>
        </w:rPr>
        <w:t xml:space="preserve">a </w:t>
      </w:r>
      <w:r w:rsidR="00C078A9" w:rsidRPr="0082571E">
        <w:rPr>
          <w:color w:val="000000" w:themeColor="text1"/>
        </w:rPr>
        <w:t>licensed fiduciary</w:t>
      </w:r>
      <w:r w:rsidR="007F1F87" w:rsidRPr="0082571E">
        <w:rPr>
          <w:color w:val="000000" w:themeColor="text1"/>
        </w:rPr>
        <w:t xml:space="preserve"> </w:t>
      </w:r>
      <w:r w:rsidR="008E7BCC" w:rsidRPr="0082571E">
        <w:rPr>
          <w:color w:val="000000" w:themeColor="text1"/>
        </w:rPr>
        <w:t xml:space="preserve">or </w:t>
      </w:r>
      <w:r w:rsidR="004C26A9" w:rsidRPr="0082571E">
        <w:rPr>
          <w:color w:val="000000" w:themeColor="text1"/>
        </w:rPr>
        <w:t xml:space="preserve">a licensed fiduciary on behalf of a </w:t>
      </w:r>
      <w:r w:rsidR="008E7BCC" w:rsidRPr="0082571E">
        <w:rPr>
          <w:color w:val="000000" w:themeColor="text1"/>
        </w:rPr>
        <w:t>licensed fiduciary entity</w:t>
      </w:r>
      <w:r w:rsidR="00322CA1" w:rsidRPr="0082571E">
        <w:rPr>
          <w:color w:val="000000" w:themeColor="text1"/>
        </w:rPr>
        <w:t>:</w:t>
      </w:r>
    </w:p>
    <w:p w14:paraId="60DC18D8" w14:textId="77777777" w:rsidR="007F1F87" w:rsidRPr="0082571E" w:rsidRDefault="007F1F87" w:rsidP="00322CA1">
      <w:pPr>
        <w:ind w:left="1080"/>
        <w:jc w:val="both"/>
        <w:rPr>
          <w:color w:val="000000" w:themeColor="text1"/>
        </w:rPr>
      </w:pPr>
    </w:p>
    <w:p w14:paraId="76B1EDAF" w14:textId="77777777" w:rsidR="00C078A9" w:rsidRPr="0082571E" w:rsidRDefault="00D24717" w:rsidP="00D24717">
      <w:pPr>
        <w:ind w:left="1440" w:hanging="360"/>
        <w:jc w:val="both"/>
        <w:rPr>
          <w:i/>
          <w:color w:val="000000" w:themeColor="text1"/>
        </w:rPr>
      </w:pPr>
      <w:r w:rsidRPr="0082571E">
        <w:rPr>
          <w:color w:val="000000" w:themeColor="text1"/>
        </w:rPr>
        <w:t>(1)</w:t>
      </w:r>
      <w:r w:rsidRPr="0082571E">
        <w:rPr>
          <w:color w:val="000000" w:themeColor="text1"/>
        </w:rPr>
        <w:tab/>
      </w:r>
      <w:r w:rsidR="007F1F87" w:rsidRPr="0082571E">
        <w:rPr>
          <w:color w:val="000000" w:themeColor="text1"/>
        </w:rPr>
        <w:t>I</w:t>
      </w:r>
      <w:r w:rsidR="00C078A9" w:rsidRPr="0082571E">
        <w:rPr>
          <w:color w:val="000000" w:themeColor="text1"/>
        </w:rPr>
        <w:t>s authorized to</w:t>
      </w:r>
      <w:r w:rsidR="00322CA1" w:rsidRPr="0082571E">
        <w:rPr>
          <w:color w:val="000000" w:themeColor="text1"/>
        </w:rPr>
        <w:t xml:space="preserve"> prepare and file with the court the following documents, without the supervision of an attorney</w:t>
      </w:r>
      <w:r w:rsidR="00C078A9" w:rsidRPr="0082571E">
        <w:rPr>
          <w:color w:val="000000" w:themeColor="text1"/>
        </w:rPr>
        <w:t>:</w:t>
      </w:r>
    </w:p>
    <w:p w14:paraId="22F83CE6" w14:textId="77777777" w:rsidR="00033BA4" w:rsidRPr="0082571E" w:rsidRDefault="00C369D4" w:rsidP="00C369D4">
      <w:pPr>
        <w:ind w:left="1800" w:hanging="360"/>
        <w:jc w:val="both"/>
        <w:rPr>
          <w:color w:val="000000" w:themeColor="text1"/>
        </w:rPr>
      </w:pPr>
      <w:r w:rsidRPr="0082571E">
        <w:rPr>
          <w:color w:val="000000" w:themeColor="text1"/>
        </w:rPr>
        <w:t>(a)</w:t>
      </w:r>
      <w:r w:rsidRPr="0082571E">
        <w:rPr>
          <w:color w:val="000000" w:themeColor="text1"/>
        </w:rPr>
        <w:tab/>
      </w:r>
      <w:r w:rsidR="00033BA4" w:rsidRPr="0082571E">
        <w:rPr>
          <w:color w:val="000000" w:themeColor="text1"/>
        </w:rPr>
        <w:t>Court investigation reports, if the fiduciary has been appointed as a court investigator pursuant to A.R.S. §§ 14-5303</w:t>
      </w:r>
      <w:r w:rsidR="000D7AB2" w:rsidRPr="0082571E">
        <w:rPr>
          <w:color w:val="000000" w:themeColor="text1"/>
        </w:rPr>
        <w:t>,</w:t>
      </w:r>
      <w:r w:rsidR="00033BA4" w:rsidRPr="0082571E">
        <w:rPr>
          <w:color w:val="000000" w:themeColor="text1"/>
        </w:rPr>
        <w:t xml:space="preserve"> 14-5407</w:t>
      </w:r>
      <w:r w:rsidR="000D7AB2" w:rsidRPr="0082571E">
        <w:rPr>
          <w:color w:val="000000" w:themeColor="text1"/>
        </w:rPr>
        <w:t xml:space="preserve"> or 36-540</w:t>
      </w:r>
      <w:r w:rsidR="00033BA4" w:rsidRPr="0082571E">
        <w:rPr>
          <w:color w:val="000000" w:themeColor="text1"/>
        </w:rPr>
        <w:t xml:space="preserve">;  </w:t>
      </w:r>
    </w:p>
    <w:p w14:paraId="284513CE" w14:textId="77777777" w:rsidR="00BC4182" w:rsidRPr="0082571E" w:rsidRDefault="00C369D4" w:rsidP="00C369D4">
      <w:pPr>
        <w:ind w:left="1800" w:hanging="360"/>
        <w:jc w:val="both"/>
        <w:rPr>
          <w:color w:val="000000" w:themeColor="text1"/>
        </w:rPr>
      </w:pPr>
      <w:r w:rsidRPr="0082571E">
        <w:rPr>
          <w:color w:val="000000" w:themeColor="text1"/>
        </w:rPr>
        <w:t>(b)</w:t>
      </w:r>
      <w:r w:rsidRPr="0082571E">
        <w:rPr>
          <w:color w:val="000000" w:themeColor="text1"/>
        </w:rPr>
        <w:tab/>
      </w:r>
      <w:r w:rsidR="00BC4182" w:rsidRPr="0082571E">
        <w:rPr>
          <w:color w:val="000000" w:themeColor="text1"/>
        </w:rPr>
        <w:t>Probate information form</w:t>
      </w:r>
      <w:r w:rsidR="00AC1044" w:rsidRPr="0082571E">
        <w:rPr>
          <w:color w:val="000000" w:themeColor="text1"/>
        </w:rPr>
        <w:t>s</w:t>
      </w:r>
      <w:r w:rsidR="00BC4182" w:rsidRPr="0082571E">
        <w:rPr>
          <w:color w:val="000000" w:themeColor="text1"/>
        </w:rPr>
        <w:t xml:space="preserve"> pursuant to Rule 10, </w:t>
      </w:r>
      <w:r w:rsidR="00BC4182" w:rsidRPr="0082571E">
        <w:rPr>
          <w:i/>
          <w:color w:val="000000" w:themeColor="text1"/>
        </w:rPr>
        <w:t>Arizona Rules of Probate Procedure</w:t>
      </w:r>
      <w:r w:rsidR="00BC4182" w:rsidRPr="0082571E">
        <w:rPr>
          <w:color w:val="000000" w:themeColor="text1"/>
        </w:rPr>
        <w:t xml:space="preserve">;  </w:t>
      </w:r>
    </w:p>
    <w:p w14:paraId="7D158DEA" w14:textId="12B37A1A" w:rsidR="00E4481C" w:rsidRPr="0082571E" w:rsidRDefault="00C369D4" w:rsidP="00C369D4">
      <w:pPr>
        <w:ind w:left="1800" w:hanging="360"/>
        <w:jc w:val="both"/>
        <w:rPr>
          <w:color w:val="000000" w:themeColor="text1"/>
        </w:rPr>
      </w:pPr>
      <w:r w:rsidRPr="0082571E">
        <w:rPr>
          <w:color w:val="000000" w:themeColor="text1"/>
        </w:rPr>
        <w:t>(c)</w:t>
      </w:r>
      <w:r w:rsidRPr="0082571E">
        <w:rPr>
          <w:color w:val="000000" w:themeColor="text1"/>
        </w:rPr>
        <w:tab/>
      </w:r>
      <w:r w:rsidR="00BC4182" w:rsidRPr="0082571E">
        <w:rPr>
          <w:color w:val="000000" w:themeColor="text1"/>
        </w:rPr>
        <w:t>Amendments to probate information form</w:t>
      </w:r>
      <w:r w:rsidR="00AC1044" w:rsidRPr="0082571E">
        <w:rPr>
          <w:color w:val="000000" w:themeColor="text1"/>
        </w:rPr>
        <w:t>s</w:t>
      </w:r>
      <w:r w:rsidR="00BC4182" w:rsidRPr="0082571E">
        <w:rPr>
          <w:color w:val="000000" w:themeColor="text1"/>
        </w:rPr>
        <w:t xml:space="preserve">, </w:t>
      </w:r>
      <w:r w:rsidR="00033BA4" w:rsidRPr="0082571E">
        <w:rPr>
          <w:color w:val="000000" w:themeColor="text1"/>
        </w:rPr>
        <w:t>pursuant to Rule 10(C)</w:t>
      </w:r>
      <w:r w:rsidR="00F363AC">
        <w:rPr>
          <w:color w:val="000000" w:themeColor="text1"/>
          <w:u w:val="single"/>
        </w:rPr>
        <w:t>,</w:t>
      </w:r>
      <w:r w:rsidR="00033BA4" w:rsidRPr="0082571E">
        <w:rPr>
          <w:color w:val="000000" w:themeColor="text1"/>
        </w:rPr>
        <w:t xml:space="preserve"> </w:t>
      </w:r>
      <w:r w:rsidR="00033BA4" w:rsidRPr="0082571E">
        <w:rPr>
          <w:i/>
          <w:color w:val="000000" w:themeColor="text1"/>
        </w:rPr>
        <w:t>Arizona Rules of Probate Procedure</w:t>
      </w:r>
      <w:r w:rsidR="00033BA4" w:rsidRPr="0082571E">
        <w:rPr>
          <w:color w:val="000000" w:themeColor="text1"/>
        </w:rPr>
        <w:t xml:space="preserve">, </w:t>
      </w:r>
      <w:r w:rsidR="00BC4182" w:rsidRPr="0082571E">
        <w:rPr>
          <w:color w:val="000000" w:themeColor="text1"/>
        </w:rPr>
        <w:t xml:space="preserve">including </w:t>
      </w:r>
      <w:r w:rsidR="00033BA4" w:rsidRPr="0082571E">
        <w:rPr>
          <w:color w:val="000000" w:themeColor="text1"/>
        </w:rPr>
        <w:t>notice</w:t>
      </w:r>
      <w:r w:rsidR="00B10F43" w:rsidRPr="0082571E">
        <w:rPr>
          <w:color w:val="000000" w:themeColor="text1"/>
        </w:rPr>
        <w:t>s</w:t>
      </w:r>
      <w:r w:rsidR="00033BA4" w:rsidRPr="0082571E">
        <w:rPr>
          <w:color w:val="000000" w:themeColor="text1"/>
        </w:rPr>
        <w:t xml:space="preserve"> of change of address and notice of death or </w:t>
      </w:r>
      <w:r w:rsidR="00576AA5" w:rsidRPr="0082571E">
        <w:rPr>
          <w:color w:val="000000" w:themeColor="text1"/>
        </w:rPr>
        <w:t xml:space="preserve">the </w:t>
      </w:r>
      <w:r w:rsidR="00033BA4" w:rsidRPr="0082571E">
        <w:rPr>
          <w:color w:val="000000" w:themeColor="text1"/>
        </w:rPr>
        <w:t>ward or protected person;</w:t>
      </w:r>
    </w:p>
    <w:p w14:paraId="3EF2402C" w14:textId="10385853" w:rsidR="00E4481C" w:rsidRPr="0082571E" w:rsidRDefault="00FD1658" w:rsidP="00EA04DE">
      <w:pPr>
        <w:ind w:left="1800" w:hanging="360"/>
        <w:jc w:val="both"/>
        <w:rPr>
          <w:color w:val="000000" w:themeColor="text1"/>
        </w:rPr>
      </w:pPr>
      <w:r>
        <w:rPr>
          <w:color w:val="000000" w:themeColor="text1"/>
        </w:rPr>
        <w:t xml:space="preserve">(d) </w:t>
      </w:r>
      <w:r w:rsidR="00EA04DE">
        <w:rPr>
          <w:color w:val="000000" w:themeColor="text1"/>
        </w:rPr>
        <w:tab/>
      </w:r>
      <w:r w:rsidR="00033BA4" w:rsidRPr="0082571E">
        <w:rPr>
          <w:color w:val="000000" w:themeColor="text1"/>
        </w:rPr>
        <w:t xml:space="preserve">Notice of the basis of compensation pursuant to A.R.S. § 14-5109 and Rule 33, </w:t>
      </w:r>
      <w:r w:rsidR="00033BA4" w:rsidRPr="0082571E">
        <w:rPr>
          <w:i/>
          <w:color w:val="000000" w:themeColor="text1"/>
        </w:rPr>
        <w:t>Arizona Rules of Probate Procedure;</w:t>
      </w:r>
    </w:p>
    <w:p w14:paraId="6E949CB1" w14:textId="5CA12119" w:rsidR="00C078A9" w:rsidRPr="0082571E" w:rsidRDefault="00FD1658" w:rsidP="00EA04DE">
      <w:pPr>
        <w:ind w:left="1800" w:hanging="360"/>
        <w:jc w:val="both"/>
        <w:rPr>
          <w:color w:val="000000" w:themeColor="text1"/>
        </w:rPr>
      </w:pPr>
      <w:r>
        <w:rPr>
          <w:color w:val="000000" w:themeColor="text1"/>
        </w:rPr>
        <w:t xml:space="preserve">(e) </w:t>
      </w:r>
      <w:r w:rsidR="00EA04DE">
        <w:rPr>
          <w:color w:val="000000" w:themeColor="text1"/>
        </w:rPr>
        <w:tab/>
      </w:r>
      <w:r w:rsidR="007F1F87" w:rsidRPr="0082571E">
        <w:rPr>
          <w:color w:val="000000" w:themeColor="text1"/>
        </w:rPr>
        <w:t xml:space="preserve">Guardian </w:t>
      </w:r>
      <w:r w:rsidR="00B7095A" w:rsidRPr="0082571E">
        <w:rPr>
          <w:color w:val="000000" w:themeColor="text1"/>
        </w:rPr>
        <w:t>r</w:t>
      </w:r>
      <w:r w:rsidR="00C078A9" w:rsidRPr="0082571E">
        <w:rPr>
          <w:color w:val="000000" w:themeColor="text1"/>
        </w:rPr>
        <w:t>eport</w:t>
      </w:r>
      <w:r w:rsidR="0081282B" w:rsidRPr="0082571E">
        <w:rPr>
          <w:color w:val="000000" w:themeColor="text1"/>
        </w:rPr>
        <w:t>s</w:t>
      </w:r>
      <w:r w:rsidR="007F1F87" w:rsidRPr="0082571E">
        <w:rPr>
          <w:color w:val="000000" w:themeColor="text1"/>
        </w:rPr>
        <w:t xml:space="preserve"> </w:t>
      </w:r>
      <w:r w:rsidR="00865B83" w:rsidRPr="0082571E">
        <w:rPr>
          <w:color w:val="000000" w:themeColor="text1"/>
        </w:rPr>
        <w:t>pursuant to A</w:t>
      </w:r>
      <w:r w:rsidR="003B0548" w:rsidRPr="0082571E">
        <w:rPr>
          <w:color w:val="000000" w:themeColor="text1"/>
        </w:rPr>
        <w:t>.</w:t>
      </w:r>
      <w:r w:rsidR="00865B83" w:rsidRPr="0082571E">
        <w:rPr>
          <w:color w:val="000000" w:themeColor="text1"/>
        </w:rPr>
        <w:t>R</w:t>
      </w:r>
      <w:r w:rsidR="003B0548" w:rsidRPr="0082571E">
        <w:rPr>
          <w:color w:val="000000" w:themeColor="text1"/>
        </w:rPr>
        <w:t>.</w:t>
      </w:r>
      <w:r w:rsidR="00865B83" w:rsidRPr="0082571E">
        <w:rPr>
          <w:color w:val="000000" w:themeColor="text1"/>
        </w:rPr>
        <w:t>S</w:t>
      </w:r>
      <w:r w:rsidR="003B0548" w:rsidRPr="0082571E">
        <w:rPr>
          <w:color w:val="000000" w:themeColor="text1"/>
        </w:rPr>
        <w:t>. §</w:t>
      </w:r>
      <w:r w:rsidR="00865B83" w:rsidRPr="0082571E">
        <w:rPr>
          <w:color w:val="000000" w:themeColor="text1"/>
        </w:rPr>
        <w:t xml:space="preserve"> 14-5315</w:t>
      </w:r>
      <w:r w:rsidR="00B7095A" w:rsidRPr="0082571E">
        <w:rPr>
          <w:color w:val="000000" w:themeColor="text1"/>
        </w:rPr>
        <w:t>;</w:t>
      </w:r>
      <w:r w:rsidR="003B0548" w:rsidRPr="0082571E">
        <w:rPr>
          <w:color w:val="000000" w:themeColor="text1"/>
        </w:rPr>
        <w:t xml:space="preserve"> Rule </w:t>
      </w:r>
      <w:r w:rsidR="004C4EC1" w:rsidRPr="0082571E">
        <w:rPr>
          <w:color w:val="000000" w:themeColor="text1"/>
        </w:rPr>
        <w:t>30</w:t>
      </w:r>
      <w:r w:rsidR="003B0548" w:rsidRPr="0082571E">
        <w:rPr>
          <w:color w:val="000000" w:themeColor="text1"/>
        </w:rPr>
        <w:t xml:space="preserve">, </w:t>
      </w:r>
      <w:r w:rsidR="00B7095A" w:rsidRPr="0082571E">
        <w:rPr>
          <w:i/>
          <w:color w:val="000000" w:themeColor="text1"/>
        </w:rPr>
        <w:t xml:space="preserve">Arizona </w:t>
      </w:r>
      <w:r w:rsidR="003B0548" w:rsidRPr="0082571E">
        <w:rPr>
          <w:i/>
          <w:color w:val="000000" w:themeColor="text1"/>
        </w:rPr>
        <w:t>Rules of Probate Procedure</w:t>
      </w:r>
      <w:r w:rsidR="0050773B">
        <w:rPr>
          <w:iCs/>
          <w:color w:val="000000" w:themeColor="text1"/>
          <w:u w:val="single"/>
        </w:rPr>
        <w:t>;</w:t>
      </w:r>
      <w:r w:rsidR="003B0548" w:rsidRPr="0082571E">
        <w:rPr>
          <w:color w:val="000000" w:themeColor="text1"/>
        </w:rPr>
        <w:t xml:space="preserve"> and ACJA § 3-302;</w:t>
      </w:r>
    </w:p>
    <w:p w14:paraId="564C21CB" w14:textId="2C7F97B9" w:rsidR="003B0548" w:rsidRPr="0082571E" w:rsidRDefault="00FD1658" w:rsidP="00EA04DE">
      <w:pPr>
        <w:ind w:left="1800" w:hanging="360"/>
        <w:jc w:val="both"/>
        <w:rPr>
          <w:color w:val="000000" w:themeColor="text1"/>
        </w:rPr>
      </w:pPr>
      <w:r>
        <w:rPr>
          <w:color w:val="000000" w:themeColor="text1"/>
        </w:rPr>
        <w:t xml:space="preserve">(f) </w:t>
      </w:r>
      <w:r w:rsidR="00EA04DE">
        <w:rPr>
          <w:color w:val="000000" w:themeColor="text1"/>
        </w:rPr>
        <w:tab/>
      </w:r>
      <w:r w:rsidR="007F1F87" w:rsidRPr="0082571E">
        <w:rPr>
          <w:color w:val="000000" w:themeColor="text1"/>
        </w:rPr>
        <w:t xml:space="preserve">Inventory of </w:t>
      </w:r>
      <w:r w:rsidR="00B7095A" w:rsidRPr="0082571E">
        <w:rPr>
          <w:color w:val="000000" w:themeColor="text1"/>
        </w:rPr>
        <w:t>c</w:t>
      </w:r>
      <w:r w:rsidR="007F1F87" w:rsidRPr="0082571E">
        <w:rPr>
          <w:color w:val="000000" w:themeColor="text1"/>
        </w:rPr>
        <w:t>onservatorship pursuant to A</w:t>
      </w:r>
      <w:r w:rsidR="003B0548" w:rsidRPr="0082571E">
        <w:rPr>
          <w:color w:val="000000" w:themeColor="text1"/>
        </w:rPr>
        <w:t>.</w:t>
      </w:r>
      <w:r w:rsidR="007F1F87" w:rsidRPr="0082571E">
        <w:rPr>
          <w:color w:val="000000" w:themeColor="text1"/>
        </w:rPr>
        <w:t>R</w:t>
      </w:r>
      <w:r w:rsidR="003B0548" w:rsidRPr="0082571E">
        <w:rPr>
          <w:color w:val="000000" w:themeColor="text1"/>
        </w:rPr>
        <w:t>.</w:t>
      </w:r>
      <w:r w:rsidR="007F1F87" w:rsidRPr="0082571E">
        <w:rPr>
          <w:color w:val="000000" w:themeColor="text1"/>
        </w:rPr>
        <w:t>S</w:t>
      </w:r>
      <w:r w:rsidR="003B0548" w:rsidRPr="0082571E">
        <w:rPr>
          <w:color w:val="000000" w:themeColor="text1"/>
        </w:rPr>
        <w:t>.</w:t>
      </w:r>
      <w:r w:rsidR="007F1F87" w:rsidRPr="0082571E">
        <w:rPr>
          <w:color w:val="000000" w:themeColor="text1"/>
        </w:rPr>
        <w:t xml:space="preserve"> </w:t>
      </w:r>
      <w:r w:rsidR="003B0548" w:rsidRPr="0082571E">
        <w:rPr>
          <w:color w:val="000000" w:themeColor="text1"/>
        </w:rPr>
        <w:t xml:space="preserve">§ </w:t>
      </w:r>
      <w:r w:rsidR="007F1F87" w:rsidRPr="0082571E">
        <w:rPr>
          <w:color w:val="000000" w:themeColor="text1"/>
        </w:rPr>
        <w:t>14-5418</w:t>
      </w:r>
      <w:r w:rsidR="00B7095A" w:rsidRPr="0082571E">
        <w:rPr>
          <w:color w:val="000000" w:themeColor="text1"/>
        </w:rPr>
        <w:t>;</w:t>
      </w:r>
      <w:r w:rsidR="00865B83" w:rsidRPr="0082571E">
        <w:rPr>
          <w:color w:val="000000" w:themeColor="text1"/>
        </w:rPr>
        <w:t xml:space="preserve"> Rule</w:t>
      </w:r>
      <w:r w:rsidR="004C4EC1" w:rsidRPr="0082571E">
        <w:rPr>
          <w:color w:val="000000" w:themeColor="text1"/>
        </w:rPr>
        <w:t>s</w:t>
      </w:r>
      <w:r w:rsidR="00865B83" w:rsidRPr="0082571E">
        <w:rPr>
          <w:color w:val="000000" w:themeColor="text1"/>
        </w:rPr>
        <w:t xml:space="preserve"> </w:t>
      </w:r>
      <w:r w:rsidR="00EB246C" w:rsidRPr="0082571E">
        <w:rPr>
          <w:color w:val="000000" w:themeColor="text1"/>
        </w:rPr>
        <w:t>30</w:t>
      </w:r>
      <w:r w:rsidR="004C4EC1" w:rsidRPr="0082571E">
        <w:rPr>
          <w:color w:val="000000" w:themeColor="text1"/>
        </w:rPr>
        <w:t xml:space="preserve"> and 31</w:t>
      </w:r>
      <w:r w:rsidR="00B7095A" w:rsidRPr="0082571E">
        <w:rPr>
          <w:color w:val="000000" w:themeColor="text1"/>
        </w:rPr>
        <w:t xml:space="preserve">, </w:t>
      </w:r>
      <w:r w:rsidR="00B7095A" w:rsidRPr="0082571E">
        <w:rPr>
          <w:i/>
          <w:color w:val="000000" w:themeColor="text1"/>
        </w:rPr>
        <w:t>Arizona</w:t>
      </w:r>
      <w:r w:rsidR="00865B83" w:rsidRPr="0082571E">
        <w:rPr>
          <w:i/>
          <w:color w:val="000000" w:themeColor="text1"/>
        </w:rPr>
        <w:t xml:space="preserve"> </w:t>
      </w:r>
      <w:r w:rsidR="003B0548" w:rsidRPr="0082571E">
        <w:rPr>
          <w:i/>
          <w:color w:val="000000" w:themeColor="text1"/>
        </w:rPr>
        <w:t>R</w:t>
      </w:r>
      <w:r w:rsidR="00865B83" w:rsidRPr="0082571E">
        <w:rPr>
          <w:i/>
          <w:color w:val="000000" w:themeColor="text1"/>
        </w:rPr>
        <w:t>ules Probate Procedure</w:t>
      </w:r>
      <w:r w:rsidR="000850CF" w:rsidRPr="00C66165">
        <w:rPr>
          <w:iCs/>
          <w:color w:val="000000" w:themeColor="text1"/>
        </w:rPr>
        <w:t>;</w:t>
      </w:r>
      <w:r w:rsidR="003B0548" w:rsidRPr="0082571E">
        <w:rPr>
          <w:color w:val="000000" w:themeColor="text1"/>
        </w:rPr>
        <w:t xml:space="preserve"> and ACJA § 3-302</w:t>
      </w:r>
      <w:r w:rsidR="00865B83" w:rsidRPr="0082571E">
        <w:rPr>
          <w:color w:val="000000" w:themeColor="text1"/>
        </w:rPr>
        <w:t xml:space="preserve">;  </w:t>
      </w:r>
    </w:p>
    <w:p w14:paraId="41B94D60" w14:textId="35EC4D4E" w:rsidR="00A6058E" w:rsidRPr="0082571E" w:rsidRDefault="00FD1658" w:rsidP="00EA04DE">
      <w:pPr>
        <w:ind w:left="1800" w:hanging="360"/>
        <w:jc w:val="both"/>
        <w:rPr>
          <w:color w:val="000000" w:themeColor="text1"/>
        </w:rPr>
      </w:pPr>
      <w:r>
        <w:rPr>
          <w:color w:val="000000" w:themeColor="text1"/>
        </w:rPr>
        <w:t xml:space="preserve">(g) </w:t>
      </w:r>
      <w:r w:rsidR="00EA04DE">
        <w:rPr>
          <w:color w:val="000000" w:themeColor="text1"/>
        </w:rPr>
        <w:tab/>
      </w:r>
      <w:r w:rsidR="00A6058E" w:rsidRPr="0082571E">
        <w:rPr>
          <w:color w:val="000000" w:themeColor="text1"/>
        </w:rPr>
        <w:t>The protected person’s consumer credit report that is filed with the inventory, pursuant to A.R.S. § 14-5418;</w:t>
      </w:r>
    </w:p>
    <w:p w14:paraId="7CDA338A" w14:textId="52770E13" w:rsidR="008F5F33" w:rsidRPr="0082571E" w:rsidRDefault="00115B48" w:rsidP="00EA04DE">
      <w:pPr>
        <w:ind w:left="1800" w:hanging="360"/>
        <w:jc w:val="both"/>
        <w:rPr>
          <w:color w:val="000000" w:themeColor="text1"/>
        </w:rPr>
      </w:pPr>
      <w:r>
        <w:rPr>
          <w:color w:val="000000" w:themeColor="text1"/>
        </w:rPr>
        <w:t>(h)</w:t>
      </w:r>
      <w:r>
        <w:rPr>
          <w:color w:val="000000" w:themeColor="text1"/>
        </w:rPr>
        <w:tab/>
      </w:r>
      <w:r w:rsidR="00865B83" w:rsidRPr="0082571E">
        <w:rPr>
          <w:color w:val="000000" w:themeColor="text1"/>
        </w:rPr>
        <w:t xml:space="preserve">Conservatorship estate </w:t>
      </w:r>
      <w:r w:rsidR="00EB246C" w:rsidRPr="0082571E">
        <w:rPr>
          <w:color w:val="000000" w:themeColor="text1"/>
        </w:rPr>
        <w:t xml:space="preserve">budget </w:t>
      </w:r>
      <w:r w:rsidR="003B0548" w:rsidRPr="0082571E">
        <w:rPr>
          <w:color w:val="000000" w:themeColor="text1"/>
        </w:rPr>
        <w:t>pursuant to Rule</w:t>
      </w:r>
      <w:r w:rsidR="00EB246C" w:rsidRPr="0082571E">
        <w:rPr>
          <w:color w:val="000000" w:themeColor="text1"/>
        </w:rPr>
        <w:t xml:space="preserve"> 30.3</w:t>
      </w:r>
      <w:r w:rsidR="003B0548" w:rsidRPr="0082571E">
        <w:rPr>
          <w:color w:val="000000" w:themeColor="text1"/>
        </w:rPr>
        <w:t xml:space="preserve">, </w:t>
      </w:r>
      <w:r w:rsidR="00B7095A" w:rsidRPr="0082571E">
        <w:rPr>
          <w:i/>
          <w:color w:val="000000" w:themeColor="text1"/>
        </w:rPr>
        <w:t xml:space="preserve">Arizona </w:t>
      </w:r>
      <w:r w:rsidR="003B0548" w:rsidRPr="0082571E">
        <w:rPr>
          <w:i/>
          <w:color w:val="000000" w:themeColor="text1"/>
        </w:rPr>
        <w:t>Rules of Probate Procedure</w:t>
      </w:r>
      <w:r w:rsidR="00F73317">
        <w:rPr>
          <w:iCs/>
          <w:color w:val="000000" w:themeColor="text1"/>
          <w:u w:val="single"/>
        </w:rPr>
        <w:t>,</w:t>
      </w:r>
      <w:r w:rsidR="003B0548" w:rsidRPr="0082571E">
        <w:rPr>
          <w:color w:val="000000" w:themeColor="text1"/>
        </w:rPr>
        <w:t xml:space="preserve"> and ACJA § 3-302; </w:t>
      </w:r>
    </w:p>
    <w:p w14:paraId="59F822E7" w14:textId="3C63D93A" w:rsidR="003B0548" w:rsidRPr="0082571E" w:rsidRDefault="00115B48" w:rsidP="00EA04DE">
      <w:pPr>
        <w:ind w:left="1800" w:hanging="360"/>
        <w:jc w:val="both"/>
        <w:rPr>
          <w:color w:val="000000" w:themeColor="text1"/>
        </w:rPr>
      </w:pPr>
      <w:r>
        <w:rPr>
          <w:color w:val="000000" w:themeColor="text1"/>
        </w:rPr>
        <w:t xml:space="preserve">(i) </w:t>
      </w:r>
      <w:r w:rsidR="00EA04DE">
        <w:rPr>
          <w:color w:val="000000" w:themeColor="text1"/>
        </w:rPr>
        <w:tab/>
      </w:r>
      <w:r w:rsidR="00756482" w:rsidRPr="0082571E">
        <w:rPr>
          <w:color w:val="000000" w:themeColor="text1"/>
        </w:rPr>
        <w:t>Petition for Approval of Conservator Account</w:t>
      </w:r>
      <w:r w:rsidR="00DD5CF3">
        <w:rPr>
          <w:color w:val="000000" w:themeColor="text1"/>
          <w:u w:val="single"/>
        </w:rPr>
        <w:t>,</w:t>
      </w:r>
      <w:r w:rsidR="00C7125D" w:rsidRPr="0082571E">
        <w:rPr>
          <w:color w:val="000000" w:themeColor="text1"/>
        </w:rPr>
        <w:t xml:space="preserve"> </w:t>
      </w:r>
      <w:r w:rsidR="00C7125D" w:rsidRPr="00DD5CF3">
        <w:rPr>
          <w:strike/>
          <w:color w:val="000000" w:themeColor="text1"/>
        </w:rPr>
        <w:t xml:space="preserve">and </w:t>
      </w:r>
      <w:r w:rsidR="00C7125D" w:rsidRPr="0082571E">
        <w:rPr>
          <w:color w:val="000000" w:themeColor="text1"/>
        </w:rPr>
        <w:t xml:space="preserve">the </w:t>
      </w:r>
      <w:r w:rsidR="00585F27" w:rsidRPr="0082571E">
        <w:rPr>
          <w:color w:val="000000" w:themeColor="text1"/>
        </w:rPr>
        <w:t>required</w:t>
      </w:r>
      <w:r w:rsidR="00C7125D" w:rsidRPr="0082571E">
        <w:rPr>
          <w:color w:val="000000" w:themeColor="text1"/>
        </w:rPr>
        <w:t xml:space="preserve"> notices</w:t>
      </w:r>
      <w:r w:rsidR="00DD5CF3">
        <w:rPr>
          <w:color w:val="000000" w:themeColor="text1"/>
          <w:u w:val="single"/>
        </w:rPr>
        <w:t>,</w:t>
      </w:r>
      <w:r w:rsidR="00C7125D" w:rsidRPr="0082571E">
        <w:rPr>
          <w:color w:val="000000" w:themeColor="text1"/>
        </w:rPr>
        <w:t xml:space="preserve"> and the conservator account</w:t>
      </w:r>
      <w:r w:rsidR="00C7125D" w:rsidRPr="00DD5CF3">
        <w:rPr>
          <w:strike/>
          <w:color w:val="000000" w:themeColor="text1"/>
        </w:rPr>
        <w:t>;</w:t>
      </w:r>
      <w:r w:rsidR="00C7125D" w:rsidRPr="0082571E">
        <w:rPr>
          <w:color w:val="000000" w:themeColor="text1"/>
        </w:rPr>
        <w:t xml:space="preserve"> pursuant to </w:t>
      </w:r>
      <w:r w:rsidR="007F1F87" w:rsidRPr="0082571E">
        <w:rPr>
          <w:color w:val="000000" w:themeColor="text1"/>
        </w:rPr>
        <w:t>A</w:t>
      </w:r>
      <w:r w:rsidR="003B0548" w:rsidRPr="0082571E">
        <w:rPr>
          <w:color w:val="000000" w:themeColor="text1"/>
        </w:rPr>
        <w:t>.</w:t>
      </w:r>
      <w:r w:rsidR="007F1F87" w:rsidRPr="0082571E">
        <w:rPr>
          <w:color w:val="000000" w:themeColor="text1"/>
        </w:rPr>
        <w:t>R</w:t>
      </w:r>
      <w:r w:rsidR="003B0548" w:rsidRPr="0082571E">
        <w:rPr>
          <w:color w:val="000000" w:themeColor="text1"/>
        </w:rPr>
        <w:t>.</w:t>
      </w:r>
      <w:r w:rsidR="007F1F87" w:rsidRPr="0082571E">
        <w:rPr>
          <w:color w:val="000000" w:themeColor="text1"/>
        </w:rPr>
        <w:t>S</w:t>
      </w:r>
      <w:r w:rsidR="003B0548" w:rsidRPr="0082571E">
        <w:rPr>
          <w:color w:val="000000" w:themeColor="text1"/>
        </w:rPr>
        <w:t>.</w:t>
      </w:r>
      <w:r w:rsidR="007F1F87" w:rsidRPr="0082571E">
        <w:rPr>
          <w:color w:val="000000" w:themeColor="text1"/>
        </w:rPr>
        <w:t xml:space="preserve"> </w:t>
      </w:r>
      <w:r w:rsidR="003B0548" w:rsidRPr="0082571E">
        <w:rPr>
          <w:color w:val="000000" w:themeColor="text1"/>
        </w:rPr>
        <w:t xml:space="preserve">§ </w:t>
      </w:r>
      <w:r w:rsidR="007F1F87" w:rsidRPr="0082571E">
        <w:rPr>
          <w:color w:val="000000" w:themeColor="text1"/>
        </w:rPr>
        <w:t>14-5419</w:t>
      </w:r>
      <w:r w:rsidR="005347F1" w:rsidRPr="00DD5CF3">
        <w:rPr>
          <w:strike/>
          <w:color w:val="000000" w:themeColor="text1"/>
        </w:rPr>
        <w:t>,</w:t>
      </w:r>
      <w:r w:rsidR="00B7095A" w:rsidRPr="00494D1C">
        <w:rPr>
          <w:color w:val="000000" w:themeColor="text1"/>
        </w:rPr>
        <w:t xml:space="preserve"> </w:t>
      </w:r>
      <w:r w:rsidR="00DD5CF3">
        <w:rPr>
          <w:color w:val="000000" w:themeColor="text1"/>
          <w:u w:val="single"/>
        </w:rPr>
        <w:t xml:space="preserve">, </w:t>
      </w:r>
      <w:r w:rsidR="003B0548" w:rsidRPr="0082571E">
        <w:rPr>
          <w:color w:val="000000" w:themeColor="text1"/>
        </w:rPr>
        <w:t>Rule</w:t>
      </w:r>
      <w:r w:rsidR="00EB246C" w:rsidRPr="0082571E">
        <w:rPr>
          <w:color w:val="000000" w:themeColor="text1"/>
        </w:rPr>
        <w:t xml:space="preserve"> 30.3</w:t>
      </w:r>
      <w:r w:rsidR="003B0548" w:rsidRPr="0082571E">
        <w:rPr>
          <w:color w:val="000000" w:themeColor="text1"/>
        </w:rPr>
        <w:t xml:space="preserve">, </w:t>
      </w:r>
      <w:r w:rsidR="00B7095A" w:rsidRPr="0082571E">
        <w:rPr>
          <w:i/>
          <w:color w:val="000000" w:themeColor="text1"/>
        </w:rPr>
        <w:t xml:space="preserve">Arizona </w:t>
      </w:r>
      <w:r w:rsidR="003B0548" w:rsidRPr="0082571E">
        <w:rPr>
          <w:i/>
          <w:color w:val="000000" w:themeColor="text1"/>
        </w:rPr>
        <w:t>Rules of Probate Procedure</w:t>
      </w:r>
      <w:r w:rsidR="005347F1" w:rsidRPr="0082571E">
        <w:rPr>
          <w:color w:val="000000" w:themeColor="text1"/>
        </w:rPr>
        <w:t>;</w:t>
      </w:r>
      <w:r w:rsidR="003B0548" w:rsidRPr="0082571E">
        <w:rPr>
          <w:color w:val="000000" w:themeColor="text1"/>
        </w:rPr>
        <w:t xml:space="preserve"> and ACJA § 3-302</w:t>
      </w:r>
      <w:r w:rsidR="004C6C40" w:rsidRPr="0082571E">
        <w:rPr>
          <w:color w:val="000000" w:themeColor="text1"/>
        </w:rPr>
        <w:t xml:space="preserve">.  </w:t>
      </w:r>
      <w:r w:rsidR="00585F27" w:rsidRPr="0082571E">
        <w:rPr>
          <w:color w:val="000000" w:themeColor="text1"/>
        </w:rPr>
        <w:t xml:space="preserve">This authority does not include </w:t>
      </w:r>
      <w:r w:rsidR="00795B7F" w:rsidRPr="0082571E">
        <w:rPr>
          <w:color w:val="000000" w:themeColor="text1"/>
        </w:rPr>
        <w:t xml:space="preserve">the preparation and filing of documents in </w:t>
      </w:r>
      <w:r w:rsidR="00585F27" w:rsidRPr="0082571E">
        <w:rPr>
          <w:color w:val="000000" w:themeColor="text1"/>
        </w:rPr>
        <w:t xml:space="preserve">contested probate proceedings pursuant to Rule 27, </w:t>
      </w:r>
      <w:r w:rsidR="00795B7F" w:rsidRPr="0082571E">
        <w:rPr>
          <w:i/>
          <w:color w:val="000000" w:themeColor="text1"/>
        </w:rPr>
        <w:t xml:space="preserve">Arizona Rules of Probate </w:t>
      </w:r>
      <w:r w:rsidR="00795B7F" w:rsidRPr="00FC25BC">
        <w:rPr>
          <w:i/>
          <w:strike/>
          <w:color w:val="000000" w:themeColor="text1"/>
        </w:rPr>
        <w:t>Proceeding</w:t>
      </w:r>
      <w:r w:rsidR="00FC25BC">
        <w:rPr>
          <w:i/>
          <w:iCs/>
          <w:color w:val="000000" w:themeColor="text1"/>
          <w:u w:val="single"/>
        </w:rPr>
        <w:t xml:space="preserve"> Procedure</w:t>
      </w:r>
      <w:r w:rsidR="00795B7F" w:rsidRPr="0082571E">
        <w:rPr>
          <w:color w:val="000000" w:themeColor="text1"/>
        </w:rPr>
        <w:t xml:space="preserve">, </w:t>
      </w:r>
      <w:r w:rsidR="00585F27" w:rsidRPr="0082571E">
        <w:rPr>
          <w:color w:val="000000" w:themeColor="text1"/>
        </w:rPr>
        <w:t xml:space="preserve">when an objection is made to the </w:t>
      </w:r>
      <w:r w:rsidR="00795B7F" w:rsidRPr="0082571E">
        <w:rPr>
          <w:color w:val="000000" w:themeColor="text1"/>
        </w:rPr>
        <w:t>P</w:t>
      </w:r>
      <w:r w:rsidR="00756482" w:rsidRPr="0082571E">
        <w:rPr>
          <w:color w:val="000000" w:themeColor="text1"/>
        </w:rPr>
        <w:t>etition for Approval of Conservator Account</w:t>
      </w:r>
      <w:r w:rsidR="003B0548" w:rsidRPr="0082571E">
        <w:rPr>
          <w:color w:val="000000" w:themeColor="text1"/>
        </w:rPr>
        <w:t xml:space="preserve">;  </w:t>
      </w:r>
    </w:p>
    <w:p w14:paraId="1F5FD5CE" w14:textId="5D91563E" w:rsidR="00EA0341" w:rsidRPr="0082571E" w:rsidRDefault="00EA04DE" w:rsidP="00EA04DE">
      <w:pPr>
        <w:ind w:left="1800" w:hanging="360"/>
        <w:jc w:val="both"/>
        <w:rPr>
          <w:color w:val="000000" w:themeColor="text1"/>
        </w:rPr>
      </w:pPr>
      <w:r>
        <w:rPr>
          <w:color w:val="000000" w:themeColor="text1"/>
        </w:rPr>
        <w:t xml:space="preserve">(j) </w:t>
      </w:r>
      <w:r>
        <w:rPr>
          <w:color w:val="000000" w:themeColor="text1"/>
        </w:rPr>
        <w:tab/>
      </w:r>
      <w:r w:rsidR="00EA0341" w:rsidRPr="0082571E">
        <w:rPr>
          <w:color w:val="000000" w:themeColor="text1"/>
        </w:rPr>
        <w:t xml:space="preserve">Proof of restricted account, pursuant to Rule 22(C)(3), </w:t>
      </w:r>
      <w:r w:rsidR="00EA0341" w:rsidRPr="0082571E">
        <w:rPr>
          <w:i/>
          <w:color w:val="000000" w:themeColor="text1"/>
        </w:rPr>
        <w:t>Arizona Rules of Probate Procedure;</w:t>
      </w:r>
    </w:p>
    <w:p w14:paraId="3A9A0A2A" w14:textId="2BA67000" w:rsidR="003B0548" w:rsidRPr="0082571E" w:rsidRDefault="00EA04DE" w:rsidP="00EA04DE">
      <w:pPr>
        <w:ind w:left="1800" w:hanging="360"/>
        <w:jc w:val="both"/>
        <w:rPr>
          <w:color w:val="000000" w:themeColor="text1"/>
        </w:rPr>
      </w:pPr>
      <w:r>
        <w:rPr>
          <w:color w:val="000000" w:themeColor="text1"/>
        </w:rPr>
        <w:t xml:space="preserve">(k) </w:t>
      </w:r>
      <w:r>
        <w:rPr>
          <w:color w:val="000000" w:themeColor="text1"/>
        </w:rPr>
        <w:tab/>
      </w:r>
      <w:r w:rsidR="00C078A9" w:rsidRPr="0082571E">
        <w:rPr>
          <w:color w:val="000000" w:themeColor="text1"/>
        </w:rPr>
        <w:t>Notice</w:t>
      </w:r>
      <w:r w:rsidR="00961E31" w:rsidRPr="0082571E">
        <w:rPr>
          <w:color w:val="000000" w:themeColor="text1"/>
        </w:rPr>
        <w:t>s</w:t>
      </w:r>
      <w:r w:rsidR="00C078A9" w:rsidRPr="0082571E">
        <w:rPr>
          <w:color w:val="000000" w:themeColor="text1"/>
        </w:rPr>
        <w:t xml:space="preserve"> to </w:t>
      </w:r>
      <w:r w:rsidR="00865B83" w:rsidRPr="0082571E">
        <w:rPr>
          <w:color w:val="000000" w:themeColor="text1"/>
        </w:rPr>
        <w:t>c</w:t>
      </w:r>
      <w:r w:rsidR="00C078A9" w:rsidRPr="0082571E">
        <w:rPr>
          <w:color w:val="000000" w:themeColor="text1"/>
        </w:rPr>
        <w:t>reditors</w:t>
      </w:r>
      <w:r w:rsidR="00BC4182" w:rsidRPr="0082571E">
        <w:rPr>
          <w:color w:val="000000" w:themeColor="text1"/>
        </w:rPr>
        <w:t>;</w:t>
      </w:r>
      <w:r w:rsidR="00C078A9" w:rsidRPr="0082571E">
        <w:rPr>
          <w:color w:val="000000" w:themeColor="text1"/>
        </w:rPr>
        <w:t xml:space="preserve"> </w:t>
      </w:r>
    </w:p>
    <w:p w14:paraId="4284CE4A" w14:textId="2B2383EC" w:rsidR="00C078A9" w:rsidRPr="0082571E" w:rsidRDefault="00EA04DE" w:rsidP="00EA04DE">
      <w:pPr>
        <w:ind w:left="1800" w:hanging="360"/>
        <w:jc w:val="both"/>
        <w:rPr>
          <w:color w:val="000000" w:themeColor="text1"/>
        </w:rPr>
      </w:pPr>
      <w:r>
        <w:rPr>
          <w:color w:val="000000" w:themeColor="text1"/>
        </w:rPr>
        <w:t xml:space="preserve">(l)  </w:t>
      </w:r>
      <w:r>
        <w:rPr>
          <w:color w:val="000000" w:themeColor="text1"/>
        </w:rPr>
        <w:tab/>
      </w:r>
      <w:r w:rsidR="00961E31" w:rsidRPr="0082571E">
        <w:rPr>
          <w:color w:val="000000" w:themeColor="text1"/>
        </w:rPr>
        <w:t>S</w:t>
      </w:r>
      <w:r w:rsidR="00C078A9" w:rsidRPr="0082571E">
        <w:rPr>
          <w:color w:val="000000" w:themeColor="text1"/>
        </w:rPr>
        <w:t xml:space="preserve">tatus </w:t>
      </w:r>
      <w:r w:rsidR="00BC4182" w:rsidRPr="0082571E">
        <w:rPr>
          <w:color w:val="000000" w:themeColor="text1"/>
        </w:rPr>
        <w:t>r</w:t>
      </w:r>
      <w:r w:rsidR="00C078A9" w:rsidRPr="0082571E">
        <w:rPr>
          <w:color w:val="000000" w:themeColor="text1"/>
        </w:rPr>
        <w:t>eport</w:t>
      </w:r>
      <w:r w:rsidR="00BC4182" w:rsidRPr="0082571E">
        <w:rPr>
          <w:color w:val="000000" w:themeColor="text1"/>
        </w:rPr>
        <w:t>s;</w:t>
      </w:r>
    </w:p>
    <w:p w14:paraId="7BEACF56" w14:textId="72F17B53" w:rsidR="00C078A9" w:rsidRPr="0082571E" w:rsidRDefault="00EA04DE" w:rsidP="00EA04DE">
      <w:pPr>
        <w:tabs>
          <w:tab w:val="left" w:pos="1800"/>
        </w:tabs>
        <w:ind w:left="1800" w:hanging="360"/>
        <w:jc w:val="both"/>
        <w:rPr>
          <w:color w:val="000000" w:themeColor="text1"/>
        </w:rPr>
      </w:pPr>
      <w:r>
        <w:rPr>
          <w:color w:val="000000" w:themeColor="text1"/>
        </w:rPr>
        <w:t>(m)</w:t>
      </w:r>
      <w:r w:rsidR="00166D31">
        <w:rPr>
          <w:color w:val="000000" w:themeColor="text1"/>
        </w:rPr>
        <w:tab/>
      </w:r>
      <w:r w:rsidR="00C078A9" w:rsidRPr="0082571E">
        <w:rPr>
          <w:color w:val="000000" w:themeColor="text1"/>
        </w:rPr>
        <w:t>Report</w:t>
      </w:r>
      <w:r w:rsidR="005D60F1" w:rsidRPr="0082571E">
        <w:rPr>
          <w:color w:val="000000" w:themeColor="text1"/>
        </w:rPr>
        <w:t>s</w:t>
      </w:r>
      <w:r w:rsidR="00C078A9" w:rsidRPr="0082571E">
        <w:rPr>
          <w:color w:val="000000" w:themeColor="text1"/>
        </w:rPr>
        <w:t xml:space="preserve"> </w:t>
      </w:r>
      <w:r w:rsidR="00C16F8D" w:rsidRPr="0082571E">
        <w:rPr>
          <w:color w:val="000000" w:themeColor="text1"/>
        </w:rPr>
        <w:t xml:space="preserve">to </w:t>
      </w:r>
      <w:r w:rsidR="005D60F1" w:rsidRPr="0082571E">
        <w:rPr>
          <w:color w:val="000000" w:themeColor="text1"/>
        </w:rPr>
        <w:t xml:space="preserve">the </w:t>
      </w:r>
      <w:r w:rsidR="00865B83" w:rsidRPr="0082571E">
        <w:rPr>
          <w:color w:val="000000" w:themeColor="text1"/>
        </w:rPr>
        <w:t>c</w:t>
      </w:r>
      <w:r w:rsidR="00C16F8D" w:rsidRPr="0082571E">
        <w:rPr>
          <w:color w:val="000000" w:themeColor="text1"/>
        </w:rPr>
        <w:t xml:space="preserve">ourt </w:t>
      </w:r>
      <w:r w:rsidR="00C078A9" w:rsidRPr="0082571E">
        <w:rPr>
          <w:color w:val="000000" w:themeColor="text1"/>
        </w:rPr>
        <w:t xml:space="preserve">of </w:t>
      </w:r>
      <w:r w:rsidR="00865B83" w:rsidRPr="0082571E">
        <w:rPr>
          <w:color w:val="000000" w:themeColor="text1"/>
        </w:rPr>
        <w:t>a</w:t>
      </w:r>
      <w:r w:rsidR="00C078A9" w:rsidRPr="0082571E">
        <w:rPr>
          <w:color w:val="000000" w:themeColor="text1"/>
        </w:rPr>
        <w:t xml:space="preserve">buse, </w:t>
      </w:r>
      <w:r w:rsidR="00865B83" w:rsidRPr="0082571E">
        <w:rPr>
          <w:color w:val="000000" w:themeColor="text1"/>
        </w:rPr>
        <w:t>n</w:t>
      </w:r>
      <w:r w:rsidR="00C16F8D" w:rsidRPr="0082571E">
        <w:rPr>
          <w:color w:val="000000" w:themeColor="text1"/>
        </w:rPr>
        <w:t>eglect</w:t>
      </w:r>
      <w:r w:rsidR="005D60F1" w:rsidRPr="0082571E">
        <w:rPr>
          <w:color w:val="000000" w:themeColor="text1"/>
        </w:rPr>
        <w:t>,</w:t>
      </w:r>
      <w:r w:rsidR="00C16F8D" w:rsidRPr="0082571E">
        <w:rPr>
          <w:color w:val="000000" w:themeColor="text1"/>
        </w:rPr>
        <w:t xml:space="preserve"> or exploitation of </w:t>
      </w:r>
      <w:r w:rsidR="005D60F1" w:rsidRPr="0082571E">
        <w:rPr>
          <w:color w:val="000000" w:themeColor="text1"/>
        </w:rPr>
        <w:t xml:space="preserve">a </w:t>
      </w:r>
      <w:r w:rsidR="00C16F8D" w:rsidRPr="0082571E">
        <w:rPr>
          <w:color w:val="000000" w:themeColor="text1"/>
        </w:rPr>
        <w:t>vulnerable adult pursuant to A</w:t>
      </w:r>
      <w:r w:rsidR="003B0548" w:rsidRPr="0082571E">
        <w:rPr>
          <w:color w:val="000000" w:themeColor="text1"/>
        </w:rPr>
        <w:t>.</w:t>
      </w:r>
      <w:r w:rsidR="00C16F8D" w:rsidRPr="0082571E">
        <w:rPr>
          <w:color w:val="000000" w:themeColor="text1"/>
        </w:rPr>
        <w:t>R</w:t>
      </w:r>
      <w:r w:rsidR="003B0548" w:rsidRPr="0082571E">
        <w:rPr>
          <w:color w:val="000000" w:themeColor="text1"/>
        </w:rPr>
        <w:t>.</w:t>
      </w:r>
      <w:r w:rsidR="00C16F8D" w:rsidRPr="0082571E">
        <w:rPr>
          <w:color w:val="000000" w:themeColor="text1"/>
        </w:rPr>
        <w:t>S</w:t>
      </w:r>
      <w:r w:rsidR="003B0548" w:rsidRPr="0082571E">
        <w:rPr>
          <w:color w:val="000000" w:themeColor="text1"/>
        </w:rPr>
        <w:t>.</w:t>
      </w:r>
      <w:r w:rsidR="00C16F8D" w:rsidRPr="0082571E">
        <w:rPr>
          <w:color w:val="000000" w:themeColor="text1"/>
        </w:rPr>
        <w:t xml:space="preserve"> </w:t>
      </w:r>
      <w:r w:rsidR="003B0548" w:rsidRPr="0082571E">
        <w:rPr>
          <w:color w:val="000000" w:themeColor="text1"/>
        </w:rPr>
        <w:t xml:space="preserve">§ </w:t>
      </w:r>
      <w:r w:rsidR="00C078A9" w:rsidRPr="0082571E">
        <w:rPr>
          <w:color w:val="000000" w:themeColor="text1"/>
        </w:rPr>
        <w:t>46-45</w:t>
      </w:r>
      <w:r w:rsidR="00C16F8D" w:rsidRPr="0082571E">
        <w:rPr>
          <w:color w:val="000000" w:themeColor="text1"/>
        </w:rPr>
        <w:t>4</w:t>
      </w:r>
      <w:r w:rsidR="007669C3">
        <w:rPr>
          <w:color w:val="000000" w:themeColor="text1"/>
          <w:u w:val="single"/>
        </w:rPr>
        <w:t>,</w:t>
      </w:r>
      <w:r w:rsidR="00C078A9" w:rsidRPr="0082571E">
        <w:rPr>
          <w:color w:val="000000" w:themeColor="text1"/>
        </w:rPr>
        <w:t xml:space="preserve"> et seq</w:t>
      </w:r>
      <w:r w:rsidR="00B7095A" w:rsidRPr="0082571E">
        <w:rPr>
          <w:color w:val="000000" w:themeColor="text1"/>
        </w:rPr>
        <w:t xml:space="preserve">; </w:t>
      </w:r>
    </w:p>
    <w:p w14:paraId="7A210A01" w14:textId="2A21EF99" w:rsidR="003E31E9" w:rsidRPr="0082571E" w:rsidRDefault="00EA04DE" w:rsidP="00EA04DE">
      <w:pPr>
        <w:tabs>
          <w:tab w:val="left" w:pos="1800"/>
        </w:tabs>
        <w:ind w:left="1800" w:hanging="360"/>
        <w:jc w:val="both"/>
        <w:rPr>
          <w:color w:val="000000" w:themeColor="text1"/>
        </w:rPr>
      </w:pPr>
      <w:r>
        <w:rPr>
          <w:color w:val="000000" w:themeColor="text1"/>
        </w:rPr>
        <w:t xml:space="preserve">(n) </w:t>
      </w:r>
      <w:r w:rsidR="00166D31">
        <w:rPr>
          <w:color w:val="000000" w:themeColor="text1"/>
        </w:rPr>
        <w:tab/>
      </w:r>
      <w:r w:rsidR="003E31E9" w:rsidRPr="0082571E">
        <w:rPr>
          <w:color w:val="000000" w:themeColor="text1"/>
        </w:rPr>
        <w:t xml:space="preserve">A copy of the recorded letters the conservator is required to file with the court pursuant to Rule 26(E), </w:t>
      </w:r>
      <w:r w:rsidR="003E31E9" w:rsidRPr="0082571E">
        <w:rPr>
          <w:i/>
          <w:color w:val="000000" w:themeColor="text1"/>
        </w:rPr>
        <w:t>Arizona Rules of Probate Procedure</w:t>
      </w:r>
      <w:r w:rsidR="003E31E9" w:rsidRPr="0082571E">
        <w:rPr>
          <w:color w:val="000000" w:themeColor="text1"/>
        </w:rPr>
        <w:t xml:space="preserve">; </w:t>
      </w:r>
    </w:p>
    <w:p w14:paraId="6089BAA1" w14:textId="20564F03" w:rsidR="003E31E9" w:rsidRPr="0082571E" w:rsidRDefault="00EA04DE" w:rsidP="00EA04DE">
      <w:pPr>
        <w:tabs>
          <w:tab w:val="left" w:pos="1800"/>
        </w:tabs>
        <w:ind w:left="1800" w:hanging="360"/>
        <w:jc w:val="both"/>
        <w:rPr>
          <w:color w:val="000000" w:themeColor="text1"/>
        </w:rPr>
      </w:pPr>
      <w:r>
        <w:rPr>
          <w:color w:val="000000" w:themeColor="text1"/>
        </w:rPr>
        <w:t xml:space="preserve">(o) </w:t>
      </w:r>
      <w:r w:rsidR="00166D31">
        <w:rPr>
          <w:color w:val="000000" w:themeColor="text1"/>
        </w:rPr>
        <w:tab/>
      </w:r>
      <w:r w:rsidR="00033BA4" w:rsidRPr="0082571E">
        <w:rPr>
          <w:color w:val="000000" w:themeColor="text1"/>
        </w:rPr>
        <w:t xml:space="preserve">Proofs of </w:t>
      </w:r>
      <w:r w:rsidR="008C6E66" w:rsidRPr="0082571E">
        <w:rPr>
          <w:color w:val="000000" w:themeColor="text1"/>
        </w:rPr>
        <w:t xml:space="preserve">publication, </w:t>
      </w:r>
      <w:r w:rsidR="00033BA4" w:rsidRPr="0082571E">
        <w:rPr>
          <w:color w:val="000000" w:themeColor="text1"/>
        </w:rPr>
        <w:t>notice</w:t>
      </w:r>
      <w:r w:rsidR="00731482" w:rsidRPr="0082571E">
        <w:rPr>
          <w:color w:val="000000" w:themeColor="text1"/>
        </w:rPr>
        <w:t>,</w:t>
      </w:r>
      <w:r w:rsidR="00033BA4" w:rsidRPr="0082571E">
        <w:rPr>
          <w:color w:val="000000" w:themeColor="text1"/>
        </w:rPr>
        <w:t xml:space="preserve"> or mailings associated with the above filings</w:t>
      </w:r>
      <w:r w:rsidR="003E31E9" w:rsidRPr="0082571E">
        <w:rPr>
          <w:color w:val="000000" w:themeColor="text1"/>
        </w:rPr>
        <w:t>; and</w:t>
      </w:r>
    </w:p>
    <w:p w14:paraId="1EC98C7B" w14:textId="4044895B" w:rsidR="00033BA4" w:rsidRPr="0082571E" w:rsidRDefault="00EA04DE" w:rsidP="00EA04DE">
      <w:pPr>
        <w:tabs>
          <w:tab w:val="left" w:pos="1800"/>
        </w:tabs>
        <w:ind w:left="1800" w:hanging="360"/>
        <w:jc w:val="both"/>
        <w:rPr>
          <w:color w:val="000000" w:themeColor="text1"/>
        </w:rPr>
      </w:pPr>
      <w:r>
        <w:rPr>
          <w:color w:val="000000" w:themeColor="text1"/>
        </w:rPr>
        <w:t xml:space="preserve">(p) </w:t>
      </w:r>
      <w:r w:rsidR="00166D31">
        <w:rPr>
          <w:color w:val="000000" w:themeColor="text1"/>
        </w:rPr>
        <w:tab/>
      </w:r>
      <w:r w:rsidR="008E7BCC" w:rsidRPr="0082571E">
        <w:rPr>
          <w:color w:val="000000" w:themeColor="text1"/>
        </w:rPr>
        <w:t>Fiduciary b</w:t>
      </w:r>
      <w:r w:rsidR="008C6E66" w:rsidRPr="0082571E">
        <w:rPr>
          <w:color w:val="000000" w:themeColor="text1"/>
        </w:rPr>
        <w:t>ond</w:t>
      </w:r>
      <w:r w:rsidR="004C26A9" w:rsidRPr="0082571E">
        <w:rPr>
          <w:color w:val="000000" w:themeColor="text1"/>
        </w:rPr>
        <w:t>.</w:t>
      </w:r>
    </w:p>
    <w:p w14:paraId="351F03EE" w14:textId="77777777" w:rsidR="00C078A9" w:rsidRPr="0082571E" w:rsidRDefault="00D24717" w:rsidP="00D24717">
      <w:pPr>
        <w:ind w:left="1440" w:hanging="360"/>
        <w:jc w:val="both"/>
        <w:rPr>
          <w:color w:val="000000" w:themeColor="text1"/>
        </w:rPr>
      </w:pPr>
      <w:r w:rsidRPr="0082571E">
        <w:rPr>
          <w:color w:val="000000" w:themeColor="text1"/>
        </w:rPr>
        <w:t>(2)</w:t>
      </w:r>
      <w:r w:rsidRPr="0082571E">
        <w:rPr>
          <w:color w:val="000000" w:themeColor="text1"/>
        </w:rPr>
        <w:tab/>
      </w:r>
      <w:r w:rsidR="00B7095A" w:rsidRPr="0082571E">
        <w:rPr>
          <w:color w:val="000000" w:themeColor="text1"/>
        </w:rPr>
        <w:t>May p</w:t>
      </w:r>
      <w:r w:rsidR="00C078A9" w:rsidRPr="0082571E">
        <w:rPr>
          <w:color w:val="000000" w:themeColor="text1"/>
        </w:rPr>
        <w:t xml:space="preserve">rovide general legal information to the ward, </w:t>
      </w:r>
      <w:r w:rsidR="00F7221E" w:rsidRPr="0082571E">
        <w:rPr>
          <w:color w:val="000000" w:themeColor="text1"/>
        </w:rPr>
        <w:t xml:space="preserve">protected person and persons entitled to notice, </w:t>
      </w:r>
      <w:r w:rsidR="0041117B" w:rsidRPr="0082571E">
        <w:rPr>
          <w:color w:val="000000" w:themeColor="text1"/>
        </w:rPr>
        <w:t xml:space="preserve">pertaining to legal rights, procedures, or </w:t>
      </w:r>
      <w:r w:rsidR="00C078A9" w:rsidRPr="0082571E">
        <w:rPr>
          <w:color w:val="000000" w:themeColor="text1"/>
        </w:rPr>
        <w:t>o</w:t>
      </w:r>
      <w:r w:rsidR="00C71ECA" w:rsidRPr="0082571E">
        <w:rPr>
          <w:color w:val="000000" w:themeColor="text1"/>
        </w:rPr>
        <w:t>p</w:t>
      </w:r>
      <w:r w:rsidR="006636E4" w:rsidRPr="0082571E">
        <w:rPr>
          <w:color w:val="000000" w:themeColor="text1"/>
        </w:rPr>
        <w:t>tions</w:t>
      </w:r>
      <w:r w:rsidR="0041117B" w:rsidRPr="0082571E">
        <w:rPr>
          <w:color w:val="000000" w:themeColor="text1"/>
        </w:rPr>
        <w:t xml:space="preserve"> available to the ward or protected person in a </w:t>
      </w:r>
      <w:r w:rsidR="00C078A9" w:rsidRPr="0082571E">
        <w:rPr>
          <w:color w:val="000000" w:themeColor="text1"/>
        </w:rPr>
        <w:t>legal</w:t>
      </w:r>
      <w:r w:rsidR="0041117B" w:rsidRPr="0082571E">
        <w:rPr>
          <w:color w:val="000000" w:themeColor="text1"/>
        </w:rPr>
        <w:t xml:space="preserve"> matter</w:t>
      </w:r>
      <w:r w:rsidR="00B7095A" w:rsidRPr="0082571E">
        <w:rPr>
          <w:color w:val="000000" w:themeColor="text1"/>
        </w:rPr>
        <w:t>.</w:t>
      </w:r>
    </w:p>
    <w:p w14:paraId="01E6929D" w14:textId="6F1B7AC4" w:rsidR="00C078A9" w:rsidRPr="0082571E" w:rsidRDefault="00D24717" w:rsidP="00D24717">
      <w:pPr>
        <w:ind w:left="1440" w:hanging="360"/>
        <w:contextualSpacing/>
        <w:jc w:val="both"/>
        <w:rPr>
          <w:i/>
          <w:color w:val="000000" w:themeColor="text1"/>
          <w:sz w:val="20"/>
          <w:szCs w:val="20"/>
        </w:rPr>
      </w:pPr>
      <w:r w:rsidRPr="0082571E">
        <w:rPr>
          <w:color w:val="000000" w:themeColor="text1"/>
        </w:rPr>
        <w:t>(3)</w:t>
      </w:r>
      <w:r w:rsidRPr="0082571E">
        <w:rPr>
          <w:color w:val="000000" w:themeColor="text1"/>
        </w:rPr>
        <w:tab/>
      </w:r>
      <w:r w:rsidR="00A101AA" w:rsidRPr="0082571E">
        <w:rPr>
          <w:strike/>
          <w:color w:val="000000" w:themeColor="text1"/>
        </w:rPr>
        <w:t>Shall</w:t>
      </w:r>
      <w:r w:rsidR="002372AF" w:rsidRPr="0082571E">
        <w:rPr>
          <w:color w:val="000000" w:themeColor="text1"/>
          <w:u w:val="single"/>
        </w:rPr>
        <w:t>Must</w:t>
      </w:r>
      <w:r w:rsidR="002372AF" w:rsidRPr="0082571E">
        <w:rPr>
          <w:color w:val="000000" w:themeColor="text1"/>
        </w:rPr>
        <w:t xml:space="preserve"> </w:t>
      </w:r>
      <w:r w:rsidR="0041117B" w:rsidRPr="0082571E">
        <w:rPr>
          <w:color w:val="000000" w:themeColor="text1"/>
        </w:rPr>
        <w:t>not provide any legal advice, opinion, or recommendation about possible legal rights, remedies, defenses, options</w:t>
      </w:r>
      <w:r w:rsidR="009F5558" w:rsidRPr="0082571E">
        <w:rPr>
          <w:color w:val="000000" w:themeColor="text1"/>
        </w:rPr>
        <w:t>,</w:t>
      </w:r>
      <w:r w:rsidR="0041117B" w:rsidRPr="0082571E">
        <w:rPr>
          <w:color w:val="000000" w:themeColor="text1"/>
        </w:rPr>
        <w:t xml:space="preserve"> or strategies</w:t>
      </w:r>
      <w:r w:rsidR="00482E3A" w:rsidRPr="0082571E">
        <w:rPr>
          <w:color w:val="000000" w:themeColor="text1"/>
        </w:rPr>
        <w:t>.</w:t>
      </w:r>
    </w:p>
    <w:p w14:paraId="059339A6" w14:textId="77777777" w:rsidR="00643706" w:rsidRPr="0082571E" w:rsidRDefault="00585844" w:rsidP="00585844">
      <w:pPr>
        <w:ind w:left="1440" w:hanging="360"/>
        <w:contextualSpacing/>
        <w:jc w:val="both"/>
        <w:rPr>
          <w:color w:val="000000" w:themeColor="text1"/>
        </w:rPr>
      </w:pPr>
      <w:r w:rsidRPr="0082571E">
        <w:rPr>
          <w:color w:val="000000" w:themeColor="text1"/>
        </w:rPr>
        <w:t>(4)</w:t>
      </w:r>
      <w:r w:rsidRPr="0082571E">
        <w:rPr>
          <w:color w:val="000000" w:themeColor="text1"/>
        </w:rPr>
        <w:tab/>
      </w:r>
      <w:r w:rsidR="00482E3A" w:rsidRPr="0082571E">
        <w:rPr>
          <w:color w:val="000000" w:themeColor="text1"/>
        </w:rPr>
        <w:t xml:space="preserve">May attend court hearings, including the initial appointment hearing for appointment of guardian, or any appearance hearing </w:t>
      </w:r>
      <w:r w:rsidR="00417F7D" w:rsidRPr="0082571E">
        <w:rPr>
          <w:color w:val="000000" w:themeColor="text1"/>
        </w:rPr>
        <w:t>at which</w:t>
      </w:r>
      <w:r w:rsidR="00482E3A" w:rsidRPr="0082571E">
        <w:rPr>
          <w:color w:val="000000" w:themeColor="text1"/>
        </w:rPr>
        <w:t xml:space="preserve"> the fiduciary </w:t>
      </w:r>
      <w:r w:rsidR="0097041D" w:rsidRPr="0082571E">
        <w:rPr>
          <w:color w:val="000000" w:themeColor="text1"/>
        </w:rPr>
        <w:t>may</w:t>
      </w:r>
      <w:r w:rsidR="00482E3A" w:rsidRPr="0082571E">
        <w:rPr>
          <w:color w:val="000000" w:themeColor="text1"/>
        </w:rPr>
        <w:t xml:space="preserve"> be requested to provide testimony</w:t>
      </w:r>
      <w:r w:rsidR="00643706" w:rsidRPr="0082571E">
        <w:rPr>
          <w:color w:val="000000" w:themeColor="text1"/>
        </w:rPr>
        <w:t xml:space="preserve"> or the appearance of the fiduciary is necessary to further the client’s best interests.</w:t>
      </w:r>
    </w:p>
    <w:p w14:paraId="7C175A03" w14:textId="0C419ED4" w:rsidR="00C078A9" w:rsidRPr="0082571E" w:rsidRDefault="00E25E07" w:rsidP="00E25E07">
      <w:pPr>
        <w:ind w:left="1440" w:hanging="360"/>
        <w:jc w:val="both"/>
        <w:rPr>
          <w:color w:val="000000" w:themeColor="text1"/>
        </w:rPr>
      </w:pPr>
      <w:r w:rsidRPr="0082571E">
        <w:rPr>
          <w:color w:val="000000" w:themeColor="text1"/>
        </w:rPr>
        <w:t>(5)</w:t>
      </w:r>
      <w:r w:rsidRPr="0082571E">
        <w:rPr>
          <w:color w:val="000000" w:themeColor="text1"/>
        </w:rPr>
        <w:tab/>
      </w:r>
      <w:r w:rsidR="00A101AA" w:rsidRPr="0082571E">
        <w:rPr>
          <w:strike/>
          <w:color w:val="000000" w:themeColor="text1"/>
        </w:rPr>
        <w:t>Shall</w:t>
      </w:r>
      <w:r w:rsidR="002372AF" w:rsidRPr="0082571E">
        <w:rPr>
          <w:color w:val="000000" w:themeColor="text1"/>
          <w:u w:val="single"/>
        </w:rPr>
        <w:t>Must</w:t>
      </w:r>
      <w:r w:rsidR="002372AF" w:rsidRPr="0082571E">
        <w:rPr>
          <w:color w:val="000000" w:themeColor="text1"/>
        </w:rPr>
        <w:t xml:space="preserve"> </w:t>
      </w:r>
      <w:r w:rsidR="00C078A9" w:rsidRPr="0082571E">
        <w:rPr>
          <w:color w:val="000000" w:themeColor="text1"/>
        </w:rPr>
        <w:t xml:space="preserve">not represent </w:t>
      </w:r>
      <w:r w:rsidR="00F856FD" w:rsidRPr="0082571E">
        <w:rPr>
          <w:color w:val="000000" w:themeColor="text1"/>
        </w:rPr>
        <w:t xml:space="preserve">that </w:t>
      </w:r>
      <w:r w:rsidR="00C078A9" w:rsidRPr="0082571E">
        <w:rPr>
          <w:color w:val="000000" w:themeColor="text1"/>
        </w:rPr>
        <w:t>the</w:t>
      </w:r>
      <w:r w:rsidR="007B10D4" w:rsidRPr="0082571E">
        <w:rPr>
          <w:color w:val="000000" w:themeColor="text1"/>
        </w:rPr>
        <w:t xml:space="preserve"> fiduciary is</w:t>
      </w:r>
      <w:r w:rsidR="00C078A9" w:rsidRPr="0082571E">
        <w:rPr>
          <w:color w:val="000000" w:themeColor="text1"/>
        </w:rPr>
        <w:t xml:space="preserve"> authorized to practice law in this state, </w:t>
      </w:r>
      <w:r w:rsidR="00C078A9" w:rsidRPr="00567A5D">
        <w:rPr>
          <w:strike/>
          <w:color w:val="000000" w:themeColor="text1"/>
        </w:rPr>
        <w:t xml:space="preserve">nor </w:t>
      </w:r>
      <w:r w:rsidR="00A101AA" w:rsidRPr="00567A5D">
        <w:rPr>
          <w:strike/>
          <w:color w:val="000000" w:themeColor="text1"/>
        </w:rPr>
        <w:t>shall</w:t>
      </w:r>
      <w:r w:rsidR="00C078A9" w:rsidRPr="00567A5D">
        <w:rPr>
          <w:strike/>
          <w:color w:val="000000" w:themeColor="text1"/>
        </w:rPr>
        <w:t xml:space="preserve"> the fiduciary</w:t>
      </w:r>
      <w:r w:rsidR="00C078A9" w:rsidRPr="0082571E">
        <w:rPr>
          <w:color w:val="000000" w:themeColor="text1"/>
        </w:rPr>
        <w:t xml:space="preserve"> provide legal services to another by representing another in a judicial, quasi-judicial</w:t>
      </w:r>
      <w:r w:rsidR="005B5028" w:rsidRPr="005B5028">
        <w:rPr>
          <w:color w:val="000000" w:themeColor="text1"/>
          <w:u w:val="single"/>
        </w:rPr>
        <w:t>,</w:t>
      </w:r>
      <w:r w:rsidR="00C078A9" w:rsidRPr="0082571E">
        <w:rPr>
          <w:color w:val="000000" w:themeColor="text1"/>
        </w:rPr>
        <w:t xml:space="preserve"> or administrative proceeding, or </w:t>
      </w:r>
      <w:r w:rsidR="00FC3AC9">
        <w:rPr>
          <w:color w:val="000000" w:themeColor="text1"/>
          <w:u w:val="single"/>
        </w:rPr>
        <w:t xml:space="preserve">any </w:t>
      </w:r>
      <w:r w:rsidR="00C078A9" w:rsidRPr="0082571E">
        <w:rPr>
          <w:color w:val="000000" w:themeColor="text1"/>
        </w:rPr>
        <w:t xml:space="preserve">other formal dispute resolution process, except as authorized by Rule 31, </w:t>
      </w:r>
      <w:r w:rsidR="001C0753" w:rsidRPr="00C93E77">
        <w:rPr>
          <w:i/>
          <w:iCs/>
          <w:color w:val="000000" w:themeColor="text1"/>
          <w:u w:val="single"/>
        </w:rPr>
        <w:t xml:space="preserve">Arizona </w:t>
      </w:r>
      <w:r w:rsidR="00BC4182" w:rsidRPr="001C0753">
        <w:rPr>
          <w:i/>
          <w:iCs/>
          <w:color w:val="000000" w:themeColor="text1"/>
        </w:rPr>
        <w:t>R</w:t>
      </w:r>
      <w:r w:rsidR="00C078A9" w:rsidRPr="001C0753">
        <w:rPr>
          <w:i/>
          <w:iCs/>
          <w:color w:val="000000" w:themeColor="text1"/>
        </w:rPr>
        <w:t>ules of the Supreme Court</w:t>
      </w:r>
      <w:r w:rsidR="00C078A9" w:rsidRPr="0082571E">
        <w:rPr>
          <w:color w:val="000000" w:themeColor="text1"/>
        </w:rPr>
        <w:t>.   Notwithstanding th</w:t>
      </w:r>
      <w:r w:rsidR="00F7522F" w:rsidRPr="0082571E">
        <w:rPr>
          <w:color w:val="000000" w:themeColor="text1"/>
        </w:rPr>
        <w:t>ese</w:t>
      </w:r>
      <w:r w:rsidR="00C078A9" w:rsidRPr="0082571E">
        <w:rPr>
          <w:color w:val="000000" w:themeColor="text1"/>
        </w:rPr>
        <w:t xml:space="preserve"> </w:t>
      </w:r>
      <w:r w:rsidR="00C078A9" w:rsidRPr="0068367C">
        <w:rPr>
          <w:strike/>
          <w:color w:val="000000" w:themeColor="text1"/>
        </w:rPr>
        <w:t>provisions</w:t>
      </w:r>
      <w:r w:rsidR="0068367C">
        <w:rPr>
          <w:strike/>
          <w:color w:val="000000" w:themeColor="text1"/>
        </w:rPr>
        <w:t xml:space="preserve"> </w:t>
      </w:r>
      <w:r w:rsidR="0068367C">
        <w:rPr>
          <w:color w:val="000000" w:themeColor="text1"/>
          <w:u w:val="single"/>
        </w:rPr>
        <w:t>prohibition</w:t>
      </w:r>
      <w:r w:rsidR="00C078A9" w:rsidRPr="0082571E">
        <w:rPr>
          <w:color w:val="000000" w:themeColor="text1"/>
        </w:rPr>
        <w:t>, a fiduciary may attend court with a ward or protected person</w:t>
      </w:r>
      <w:r w:rsidR="00F7522F" w:rsidRPr="0082571E">
        <w:rPr>
          <w:color w:val="000000" w:themeColor="text1"/>
        </w:rPr>
        <w:t xml:space="preserve"> and may provide general </w:t>
      </w:r>
      <w:r w:rsidR="00F70A4D" w:rsidRPr="0082571E">
        <w:rPr>
          <w:color w:val="000000" w:themeColor="text1"/>
        </w:rPr>
        <w:t>legal</w:t>
      </w:r>
      <w:r w:rsidR="00F7522F" w:rsidRPr="0082571E">
        <w:rPr>
          <w:color w:val="000000" w:themeColor="text1"/>
        </w:rPr>
        <w:t xml:space="preserve"> information </w:t>
      </w:r>
      <w:r w:rsidR="00F70A4D" w:rsidRPr="0082571E">
        <w:rPr>
          <w:color w:val="000000" w:themeColor="text1"/>
        </w:rPr>
        <w:t xml:space="preserve">pursuant to subsection </w:t>
      </w:r>
      <w:r w:rsidR="00631004">
        <w:rPr>
          <w:color w:val="000000" w:themeColor="text1"/>
          <w:u w:val="single"/>
        </w:rPr>
        <w:t>(</w:t>
      </w:r>
      <w:r w:rsidR="00F70A4D" w:rsidRPr="0082571E">
        <w:rPr>
          <w:color w:val="000000" w:themeColor="text1"/>
        </w:rPr>
        <w:t>J</w:t>
      </w:r>
      <w:r w:rsidR="00631004">
        <w:rPr>
          <w:color w:val="000000" w:themeColor="text1"/>
          <w:u w:val="single"/>
        </w:rPr>
        <w:t>)</w:t>
      </w:r>
      <w:r w:rsidR="00F70A4D" w:rsidRPr="0082571E">
        <w:rPr>
          <w:color w:val="000000" w:themeColor="text1"/>
        </w:rPr>
        <w:t>(1)(d)(2)</w:t>
      </w:r>
      <w:r w:rsidR="00F7522F" w:rsidRPr="0082571E">
        <w:rPr>
          <w:color w:val="000000" w:themeColor="text1"/>
        </w:rPr>
        <w:t>.</w:t>
      </w:r>
    </w:p>
    <w:p w14:paraId="26E52B94" w14:textId="77B7FD9F" w:rsidR="00C078A9" w:rsidRPr="0082571E" w:rsidRDefault="00E25E07" w:rsidP="00E25E07">
      <w:pPr>
        <w:ind w:left="1440" w:hanging="360"/>
        <w:jc w:val="both"/>
        <w:rPr>
          <w:color w:val="000000" w:themeColor="text1"/>
        </w:rPr>
      </w:pPr>
      <w:r w:rsidRPr="0082571E">
        <w:rPr>
          <w:color w:val="000000" w:themeColor="text1"/>
        </w:rPr>
        <w:t>(</w:t>
      </w:r>
      <w:r w:rsidR="0093221C" w:rsidRPr="0082571E">
        <w:rPr>
          <w:color w:val="000000" w:themeColor="text1"/>
        </w:rPr>
        <w:t>6</w:t>
      </w:r>
      <w:r w:rsidRPr="0082571E">
        <w:rPr>
          <w:color w:val="000000" w:themeColor="text1"/>
        </w:rPr>
        <w:t>)</w:t>
      </w:r>
      <w:r w:rsidRPr="0082571E">
        <w:rPr>
          <w:color w:val="000000" w:themeColor="text1"/>
        </w:rPr>
        <w:tab/>
      </w:r>
      <w:r w:rsidR="00A101AA" w:rsidRPr="0082571E">
        <w:rPr>
          <w:strike/>
          <w:color w:val="000000" w:themeColor="text1"/>
        </w:rPr>
        <w:t>Shall</w:t>
      </w:r>
      <w:r w:rsidR="002372AF" w:rsidRPr="0082571E">
        <w:rPr>
          <w:color w:val="000000" w:themeColor="text1"/>
          <w:u w:val="single"/>
        </w:rPr>
        <w:t>Must</w:t>
      </w:r>
      <w:r w:rsidR="002372AF" w:rsidRPr="0082571E">
        <w:rPr>
          <w:color w:val="000000" w:themeColor="text1"/>
        </w:rPr>
        <w:t xml:space="preserve"> </w:t>
      </w:r>
      <w:r w:rsidR="000C72C3" w:rsidRPr="0082571E">
        <w:rPr>
          <w:color w:val="000000" w:themeColor="text1"/>
        </w:rPr>
        <w:t>a</w:t>
      </w:r>
      <w:r w:rsidR="00A926ED" w:rsidRPr="0082571E">
        <w:rPr>
          <w:color w:val="000000" w:themeColor="text1"/>
        </w:rPr>
        <w:t xml:space="preserve">bide by any order entered pursuant to Rule 31, </w:t>
      </w:r>
      <w:r w:rsidR="008370E9" w:rsidRPr="0082571E">
        <w:rPr>
          <w:i/>
          <w:color w:val="000000" w:themeColor="text1"/>
        </w:rPr>
        <w:t xml:space="preserve">Arizona </w:t>
      </w:r>
      <w:r w:rsidR="00F7522F" w:rsidRPr="0082571E">
        <w:rPr>
          <w:i/>
          <w:color w:val="000000" w:themeColor="text1"/>
        </w:rPr>
        <w:t>Rules of the Supreme Court</w:t>
      </w:r>
      <w:r w:rsidR="00F7522F" w:rsidRPr="0082571E">
        <w:rPr>
          <w:color w:val="000000" w:themeColor="text1"/>
        </w:rPr>
        <w:t xml:space="preserve"> </w:t>
      </w:r>
      <w:r w:rsidR="00234802" w:rsidRPr="0082571E">
        <w:rPr>
          <w:color w:val="000000" w:themeColor="text1"/>
        </w:rPr>
        <w:t xml:space="preserve">and Rule </w:t>
      </w:r>
      <w:r w:rsidR="004C4EC1" w:rsidRPr="009A457E">
        <w:rPr>
          <w:strike/>
          <w:color w:val="000000" w:themeColor="text1"/>
        </w:rPr>
        <w:t>10(G)</w:t>
      </w:r>
      <w:r w:rsidR="009A457E">
        <w:rPr>
          <w:color w:val="000000" w:themeColor="text1"/>
          <w:u w:val="single"/>
        </w:rPr>
        <w:t>35</w:t>
      </w:r>
      <w:r w:rsidR="004C4EC1" w:rsidRPr="0082571E">
        <w:rPr>
          <w:color w:val="000000" w:themeColor="text1"/>
        </w:rPr>
        <w:t xml:space="preserve">, </w:t>
      </w:r>
      <w:r w:rsidR="00F7522F" w:rsidRPr="0082571E">
        <w:rPr>
          <w:i/>
          <w:color w:val="000000" w:themeColor="text1"/>
        </w:rPr>
        <w:t>Arizona Rules of Probate Procedure,</w:t>
      </w:r>
      <w:r w:rsidR="00F7522F" w:rsidRPr="0082571E">
        <w:rPr>
          <w:color w:val="000000" w:themeColor="text1"/>
        </w:rPr>
        <w:t xml:space="preserve"> </w:t>
      </w:r>
      <w:r w:rsidR="00A926ED" w:rsidRPr="00BE1EA7">
        <w:rPr>
          <w:strike/>
          <w:color w:val="000000" w:themeColor="text1"/>
        </w:rPr>
        <w:t xml:space="preserve">where </w:t>
      </w:r>
      <w:r w:rsidR="00BE1EA7">
        <w:rPr>
          <w:color w:val="000000" w:themeColor="text1"/>
          <w:u w:val="single"/>
        </w:rPr>
        <w:t xml:space="preserve">in which </w:t>
      </w:r>
      <w:r w:rsidR="004C4EC1" w:rsidRPr="0082571E">
        <w:rPr>
          <w:color w:val="000000" w:themeColor="text1"/>
        </w:rPr>
        <w:t>the court order</w:t>
      </w:r>
      <w:r w:rsidR="00A926ED" w:rsidRPr="0082571E">
        <w:rPr>
          <w:color w:val="000000" w:themeColor="text1"/>
        </w:rPr>
        <w:t>s</w:t>
      </w:r>
      <w:r w:rsidR="004C4EC1" w:rsidRPr="0082571E">
        <w:rPr>
          <w:color w:val="000000" w:themeColor="text1"/>
        </w:rPr>
        <w:t xml:space="preserve"> that a licensed fiduciary </w:t>
      </w:r>
      <w:r w:rsidR="00A101AA" w:rsidRPr="0082571E">
        <w:rPr>
          <w:strike/>
          <w:color w:val="000000" w:themeColor="text1"/>
        </w:rPr>
        <w:t>shall</w:t>
      </w:r>
      <w:r w:rsidR="004C4EC1" w:rsidRPr="0082571E">
        <w:rPr>
          <w:color w:val="000000" w:themeColor="text1"/>
        </w:rPr>
        <w:t xml:space="preserve"> </w:t>
      </w:r>
      <w:r w:rsidR="006B6AEC" w:rsidRPr="0082571E">
        <w:rPr>
          <w:color w:val="000000" w:themeColor="text1"/>
          <w:u w:val="single"/>
        </w:rPr>
        <w:t>must</w:t>
      </w:r>
      <w:r w:rsidR="006B6AEC" w:rsidRPr="0082571E">
        <w:rPr>
          <w:color w:val="000000" w:themeColor="text1"/>
        </w:rPr>
        <w:t xml:space="preserve"> </w:t>
      </w:r>
      <w:r w:rsidR="004C4EC1" w:rsidRPr="0082571E">
        <w:rPr>
          <w:color w:val="000000" w:themeColor="text1"/>
        </w:rPr>
        <w:t xml:space="preserve">obtain the court’s permission to file future pleadings and other papers in a case or </w:t>
      </w:r>
      <w:r w:rsidR="004C4EC1" w:rsidRPr="0056419B">
        <w:rPr>
          <w:strike/>
          <w:color w:val="000000" w:themeColor="text1"/>
        </w:rPr>
        <w:t xml:space="preserve">other </w:t>
      </w:r>
      <w:r w:rsidR="004C4EC1" w:rsidRPr="0082571E">
        <w:rPr>
          <w:color w:val="000000" w:themeColor="text1"/>
        </w:rPr>
        <w:t>ca</w:t>
      </w:r>
      <w:r w:rsidR="007D742E" w:rsidRPr="0082571E">
        <w:rPr>
          <w:color w:val="000000" w:themeColor="text1"/>
        </w:rPr>
        <w:t>s</w:t>
      </w:r>
      <w:r w:rsidR="004C4EC1" w:rsidRPr="0082571E">
        <w:rPr>
          <w:color w:val="000000" w:themeColor="text1"/>
        </w:rPr>
        <w:t xml:space="preserve">es if the </w:t>
      </w:r>
      <w:r w:rsidR="004C4EC1" w:rsidRPr="00586CBC">
        <w:rPr>
          <w:strike/>
          <w:color w:val="000000" w:themeColor="text1"/>
        </w:rPr>
        <w:t xml:space="preserve">court enters an </w:t>
      </w:r>
      <w:r w:rsidR="004C4EC1" w:rsidRPr="0082571E">
        <w:rPr>
          <w:color w:val="000000" w:themeColor="text1"/>
        </w:rPr>
        <w:t xml:space="preserve">order </w:t>
      </w:r>
      <w:r w:rsidR="00586CBC">
        <w:rPr>
          <w:color w:val="000000" w:themeColor="text1"/>
          <w:u w:val="single"/>
        </w:rPr>
        <w:t xml:space="preserve">finds </w:t>
      </w:r>
      <w:r w:rsidR="004C4EC1" w:rsidRPr="0082571E">
        <w:rPr>
          <w:color w:val="000000" w:themeColor="text1"/>
        </w:rPr>
        <w:t>the fiduciary engaged in vexatious conduct in connection with a probate case.</w:t>
      </w:r>
    </w:p>
    <w:p w14:paraId="40C5991E" w14:textId="4F90BCA1" w:rsidR="00C078A9" w:rsidRPr="0082571E" w:rsidRDefault="00E25E07" w:rsidP="00E25E07">
      <w:pPr>
        <w:ind w:left="1440" w:hanging="360"/>
        <w:jc w:val="both"/>
        <w:rPr>
          <w:color w:val="000000" w:themeColor="text1"/>
        </w:rPr>
      </w:pPr>
      <w:r w:rsidRPr="0082571E">
        <w:rPr>
          <w:color w:val="000000" w:themeColor="text1"/>
        </w:rPr>
        <w:t>(</w:t>
      </w:r>
      <w:r w:rsidR="0093221C" w:rsidRPr="0082571E">
        <w:rPr>
          <w:color w:val="000000" w:themeColor="text1"/>
        </w:rPr>
        <w:t>7</w:t>
      </w:r>
      <w:r w:rsidRPr="0082571E">
        <w:rPr>
          <w:color w:val="000000" w:themeColor="text1"/>
        </w:rPr>
        <w:t>)</w:t>
      </w:r>
      <w:r w:rsidRPr="0082571E">
        <w:rPr>
          <w:color w:val="000000" w:themeColor="text1"/>
        </w:rPr>
        <w:tab/>
      </w:r>
      <w:r w:rsidR="00217A56" w:rsidRPr="0082571E">
        <w:rPr>
          <w:color w:val="000000" w:themeColor="text1"/>
        </w:rPr>
        <w:t xml:space="preserve">May not perform functions listed in </w:t>
      </w:r>
      <w:r w:rsidR="00631004">
        <w:rPr>
          <w:color w:val="000000" w:themeColor="text1"/>
          <w:u w:val="single"/>
        </w:rPr>
        <w:t>(</w:t>
      </w:r>
      <w:r w:rsidR="00217A56" w:rsidRPr="0082571E">
        <w:rPr>
          <w:color w:val="000000" w:themeColor="text1"/>
        </w:rPr>
        <w:t>J</w:t>
      </w:r>
      <w:r w:rsidR="00631004">
        <w:rPr>
          <w:color w:val="000000" w:themeColor="text1"/>
          <w:u w:val="single"/>
        </w:rPr>
        <w:t>)</w:t>
      </w:r>
      <w:r w:rsidR="00217A56" w:rsidRPr="0082571E">
        <w:rPr>
          <w:color w:val="000000" w:themeColor="text1"/>
        </w:rPr>
        <w:t xml:space="preserve">(1)(d) if the court has suspended the fiduciary’s authority to act pursuant to Rule 31(d)(3) which provides: “A person licensed as a fiduciary pursuant to A.R.S. § 14-5651 may perform services in compliance with Arizona </w:t>
      </w:r>
      <w:r w:rsidR="00702FD6" w:rsidRPr="0082571E">
        <w:rPr>
          <w:color w:val="000000" w:themeColor="text1"/>
        </w:rPr>
        <w:t>C</w:t>
      </w:r>
      <w:r w:rsidR="00217A56" w:rsidRPr="0082571E">
        <w:rPr>
          <w:color w:val="000000" w:themeColor="text1"/>
        </w:rPr>
        <w:t xml:space="preserve">ode of </w:t>
      </w:r>
      <w:r w:rsidR="00702FD6" w:rsidRPr="0082571E">
        <w:rPr>
          <w:color w:val="000000" w:themeColor="text1"/>
        </w:rPr>
        <w:t>J</w:t>
      </w:r>
      <w:r w:rsidR="00217A56" w:rsidRPr="0082571E">
        <w:rPr>
          <w:color w:val="000000" w:themeColor="text1"/>
        </w:rPr>
        <w:t xml:space="preserve">udicial </w:t>
      </w:r>
      <w:r w:rsidR="00702FD6" w:rsidRPr="0082571E">
        <w:rPr>
          <w:color w:val="000000" w:themeColor="text1"/>
        </w:rPr>
        <w:t>A</w:t>
      </w:r>
      <w:r w:rsidR="00217A56" w:rsidRPr="0082571E">
        <w:rPr>
          <w:color w:val="000000" w:themeColor="text1"/>
        </w:rPr>
        <w:t>dministration, Part 7, Chapter 2, Section 7-202.  Notwithstanding the foregoing provision, the court may suspend the fiduciary’s authority to act without an attorney whenever it determines that lay representation is interfering with the orderly progress of the proceedings or imposing undue burdens on other parties.</w:t>
      </w:r>
      <w:r w:rsidR="007B10D4" w:rsidRPr="0082571E">
        <w:rPr>
          <w:color w:val="000000" w:themeColor="text1"/>
        </w:rPr>
        <w:t>”</w:t>
      </w:r>
    </w:p>
    <w:p w14:paraId="196A653C" w14:textId="05C6EA85" w:rsidR="00272254" w:rsidRPr="0082571E" w:rsidRDefault="00E25E07" w:rsidP="00FB2D9C">
      <w:pPr>
        <w:ind w:left="1440" w:hanging="360"/>
        <w:jc w:val="both"/>
        <w:rPr>
          <w:color w:val="000000" w:themeColor="text1"/>
        </w:rPr>
      </w:pPr>
      <w:r w:rsidRPr="0082571E">
        <w:rPr>
          <w:color w:val="000000" w:themeColor="text1"/>
        </w:rPr>
        <w:t>(</w:t>
      </w:r>
      <w:r w:rsidR="0093221C" w:rsidRPr="0082571E">
        <w:rPr>
          <w:color w:val="000000" w:themeColor="text1"/>
        </w:rPr>
        <w:t>8</w:t>
      </w:r>
      <w:r w:rsidRPr="0082571E">
        <w:rPr>
          <w:color w:val="000000" w:themeColor="text1"/>
        </w:rPr>
        <w:t>)</w:t>
      </w:r>
      <w:r w:rsidRPr="0082571E">
        <w:rPr>
          <w:color w:val="000000" w:themeColor="text1"/>
        </w:rPr>
        <w:tab/>
      </w:r>
      <w:r w:rsidR="00A101AA" w:rsidRPr="0082571E">
        <w:rPr>
          <w:strike/>
          <w:color w:val="000000" w:themeColor="text1"/>
        </w:rPr>
        <w:t>Shall</w:t>
      </w:r>
      <w:r w:rsidR="006B6AEC" w:rsidRPr="0082571E">
        <w:rPr>
          <w:color w:val="000000" w:themeColor="text1"/>
          <w:u w:val="single"/>
        </w:rPr>
        <w:t>Must</w:t>
      </w:r>
      <w:r w:rsidR="006B6AEC" w:rsidRPr="0082571E">
        <w:rPr>
          <w:color w:val="000000" w:themeColor="text1"/>
        </w:rPr>
        <w:t xml:space="preserve"> </w:t>
      </w:r>
      <w:r w:rsidR="007D742E" w:rsidRPr="0082571E">
        <w:rPr>
          <w:color w:val="000000" w:themeColor="text1"/>
        </w:rPr>
        <w:t>inform the ward, protected person</w:t>
      </w:r>
      <w:r w:rsidR="00580742" w:rsidRPr="0082571E">
        <w:rPr>
          <w:color w:val="000000" w:themeColor="text1"/>
        </w:rPr>
        <w:t>,</w:t>
      </w:r>
      <w:r w:rsidR="007D742E" w:rsidRPr="0082571E">
        <w:rPr>
          <w:color w:val="000000" w:themeColor="text1"/>
        </w:rPr>
        <w:t xml:space="preserve"> and persons entitled to receive notice that the fiduciary is not a lawyer, is not employed by a lawyer</w:t>
      </w:r>
      <w:r w:rsidR="00580742" w:rsidRPr="0082571E">
        <w:rPr>
          <w:color w:val="000000" w:themeColor="text1"/>
        </w:rPr>
        <w:t>,</w:t>
      </w:r>
      <w:r w:rsidR="007D742E" w:rsidRPr="0082571E">
        <w:rPr>
          <w:color w:val="000000" w:themeColor="text1"/>
        </w:rPr>
        <w:t xml:space="preserve"> and cannot give legal advice, and that communications with a fiduciary are not privileged.  A fiduciary </w:t>
      </w:r>
      <w:r w:rsidR="00A101AA" w:rsidRPr="0082571E">
        <w:rPr>
          <w:strike/>
          <w:color w:val="000000" w:themeColor="text1"/>
        </w:rPr>
        <w:t>shall</w:t>
      </w:r>
      <w:r w:rsidR="007D742E" w:rsidRPr="0082571E">
        <w:rPr>
          <w:color w:val="000000" w:themeColor="text1"/>
        </w:rPr>
        <w:t xml:space="preserve"> </w:t>
      </w:r>
      <w:r w:rsidR="006B6AEC" w:rsidRPr="0082571E">
        <w:rPr>
          <w:color w:val="000000" w:themeColor="text1"/>
          <w:u w:val="single"/>
        </w:rPr>
        <w:t>must</w:t>
      </w:r>
      <w:r w:rsidR="006B6AEC" w:rsidRPr="0082571E">
        <w:rPr>
          <w:color w:val="000000" w:themeColor="text1"/>
        </w:rPr>
        <w:t xml:space="preserve"> </w:t>
      </w:r>
      <w:r w:rsidR="007D742E" w:rsidRPr="0082571E">
        <w:rPr>
          <w:color w:val="000000" w:themeColor="text1"/>
        </w:rPr>
        <w:t xml:space="preserve">not use the designations “lawyer,” “attorney at law,” </w:t>
      </w:r>
      <w:r w:rsidR="0037573D">
        <w:rPr>
          <w:color w:val="000000" w:themeColor="text1"/>
          <w:u w:val="single"/>
        </w:rPr>
        <w:t>“</w:t>
      </w:r>
      <w:r w:rsidR="007D742E" w:rsidRPr="0082571E">
        <w:rPr>
          <w:color w:val="000000" w:themeColor="text1"/>
        </w:rPr>
        <w:t>counsel</w:t>
      </w:r>
      <w:r w:rsidR="007F5AA7" w:rsidRPr="0082571E">
        <w:rPr>
          <w:color w:val="000000" w:themeColor="text1"/>
        </w:rPr>
        <w:t>or</w:t>
      </w:r>
      <w:r w:rsidR="007D742E" w:rsidRPr="0082571E">
        <w:rPr>
          <w:color w:val="000000" w:themeColor="text1"/>
        </w:rPr>
        <w:t xml:space="preserve"> at law,” “law office,” “JD,</w:t>
      </w:r>
      <w:r w:rsidR="007D742E" w:rsidRPr="0037573D">
        <w:rPr>
          <w:strike/>
          <w:color w:val="000000" w:themeColor="text1"/>
        </w:rPr>
        <w:t>’</w:t>
      </w:r>
      <w:r w:rsidR="0037573D">
        <w:rPr>
          <w:color w:val="000000" w:themeColor="text1"/>
          <w:u w:val="single"/>
        </w:rPr>
        <w:t>”</w:t>
      </w:r>
      <w:r w:rsidR="007D742E" w:rsidRPr="0082571E">
        <w:rPr>
          <w:color w:val="000000" w:themeColor="text1"/>
        </w:rPr>
        <w:t xml:space="preserve"> “Esq.,” or other equivalent words, the use of which is reason</w:t>
      </w:r>
      <w:r w:rsidR="00C375FD" w:rsidRPr="0082571E">
        <w:rPr>
          <w:color w:val="000000" w:themeColor="text1"/>
        </w:rPr>
        <w:t>a</w:t>
      </w:r>
      <w:r w:rsidR="007D742E" w:rsidRPr="0082571E">
        <w:rPr>
          <w:color w:val="000000" w:themeColor="text1"/>
        </w:rPr>
        <w:t xml:space="preserve">bly likely to induce others to believe the fiduciary is authorized to engage in the practice of law in the </w:t>
      </w:r>
      <w:r w:rsidR="00C32289" w:rsidRPr="0082571E">
        <w:rPr>
          <w:color w:val="000000" w:themeColor="text1"/>
        </w:rPr>
        <w:t>S</w:t>
      </w:r>
      <w:r w:rsidR="007D742E" w:rsidRPr="0082571E">
        <w:rPr>
          <w:color w:val="000000" w:themeColor="text1"/>
        </w:rPr>
        <w:t>tate of Arizona</w:t>
      </w:r>
      <w:r w:rsidR="00DE4C7B" w:rsidRPr="0082571E">
        <w:rPr>
          <w:color w:val="000000" w:themeColor="text1"/>
        </w:rPr>
        <w:t>, unless the fiduciary has been admitted to the practice of law in Arizona and is an active member of the State Bar of Arizona.</w:t>
      </w:r>
    </w:p>
    <w:p w14:paraId="21BA71C9" w14:textId="60C6D9DF" w:rsidR="008370E9" w:rsidRPr="0082571E" w:rsidRDefault="00E25E07" w:rsidP="0093221C">
      <w:pPr>
        <w:ind w:left="1440" w:hanging="360"/>
        <w:jc w:val="both"/>
        <w:rPr>
          <w:color w:val="000000" w:themeColor="text1"/>
        </w:rPr>
      </w:pPr>
      <w:r w:rsidRPr="0082571E">
        <w:rPr>
          <w:color w:val="000000" w:themeColor="text1"/>
        </w:rPr>
        <w:t>(</w:t>
      </w:r>
      <w:r w:rsidR="0093221C" w:rsidRPr="0082571E">
        <w:rPr>
          <w:color w:val="000000" w:themeColor="text1"/>
        </w:rPr>
        <w:t>9</w:t>
      </w:r>
      <w:r w:rsidRPr="0082571E">
        <w:rPr>
          <w:color w:val="000000" w:themeColor="text1"/>
        </w:rPr>
        <w:t>)</w:t>
      </w:r>
      <w:r w:rsidRPr="0082571E">
        <w:rPr>
          <w:color w:val="000000" w:themeColor="text1"/>
        </w:rPr>
        <w:tab/>
      </w:r>
      <w:r w:rsidR="005F7793" w:rsidRPr="0082571E">
        <w:rPr>
          <w:color w:val="000000" w:themeColor="text1"/>
        </w:rPr>
        <w:t>M</w:t>
      </w:r>
      <w:r w:rsidR="00775209" w:rsidRPr="0082571E">
        <w:rPr>
          <w:color w:val="000000" w:themeColor="text1"/>
        </w:rPr>
        <w:t>ay only prepare powers of attorney or other legal documents if also certified as a legal document preparer pursuant to ACJA § 7-208</w:t>
      </w:r>
      <w:r w:rsidR="0097041D" w:rsidRPr="0082571E">
        <w:rPr>
          <w:color w:val="000000" w:themeColor="text1"/>
        </w:rPr>
        <w:t xml:space="preserve">, except as provided in subsection </w:t>
      </w:r>
      <w:r w:rsidR="00594E66">
        <w:rPr>
          <w:color w:val="000000" w:themeColor="text1"/>
          <w:u w:val="single"/>
        </w:rPr>
        <w:t>(</w:t>
      </w:r>
      <w:r w:rsidR="0097041D" w:rsidRPr="0082571E">
        <w:rPr>
          <w:color w:val="000000" w:themeColor="text1"/>
        </w:rPr>
        <w:t>J</w:t>
      </w:r>
      <w:r w:rsidR="00594E66">
        <w:rPr>
          <w:color w:val="000000" w:themeColor="text1"/>
          <w:u w:val="single"/>
        </w:rPr>
        <w:t>)</w:t>
      </w:r>
      <w:r w:rsidR="0097041D" w:rsidRPr="0082571E">
        <w:rPr>
          <w:color w:val="000000" w:themeColor="text1"/>
        </w:rPr>
        <w:t>(d)(1) or as otherwise ordered by the court</w:t>
      </w:r>
      <w:r w:rsidR="00775209" w:rsidRPr="0082571E">
        <w:rPr>
          <w:color w:val="000000" w:themeColor="text1"/>
        </w:rPr>
        <w:t>.  This provision does not apply to the Arizona Department of Veteran’s Services pursuant to A.R.S.  § 41-603(A).</w:t>
      </w:r>
    </w:p>
    <w:p w14:paraId="08ABEE56" w14:textId="77777777" w:rsidR="00C756F0" w:rsidRPr="0082571E" w:rsidRDefault="00C756F0" w:rsidP="0093221C">
      <w:pPr>
        <w:ind w:left="1440" w:hanging="360"/>
        <w:jc w:val="both"/>
        <w:rPr>
          <w:color w:val="000000" w:themeColor="text1"/>
          <w:u w:val="single"/>
        </w:rPr>
      </w:pPr>
    </w:p>
    <w:p w14:paraId="46E30334" w14:textId="4E0D67C4" w:rsidR="00F6658A" w:rsidRPr="0082571E" w:rsidRDefault="00E25E07" w:rsidP="00E25E07">
      <w:pPr>
        <w:ind w:left="720" w:hanging="360"/>
        <w:jc w:val="both"/>
        <w:outlineLvl w:val="0"/>
        <w:rPr>
          <w:color w:val="000000" w:themeColor="text1"/>
        </w:rPr>
      </w:pPr>
      <w:r w:rsidRPr="0082571E">
        <w:rPr>
          <w:color w:val="000000" w:themeColor="text1"/>
        </w:rPr>
        <w:t>2.</w:t>
      </w:r>
      <w:r w:rsidRPr="0082571E">
        <w:rPr>
          <w:color w:val="000000" w:themeColor="text1"/>
        </w:rPr>
        <w:tab/>
      </w:r>
      <w:r w:rsidR="00A635F7" w:rsidRPr="0082571E">
        <w:rPr>
          <w:color w:val="000000" w:themeColor="text1"/>
        </w:rPr>
        <w:t>Relationship with the Ward or Protected Person</w:t>
      </w:r>
      <w:r w:rsidR="00F6658A" w:rsidRPr="0082571E">
        <w:rPr>
          <w:bCs/>
          <w:color w:val="000000" w:themeColor="text1"/>
        </w:rPr>
        <w:t>.</w:t>
      </w:r>
      <w:r w:rsidR="00F6658A" w:rsidRPr="0082571E">
        <w:rPr>
          <w:color w:val="000000" w:themeColor="text1"/>
        </w:rPr>
        <w:t xml:space="preserve">  The fiduciary </w:t>
      </w:r>
      <w:r w:rsidR="00A101AA" w:rsidRPr="0082571E">
        <w:rPr>
          <w:strike/>
          <w:color w:val="000000" w:themeColor="text1"/>
        </w:rPr>
        <w:t>shall</w:t>
      </w:r>
      <w:r w:rsidR="00F6658A" w:rsidRPr="0082571E">
        <w:rPr>
          <w:color w:val="000000" w:themeColor="text1"/>
        </w:rPr>
        <w:t xml:space="preserve"> </w:t>
      </w:r>
      <w:r w:rsidR="006B6AEC" w:rsidRPr="0082571E">
        <w:rPr>
          <w:color w:val="000000" w:themeColor="text1"/>
          <w:u w:val="single"/>
        </w:rPr>
        <w:t>must</w:t>
      </w:r>
      <w:r w:rsidR="006B6AEC" w:rsidRPr="0082571E">
        <w:rPr>
          <w:color w:val="000000" w:themeColor="text1"/>
        </w:rPr>
        <w:t xml:space="preserve"> </w:t>
      </w:r>
      <w:r w:rsidR="00F6658A" w:rsidRPr="0082571E">
        <w:rPr>
          <w:color w:val="000000" w:themeColor="text1"/>
        </w:rPr>
        <w:t>exhibit the highest degree of trust, loyalty</w:t>
      </w:r>
      <w:r w:rsidR="000B53F7" w:rsidRPr="0082571E">
        <w:rPr>
          <w:color w:val="000000" w:themeColor="text1"/>
        </w:rPr>
        <w:t>,</w:t>
      </w:r>
      <w:r w:rsidR="00F6658A" w:rsidRPr="0082571E">
        <w:rPr>
          <w:color w:val="000000" w:themeColor="text1"/>
        </w:rPr>
        <w:t xml:space="preserve"> and fidelity in relation to the ward, protected person, or estate. </w:t>
      </w:r>
    </w:p>
    <w:p w14:paraId="0DFEB0F1" w14:textId="77777777" w:rsidR="00F6658A" w:rsidRPr="0082571E" w:rsidRDefault="00F6658A" w:rsidP="006C0C43">
      <w:pPr>
        <w:ind w:left="720"/>
        <w:jc w:val="both"/>
        <w:outlineLvl w:val="0"/>
        <w:rPr>
          <w:color w:val="000000" w:themeColor="text1"/>
        </w:rPr>
      </w:pPr>
    </w:p>
    <w:p w14:paraId="7ED6D93A" w14:textId="7C3CB9E2" w:rsidR="00F6658A" w:rsidRPr="0082571E" w:rsidRDefault="00F6658A" w:rsidP="00F6658A">
      <w:pPr>
        <w:numPr>
          <w:ilvl w:val="4"/>
          <w:numId w:val="10"/>
        </w:numPr>
        <w:tabs>
          <w:tab w:val="left" w:pos="-2340"/>
          <w:tab w:val="left" w:pos="1080"/>
        </w:tabs>
        <w:ind w:left="1080" w:hanging="360"/>
        <w:jc w:val="both"/>
        <w:rPr>
          <w:color w:val="000000" w:themeColor="text1"/>
          <w:spacing w:val="-2"/>
        </w:rPr>
      </w:pPr>
      <w:r w:rsidRPr="0082571E">
        <w:rPr>
          <w:color w:val="000000" w:themeColor="text1"/>
          <w:spacing w:val="-2"/>
        </w:rPr>
        <w:t xml:space="preserve">The fiduciary </w:t>
      </w:r>
      <w:r w:rsidR="00A101AA" w:rsidRPr="0082571E">
        <w:rPr>
          <w:strike/>
          <w:color w:val="000000" w:themeColor="text1"/>
          <w:spacing w:val="-2"/>
        </w:rPr>
        <w:t>shall</w:t>
      </w:r>
      <w:r w:rsidRPr="0082571E">
        <w:rPr>
          <w:color w:val="000000" w:themeColor="text1"/>
          <w:spacing w:val="-2"/>
        </w:rPr>
        <w:t xml:space="preserve"> </w:t>
      </w:r>
      <w:r w:rsidR="006B6AEC" w:rsidRPr="0082571E">
        <w:rPr>
          <w:color w:val="000000" w:themeColor="text1"/>
          <w:u w:val="single"/>
        </w:rPr>
        <w:t>must</w:t>
      </w:r>
      <w:r w:rsidR="006B6AEC" w:rsidRPr="0082571E">
        <w:rPr>
          <w:color w:val="000000" w:themeColor="text1"/>
          <w:spacing w:val="-2"/>
        </w:rPr>
        <w:t xml:space="preserve"> </w:t>
      </w:r>
      <w:r w:rsidRPr="0082571E">
        <w:rPr>
          <w:color w:val="000000" w:themeColor="text1"/>
          <w:spacing w:val="-2"/>
        </w:rPr>
        <w:t xml:space="preserve">manage and protect the personal and monetary interests of the ward or protected person and foster growth, </w:t>
      </w:r>
      <w:r w:rsidR="008D62C0" w:rsidRPr="0082571E">
        <w:rPr>
          <w:color w:val="000000" w:themeColor="text1"/>
          <w:spacing w:val="-2"/>
        </w:rPr>
        <w:t>independence</w:t>
      </w:r>
      <w:r w:rsidR="008D62C0" w:rsidRPr="0082571E">
        <w:rPr>
          <w:color w:val="000000" w:themeColor="text1"/>
          <w:spacing w:val="-2"/>
          <w:u w:val="single"/>
        </w:rPr>
        <w:t>,</w:t>
      </w:r>
      <w:r w:rsidRPr="0082571E">
        <w:rPr>
          <w:color w:val="000000" w:themeColor="text1"/>
          <w:spacing w:val="-2"/>
        </w:rPr>
        <w:t xml:space="preserve"> and </w:t>
      </w:r>
      <w:r w:rsidR="008D62C0" w:rsidRPr="0082571E">
        <w:rPr>
          <w:color w:val="000000" w:themeColor="text1"/>
          <w:spacing w:val="-2"/>
        </w:rPr>
        <w:t>self</w:t>
      </w:r>
      <w:r w:rsidR="008D62C0" w:rsidRPr="0082571E">
        <w:rPr>
          <w:color w:val="000000" w:themeColor="text1"/>
          <w:spacing w:val="-2"/>
          <w:u w:val="single"/>
        </w:rPr>
        <w:t>-</w:t>
      </w:r>
      <w:r w:rsidR="008D62C0" w:rsidRPr="0082571E">
        <w:rPr>
          <w:color w:val="000000" w:themeColor="text1"/>
          <w:spacing w:val="-2"/>
        </w:rPr>
        <w:t>reliance</w:t>
      </w:r>
      <w:r w:rsidRPr="0082571E">
        <w:rPr>
          <w:color w:val="000000" w:themeColor="text1"/>
          <w:spacing w:val="-2"/>
        </w:rPr>
        <w:t xml:space="preserve"> to the maximum degree.</w:t>
      </w:r>
    </w:p>
    <w:p w14:paraId="13587172" w14:textId="77777777" w:rsidR="00F6658A" w:rsidRPr="0082571E" w:rsidRDefault="00F6658A" w:rsidP="00F6658A">
      <w:pPr>
        <w:tabs>
          <w:tab w:val="left" w:pos="-2340"/>
          <w:tab w:val="left" w:pos="1080"/>
        </w:tabs>
        <w:ind w:left="1080"/>
        <w:jc w:val="both"/>
        <w:rPr>
          <w:color w:val="000000" w:themeColor="text1"/>
          <w:spacing w:val="-2"/>
        </w:rPr>
      </w:pPr>
    </w:p>
    <w:p w14:paraId="4304E121" w14:textId="1715BC0B" w:rsidR="00F6658A" w:rsidRPr="0082571E" w:rsidRDefault="00F6658A" w:rsidP="00F6658A">
      <w:pPr>
        <w:numPr>
          <w:ilvl w:val="0"/>
          <w:numId w:val="10"/>
        </w:numPr>
        <w:tabs>
          <w:tab w:val="left" w:pos="-2340"/>
          <w:tab w:val="left" w:pos="1080"/>
        </w:tabs>
        <w:ind w:left="1080" w:hanging="360"/>
        <w:jc w:val="both"/>
        <w:rPr>
          <w:color w:val="000000" w:themeColor="text1"/>
        </w:rPr>
      </w:pPr>
      <w:r w:rsidRPr="0082571E">
        <w:rPr>
          <w:color w:val="000000" w:themeColor="text1"/>
        </w:rPr>
        <w:t>The fiduciary</w:t>
      </w:r>
      <w:r w:rsidR="006B6AEC" w:rsidRPr="0082571E">
        <w:rPr>
          <w:color w:val="000000" w:themeColor="text1"/>
        </w:rPr>
        <w:t xml:space="preserve"> </w:t>
      </w:r>
      <w:r w:rsidR="00A101AA" w:rsidRPr="0082571E">
        <w:rPr>
          <w:strike/>
          <w:color w:val="000000" w:themeColor="text1"/>
        </w:rPr>
        <w:t>shall</w:t>
      </w:r>
      <w:r w:rsidR="00332D14" w:rsidRPr="00332D14">
        <w:rPr>
          <w:color w:val="000000" w:themeColor="text1"/>
          <w:u w:val="single"/>
        </w:rPr>
        <w:t xml:space="preserve"> </w:t>
      </w:r>
      <w:r w:rsidR="00332D14" w:rsidRPr="0082571E">
        <w:rPr>
          <w:color w:val="000000" w:themeColor="text1"/>
          <w:u w:val="single"/>
        </w:rPr>
        <w:t>must</w:t>
      </w:r>
      <w:r w:rsidRPr="0082571E">
        <w:rPr>
          <w:color w:val="000000" w:themeColor="text1"/>
        </w:rPr>
        <w:t>:</w:t>
      </w:r>
    </w:p>
    <w:p w14:paraId="2D3D8A1A" w14:textId="77777777" w:rsidR="00F6658A" w:rsidRPr="0082571E" w:rsidRDefault="00F6658A" w:rsidP="006C0C43">
      <w:pPr>
        <w:tabs>
          <w:tab w:val="left" w:pos="-2340"/>
        </w:tabs>
        <w:ind w:left="1080"/>
        <w:jc w:val="both"/>
        <w:rPr>
          <w:color w:val="000000" w:themeColor="text1"/>
        </w:rPr>
      </w:pPr>
    </w:p>
    <w:p w14:paraId="2CE7DC7E" w14:textId="37DBC22C" w:rsidR="00F6658A" w:rsidRPr="0082571E" w:rsidRDefault="008370E9" w:rsidP="00C375FD">
      <w:pPr>
        <w:numPr>
          <w:ilvl w:val="3"/>
          <w:numId w:val="10"/>
        </w:numPr>
        <w:tabs>
          <w:tab w:val="left" w:pos="-2340"/>
          <w:tab w:val="left" w:pos="1440"/>
        </w:tabs>
        <w:ind w:left="1440" w:hanging="360"/>
        <w:jc w:val="both"/>
        <w:rPr>
          <w:color w:val="000000" w:themeColor="text1"/>
        </w:rPr>
      </w:pPr>
      <w:r w:rsidRPr="0082571E">
        <w:rPr>
          <w:color w:val="000000" w:themeColor="text1"/>
        </w:rPr>
        <w:t xml:space="preserve">Avoid </w:t>
      </w:r>
      <w:r w:rsidR="00F6658A" w:rsidRPr="0082571E">
        <w:rPr>
          <w:color w:val="000000" w:themeColor="text1"/>
        </w:rPr>
        <w:t>self-dealing</w:t>
      </w:r>
      <w:r w:rsidR="00376CC1" w:rsidRPr="0082571E">
        <w:rPr>
          <w:color w:val="000000" w:themeColor="text1"/>
        </w:rPr>
        <w:t>,</w:t>
      </w:r>
      <w:r w:rsidR="00F6658A" w:rsidRPr="0082571E">
        <w:rPr>
          <w:color w:val="000000" w:themeColor="text1"/>
        </w:rPr>
        <w:t xml:space="preserve"> conflict of interest</w:t>
      </w:r>
      <w:r w:rsidR="001720C5">
        <w:rPr>
          <w:color w:val="000000" w:themeColor="text1"/>
          <w:u w:val="single"/>
        </w:rPr>
        <w:t>,</w:t>
      </w:r>
      <w:r w:rsidR="00376CC1" w:rsidRPr="0082571E">
        <w:rPr>
          <w:color w:val="000000" w:themeColor="text1"/>
        </w:rPr>
        <w:t xml:space="preserve"> </w:t>
      </w:r>
      <w:r w:rsidR="00F6658A" w:rsidRPr="0082571E">
        <w:rPr>
          <w:color w:val="000000" w:themeColor="text1"/>
        </w:rPr>
        <w:t>impropriety</w:t>
      </w:r>
      <w:r w:rsidR="00376CC1" w:rsidRPr="0082571E">
        <w:rPr>
          <w:color w:val="000000" w:themeColor="text1"/>
        </w:rPr>
        <w:t>, or the appearance of a conflict of interest or impropriety</w:t>
      </w:r>
      <w:r w:rsidR="00F6658A" w:rsidRPr="0082571E">
        <w:rPr>
          <w:color w:val="000000" w:themeColor="text1"/>
        </w:rPr>
        <w:t>.  Self-dealing</w:t>
      </w:r>
      <w:r w:rsidR="00376CC1" w:rsidRPr="0082571E">
        <w:rPr>
          <w:color w:val="000000" w:themeColor="text1"/>
        </w:rPr>
        <w:t>,</w:t>
      </w:r>
      <w:r w:rsidR="00F6658A" w:rsidRPr="0082571E">
        <w:rPr>
          <w:color w:val="000000" w:themeColor="text1"/>
        </w:rPr>
        <w:t xml:space="preserve"> a conflict of interest</w:t>
      </w:r>
      <w:r w:rsidR="00376CC1" w:rsidRPr="0082571E">
        <w:rPr>
          <w:color w:val="000000" w:themeColor="text1"/>
        </w:rPr>
        <w:t>,</w:t>
      </w:r>
      <w:r w:rsidR="00F6658A" w:rsidRPr="0082571E">
        <w:rPr>
          <w:color w:val="000000" w:themeColor="text1"/>
        </w:rPr>
        <w:t xml:space="preserve"> or impropriety arises where the fiduciary has some personal or agency interest other individuals may perceive as self-serving or adverse to the position or best interest of the ward, protected person, or decedent.</w:t>
      </w:r>
      <w:r w:rsidR="00E6043B" w:rsidRPr="0082571E">
        <w:rPr>
          <w:color w:val="000000" w:themeColor="text1"/>
        </w:rPr>
        <w:t xml:space="preserve"> </w:t>
      </w:r>
      <w:r w:rsidR="00AC4D40" w:rsidRPr="0082571E">
        <w:rPr>
          <w:color w:val="000000" w:themeColor="text1"/>
        </w:rPr>
        <w:t xml:space="preserve"> </w:t>
      </w:r>
      <w:r w:rsidR="00F6658A" w:rsidRPr="0082571E">
        <w:rPr>
          <w:color w:val="000000" w:themeColor="text1"/>
        </w:rPr>
        <w:t>A conflict of interest may also arise</w:t>
      </w:r>
      <w:r w:rsidR="001B3D8C" w:rsidRPr="0082571E">
        <w:rPr>
          <w:color w:val="000000" w:themeColor="text1"/>
        </w:rPr>
        <w:t xml:space="preserve"> if </w:t>
      </w:r>
      <w:r w:rsidR="00F6658A" w:rsidRPr="0082571E">
        <w:rPr>
          <w:color w:val="000000" w:themeColor="text1"/>
        </w:rPr>
        <w:t xml:space="preserve">the fiduciary has dual or multiple relationships with a ward </w:t>
      </w:r>
      <w:r w:rsidR="001B3D8C" w:rsidRPr="0082571E">
        <w:rPr>
          <w:color w:val="000000" w:themeColor="text1"/>
        </w:rPr>
        <w:t>that</w:t>
      </w:r>
      <w:r w:rsidR="00F6658A" w:rsidRPr="0082571E">
        <w:rPr>
          <w:color w:val="000000" w:themeColor="text1"/>
        </w:rPr>
        <w:t xml:space="preserve"> conflict with each other or has a conflict between </w:t>
      </w:r>
      <w:r w:rsidR="007A4134" w:rsidRPr="0082571E">
        <w:rPr>
          <w:color w:val="000000" w:themeColor="text1"/>
        </w:rPr>
        <w:t xml:space="preserve">or among </w:t>
      </w:r>
      <w:r w:rsidR="00F6658A" w:rsidRPr="0082571E">
        <w:rPr>
          <w:color w:val="000000" w:themeColor="text1"/>
        </w:rPr>
        <w:t>the best interests of two or more wards.</w:t>
      </w:r>
      <w:r w:rsidR="00F6658A" w:rsidRPr="0082571E">
        <w:rPr>
          <w:color w:val="000000" w:themeColor="text1"/>
          <w:u w:val="single"/>
        </w:rPr>
        <w:t xml:space="preserve"> </w:t>
      </w:r>
    </w:p>
    <w:p w14:paraId="56028778" w14:textId="77777777" w:rsidR="008461E0" w:rsidRPr="0082571E" w:rsidRDefault="00E5738C" w:rsidP="00C375FD">
      <w:pPr>
        <w:numPr>
          <w:ilvl w:val="3"/>
          <w:numId w:val="10"/>
        </w:numPr>
        <w:tabs>
          <w:tab w:val="left" w:pos="-2340"/>
          <w:tab w:val="left" w:pos="1440"/>
        </w:tabs>
        <w:ind w:left="1440" w:hanging="360"/>
        <w:jc w:val="both"/>
        <w:rPr>
          <w:color w:val="000000" w:themeColor="text1"/>
        </w:rPr>
      </w:pPr>
      <w:r w:rsidRPr="0082571E">
        <w:rPr>
          <w:color w:val="000000" w:themeColor="text1"/>
        </w:rPr>
        <w:t>M</w:t>
      </w:r>
      <w:r w:rsidR="00F6658A" w:rsidRPr="0082571E">
        <w:rPr>
          <w:color w:val="000000" w:themeColor="text1"/>
        </w:rPr>
        <w:t>aintain independence from all service providers to enable the fiduciary to coordinate services, challenge inappropriate or poorly delivered services</w:t>
      </w:r>
      <w:r w:rsidR="00D80EF2" w:rsidRPr="0082571E">
        <w:rPr>
          <w:color w:val="000000" w:themeColor="text1"/>
        </w:rPr>
        <w:t>,</w:t>
      </w:r>
      <w:r w:rsidR="00F6658A" w:rsidRPr="0082571E">
        <w:rPr>
          <w:color w:val="000000" w:themeColor="text1"/>
        </w:rPr>
        <w:t xml:space="preserve"> and act in the best interests of the ward or protected person. </w:t>
      </w:r>
    </w:p>
    <w:p w14:paraId="3A13DB30" w14:textId="7995A5F1" w:rsidR="00F6658A" w:rsidRPr="0056483C" w:rsidRDefault="00DC5C31" w:rsidP="00ED481A">
      <w:pPr>
        <w:tabs>
          <w:tab w:val="left" w:pos="-2340"/>
          <w:tab w:val="left" w:pos="1440"/>
        </w:tabs>
        <w:ind w:left="1440" w:hanging="360"/>
        <w:jc w:val="both"/>
        <w:rPr>
          <w:strike/>
          <w:color w:val="000000" w:themeColor="text1"/>
        </w:rPr>
      </w:pPr>
      <w:r w:rsidRPr="00DC5C31">
        <w:rPr>
          <w:strike/>
          <w:color w:val="000000" w:themeColor="text1"/>
        </w:rPr>
        <w:t>(3)</w:t>
      </w:r>
      <w:r>
        <w:rPr>
          <w:strike/>
          <w:color w:val="000000" w:themeColor="text1"/>
        </w:rPr>
        <w:tab/>
      </w:r>
      <w:r w:rsidR="00F6658A" w:rsidRPr="0056483C">
        <w:rPr>
          <w:strike/>
          <w:color w:val="000000" w:themeColor="text1"/>
        </w:rPr>
        <w:t xml:space="preserve">Unless otherwise authorized by the court, the fiduciary </w:t>
      </w:r>
      <w:r w:rsidR="00A101AA" w:rsidRPr="0056483C">
        <w:rPr>
          <w:strike/>
          <w:color w:val="000000" w:themeColor="text1"/>
        </w:rPr>
        <w:t>shall</w:t>
      </w:r>
      <w:r w:rsidR="00F6658A" w:rsidRPr="0056483C">
        <w:rPr>
          <w:strike/>
          <w:color w:val="000000" w:themeColor="text1"/>
        </w:rPr>
        <w:t xml:space="preserve"> </w:t>
      </w:r>
      <w:r w:rsidR="006B6AEC" w:rsidRPr="0056483C">
        <w:rPr>
          <w:strike/>
          <w:color w:val="000000" w:themeColor="text1"/>
          <w:u w:val="single"/>
        </w:rPr>
        <w:t>must</w:t>
      </w:r>
      <w:r w:rsidR="006B6AEC" w:rsidRPr="0056483C">
        <w:rPr>
          <w:strike/>
          <w:color w:val="000000" w:themeColor="text1"/>
        </w:rPr>
        <w:t xml:space="preserve"> </w:t>
      </w:r>
      <w:r w:rsidR="00F6658A" w:rsidRPr="0056483C">
        <w:rPr>
          <w:strike/>
          <w:color w:val="000000" w:themeColor="text1"/>
        </w:rPr>
        <w:t>not:</w:t>
      </w:r>
    </w:p>
    <w:p w14:paraId="26CC9D0D" w14:textId="0B27222D" w:rsidR="00F6658A" w:rsidRPr="0056483C" w:rsidRDefault="00D65959" w:rsidP="00AC4D40">
      <w:pPr>
        <w:numPr>
          <w:ilvl w:val="4"/>
          <w:numId w:val="4"/>
        </w:numPr>
        <w:tabs>
          <w:tab w:val="left" w:pos="-2340"/>
          <w:tab w:val="left" w:pos="1800"/>
        </w:tabs>
        <w:ind w:left="1800" w:hanging="360"/>
        <w:jc w:val="both"/>
        <w:rPr>
          <w:strike/>
          <w:color w:val="000000" w:themeColor="text1"/>
        </w:rPr>
      </w:pPr>
      <w:r w:rsidRPr="0056483C">
        <w:rPr>
          <w:strike/>
          <w:color w:val="000000" w:themeColor="text1"/>
        </w:rPr>
        <w:t>Provide non</w:t>
      </w:r>
      <w:r w:rsidR="00795B7F" w:rsidRPr="0056483C">
        <w:rPr>
          <w:strike/>
          <w:color w:val="000000" w:themeColor="text1"/>
        </w:rPr>
        <w:t>-</w:t>
      </w:r>
      <w:r w:rsidRPr="0056483C">
        <w:rPr>
          <w:strike/>
          <w:color w:val="000000" w:themeColor="text1"/>
        </w:rPr>
        <w:t xml:space="preserve">fiduciary services to the ward or protected person </w:t>
      </w:r>
      <w:r w:rsidR="003C4907" w:rsidRPr="0056483C">
        <w:rPr>
          <w:strike/>
          <w:color w:val="000000" w:themeColor="text1"/>
        </w:rPr>
        <w:t>if</w:t>
      </w:r>
      <w:r w:rsidRPr="0056483C">
        <w:rPr>
          <w:strike/>
          <w:color w:val="000000" w:themeColor="text1"/>
        </w:rPr>
        <w:t xml:space="preserve"> the fiduciary</w:t>
      </w:r>
      <w:r w:rsidR="00327207" w:rsidRPr="0056483C">
        <w:rPr>
          <w:strike/>
          <w:color w:val="000000" w:themeColor="text1"/>
          <w:u w:val="single"/>
        </w:rPr>
        <w:t>,</w:t>
      </w:r>
      <w:r w:rsidRPr="0056483C">
        <w:rPr>
          <w:strike/>
          <w:color w:val="000000" w:themeColor="text1"/>
        </w:rPr>
        <w:t xml:space="preserve"> </w:t>
      </w:r>
      <w:r w:rsidR="009D11A9" w:rsidRPr="0056483C">
        <w:rPr>
          <w:strike/>
          <w:color w:val="000000" w:themeColor="text1"/>
        </w:rPr>
        <w:t>or a person or entity closely related to the fiduciary</w:t>
      </w:r>
      <w:r w:rsidR="00327207" w:rsidRPr="0056483C">
        <w:rPr>
          <w:strike/>
          <w:color w:val="000000" w:themeColor="text1"/>
          <w:u w:val="single"/>
        </w:rPr>
        <w:t>,</w:t>
      </w:r>
      <w:r w:rsidR="009D11A9" w:rsidRPr="0056483C">
        <w:rPr>
          <w:strike/>
          <w:color w:val="000000" w:themeColor="text1"/>
        </w:rPr>
        <w:t xml:space="preserve"> has a personal or financial interest. For the purposes of this subsection, “closely related” includes a spouse, child, parent, sibling, grandparent, aunt, uncle</w:t>
      </w:r>
      <w:r w:rsidR="00AB2979" w:rsidRPr="0056483C">
        <w:rPr>
          <w:strike/>
          <w:color w:val="000000" w:themeColor="text1"/>
        </w:rPr>
        <w:t>,</w:t>
      </w:r>
      <w:r w:rsidR="009D11A9" w:rsidRPr="0056483C">
        <w:rPr>
          <w:strike/>
          <w:color w:val="000000" w:themeColor="text1"/>
        </w:rPr>
        <w:t xml:space="preserve"> or cousin of the fiduciary</w:t>
      </w:r>
      <w:r w:rsidR="00146849" w:rsidRPr="0056483C">
        <w:rPr>
          <w:strike/>
          <w:color w:val="000000" w:themeColor="text1"/>
        </w:rPr>
        <w:t>,</w:t>
      </w:r>
      <w:r w:rsidR="009D11A9" w:rsidRPr="0056483C">
        <w:rPr>
          <w:strike/>
          <w:color w:val="000000" w:themeColor="text1"/>
        </w:rPr>
        <w:t xml:space="preserve"> and any business, partnership, corporation, limited liability company, trust</w:t>
      </w:r>
      <w:r w:rsidR="00AB2979" w:rsidRPr="0056483C">
        <w:rPr>
          <w:strike/>
          <w:color w:val="000000" w:themeColor="text1"/>
        </w:rPr>
        <w:t>,</w:t>
      </w:r>
      <w:r w:rsidR="009D11A9" w:rsidRPr="0056483C">
        <w:rPr>
          <w:strike/>
          <w:color w:val="000000" w:themeColor="text1"/>
        </w:rPr>
        <w:t xml:space="preserve"> or other entity that the fiduciary or a closely related person has a financial interest in, is employed by</w:t>
      </w:r>
      <w:r w:rsidR="00AB2979" w:rsidRPr="0056483C">
        <w:rPr>
          <w:strike/>
          <w:color w:val="000000" w:themeColor="text1"/>
        </w:rPr>
        <w:t>,</w:t>
      </w:r>
      <w:r w:rsidR="009D11A9" w:rsidRPr="0056483C">
        <w:rPr>
          <w:strike/>
          <w:color w:val="000000" w:themeColor="text1"/>
        </w:rPr>
        <w:t xml:space="preserve"> or receives compensation or financial benefit from.</w:t>
      </w:r>
      <w:r w:rsidR="00F6658A" w:rsidRPr="0056483C">
        <w:rPr>
          <w:strike/>
          <w:color w:val="000000" w:themeColor="text1"/>
        </w:rPr>
        <w:t xml:space="preserve"> </w:t>
      </w:r>
    </w:p>
    <w:p w14:paraId="12B1C2AF" w14:textId="77777777" w:rsidR="00F6658A" w:rsidRPr="0056483C" w:rsidRDefault="00F6658A" w:rsidP="00C375FD">
      <w:pPr>
        <w:numPr>
          <w:ilvl w:val="4"/>
          <w:numId w:val="4"/>
        </w:numPr>
        <w:tabs>
          <w:tab w:val="left" w:pos="-2340"/>
          <w:tab w:val="left" w:pos="1440"/>
          <w:tab w:val="left" w:pos="1800"/>
        </w:tabs>
        <w:ind w:left="1080" w:firstLine="360"/>
        <w:jc w:val="both"/>
        <w:rPr>
          <w:strike/>
          <w:color w:val="000000" w:themeColor="text1"/>
        </w:rPr>
      </w:pPr>
      <w:r w:rsidRPr="0056483C">
        <w:rPr>
          <w:strike/>
          <w:color w:val="000000" w:themeColor="text1"/>
        </w:rPr>
        <w:t>Solicit or accept incentives or gifts from service providers</w:t>
      </w:r>
      <w:r w:rsidR="00C22BCD" w:rsidRPr="0056483C">
        <w:rPr>
          <w:strike/>
          <w:color w:val="000000" w:themeColor="text1"/>
        </w:rPr>
        <w:t xml:space="preserve"> other than ordinary </w:t>
      </w:r>
      <w:r w:rsidR="00B46DD5" w:rsidRPr="0056483C">
        <w:rPr>
          <w:strike/>
          <w:color w:val="000000" w:themeColor="text1"/>
        </w:rPr>
        <w:tab/>
      </w:r>
      <w:r w:rsidR="00B46DD5" w:rsidRPr="003C6B1D">
        <w:rPr>
          <w:color w:val="000000" w:themeColor="text1"/>
        </w:rPr>
        <w:tab/>
      </w:r>
      <w:r w:rsidR="00B46DD5" w:rsidRPr="003C6B1D">
        <w:rPr>
          <w:color w:val="000000" w:themeColor="text1"/>
        </w:rPr>
        <w:tab/>
      </w:r>
      <w:r w:rsidR="00C22BCD" w:rsidRPr="0056483C">
        <w:rPr>
          <w:strike/>
          <w:color w:val="000000" w:themeColor="text1"/>
        </w:rPr>
        <w:t>social hospitality</w:t>
      </w:r>
      <w:r w:rsidR="00D65959" w:rsidRPr="0056483C">
        <w:rPr>
          <w:strike/>
          <w:color w:val="000000" w:themeColor="text1"/>
        </w:rPr>
        <w:t>; or</w:t>
      </w:r>
      <w:r w:rsidRPr="0056483C">
        <w:rPr>
          <w:strike/>
          <w:color w:val="000000" w:themeColor="text1"/>
        </w:rPr>
        <w:t xml:space="preserve">   </w:t>
      </w:r>
    </w:p>
    <w:p w14:paraId="48866793" w14:textId="42E18739" w:rsidR="00F6658A" w:rsidRPr="0056483C" w:rsidRDefault="00F6658A" w:rsidP="00C375FD">
      <w:pPr>
        <w:numPr>
          <w:ilvl w:val="4"/>
          <w:numId w:val="4"/>
        </w:numPr>
        <w:tabs>
          <w:tab w:val="left" w:pos="-2340"/>
          <w:tab w:val="left" w:pos="1800"/>
        </w:tabs>
        <w:ind w:left="1800" w:hanging="360"/>
        <w:jc w:val="both"/>
        <w:rPr>
          <w:strike/>
          <w:color w:val="000000" w:themeColor="text1"/>
        </w:rPr>
      </w:pPr>
      <w:r w:rsidRPr="0056483C">
        <w:rPr>
          <w:strike/>
          <w:color w:val="000000" w:themeColor="text1"/>
        </w:rPr>
        <w:t>Solicit or accept a gift from a ward or protected person</w:t>
      </w:r>
      <w:r w:rsidR="00733739" w:rsidRPr="0056483C">
        <w:rPr>
          <w:strike/>
          <w:color w:val="000000" w:themeColor="text1"/>
          <w:u w:val="single"/>
        </w:rPr>
        <w:t>,</w:t>
      </w:r>
      <w:r w:rsidRPr="0056483C">
        <w:rPr>
          <w:strike/>
          <w:color w:val="000000" w:themeColor="text1"/>
        </w:rPr>
        <w:t xml:space="preserve"> or the estate</w:t>
      </w:r>
      <w:r w:rsidR="00B033CE" w:rsidRPr="0056483C">
        <w:rPr>
          <w:strike/>
          <w:color w:val="000000" w:themeColor="text1"/>
        </w:rPr>
        <w:t xml:space="preserve"> of a ward or protected person</w:t>
      </w:r>
      <w:r w:rsidR="0096327A" w:rsidRPr="0056483C">
        <w:rPr>
          <w:strike/>
          <w:color w:val="000000" w:themeColor="text1"/>
        </w:rPr>
        <w:t>,</w:t>
      </w:r>
      <w:r w:rsidRPr="0056483C">
        <w:rPr>
          <w:strike/>
          <w:color w:val="000000" w:themeColor="text1"/>
        </w:rPr>
        <w:t xml:space="preserve"> other than ordinary social hospitality.</w:t>
      </w:r>
    </w:p>
    <w:p w14:paraId="67404E7D" w14:textId="19319CA4" w:rsidR="00F6658A" w:rsidRPr="0082571E" w:rsidRDefault="003C6B1D" w:rsidP="003C6B1D">
      <w:pPr>
        <w:tabs>
          <w:tab w:val="left" w:pos="-2340"/>
          <w:tab w:val="left" w:pos="1440"/>
        </w:tabs>
        <w:ind w:left="1440" w:hanging="360"/>
        <w:jc w:val="both"/>
        <w:rPr>
          <w:color w:val="000000" w:themeColor="text1"/>
        </w:rPr>
      </w:pPr>
      <w:r>
        <w:rPr>
          <w:color w:val="000000" w:themeColor="text1"/>
        </w:rPr>
        <w:t>(</w:t>
      </w:r>
      <w:r w:rsidR="000F4AA2" w:rsidRPr="00ED481A">
        <w:rPr>
          <w:strike/>
          <w:color w:val="000000" w:themeColor="text1"/>
        </w:rPr>
        <w:t>4</w:t>
      </w:r>
      <w:r w:rsidR="00195368" w:rsidRPr="00ED481A">
        <w:rPr>
          <w:color w:val="000000" w:themeColor="text1"/>
          <w:u w:val="single"/>
        </w:rPr>
        <w:t>3</w:t>
      </w:r>
      <w:r w:rsidR="000F4AA2" w:rsidRPr="009B107F">
        <w:rPr>
          <w:color w:val="000000" w:themeColor="text1"/>
        </w:rPr>
        <w:t>)</w:t>
      </w:r>
      <w:r w:rsidR="00E5738C" w:rsidRPr="0082571E">
        <w:rPr>
          <w:color w:val="000000" w:themeColor="text1"/>
        </w:rPr>
        <w:t>U</w:t>
      </w:r>
      <w:r w:rsidR="00F6658A" w:rsidRPr="0082571E">
        <w:rPr>
          <w:color w:val="000000" w:themeColor="text1"/>
        </w:rPr>
        <w:t>pon becoming aware o</w:t>
      </w:r>
      <w:r w:rsidR="00BD3679" w:rsidRPr="0082571E">
        <w:rPr>
          <w:color w:val="000000" w:themeColor="text1"/>
        </w:rPr>
        <w:t xml:space="preserve">f </w:t>
      </w:r>
      <w:r w:rsidR="00F6658A" w:rsidRPr="0082571E">
        <w:rPr>
          <w:color w:val="000000" w:themeColor="text1"/>
        </w:rPr>
        <w:t xml:space="preserve">a conflict of interest, immediately disclose to the court the existence and nature of </w:t>
      </w:r>
      <w:r w:rsidR="00BD3679" w:rsidRPr="0082571E">
        <w:rPr>
          <w:color w:val="000000" w:themeColor="text1"/>
        </w:rPr>
        <w:t xml:space="preserve">the </w:t>
      </w:r>
      <w:r w:rsidR="00F6658A" w:rsidRPr="0082571E">
        <w:rPr>
          <w:color w:val="000000" w:themeColor="text1"/>
        </w:rPr>
        <w:t>conflict.</w:t>
      </w:r>
    </w:p>
    <w:p w14:paraId="20281921" w14:textId="3EA6B927" w:rsidR="00976A8D" w:rsidRPr="00004B6E" w:rsidRDefault="000F4AA2" w:rsidP="000F4AA2">
      <w:pPr>
        <w:tabs>
          <w:tab w:val="left" w:pos="-2340"/>
          <w:tab w:val="left" w:pos="1440"/>
        </w:tabs>
        <w:ind w:left="1440" w:hanging="360"/>
        <w:jc w:val="both"/>
        <w:outlineLvl w:val="0"/>
        <w:rPr>
          <w:color w:val="000000" w:themeColor="text1"/>
        </w:rPr>
      </w:pPr>
      <w:r w:rsidRPr="00DC5C31">
        <w:rPr>
          <w:color w:val="000000" w:themeColor="text1"/>
        </w:rPr>
        <w:t>(</w:t>
      </w:r>
      <w:r w:rsidR="009B107F" w:rsidRPr="00DC5C31">
        <w:rPr>
          <w:strike/>
          <w:color w:val="000000" w:themeColor="text1"/>
        </w:rPr>
        <w:t>5</w:t>
      </w:r>
      <w:r w:rsidR="00DC5C31" w:rsidRPr="00DC5C31">
        <w:rPr>
          <w:color w:val="000000" w:themeColor="text1"/>
          <w:u w:val="single"/>
        </w:rPr>
        <w:t>4</w:t>
      </w:r>
      <w:r w:rsidR="009B107F" w:rsidRPr="009B107F">
        <w:rPr>
          <w:color w:val="000000" w:themeColor="text1"/>
        </w:rPr>
        <w:t>)</w:t>
      </w:r>
      <w:r w:rsidR="00E5738C" w:rsidRPr="00004B6E">
        <w:rPr>
          <w:strike/>
          <w:color w:val="000000" w:themeColor="text1"/>
        </w:rPr>
        <w:t>I</w:t>
      </w:r>
      <w:r w:rsidR="00F6658A" w:rsidRPr="00004B6E">
        <w:rPr>
          <w:strike/>
          <w:color w:val="000000" w:themeColor="text1"/>
        </w:rPr>
        <w:t xml:space="preserve">n those exceptional situations when no other services are available, seek court approval </w:t>
      </w:r>
      <w:r w:rsidR="00346FC0" w:rsidRPr="00004B6E">
        <w:rPr>
          <w:strike/>
          <w:color w:val="000000" w:themeColor="text1"/>
        </w:rPr>
        <w:t>before</w:t>
      </w:r>
      <w:r w:rsidR="00F6658A" w:rsidRPr="00004B6E">
        <w:rPr>
          <w:strike/>
          <w:color w:val="000000" w:themeColor="text1"/>
        </w:rPr>
        <w:t xml:space="preserve"> providing direct services. When requesting court approval</w:t>
      </w:r>
      <w:r w:rsidR="0043708B" w:rsidRPr="00004B6E">
        <w:rPr>
          <w:strike/>
          <w:color w:val="000000" w:themeColor="text1"/>
        </w:rPr>
        <w:t>,</w:t>
      </w:r>
      <w:r w:rsidR="00F6658A" w:rsidRPr="00004B6E">
        <w:rPr>
          <w:strike/>
          <w:color w:val="000000" w:themeColor="text1"/>
        </w:rPr>
        <w:t xml:space="preserve"> the fiduciary </w:t>
      </w:r>
      <w:r w:rsidR="00A101AA" w:rsidRPr="00004B6E">
        <w:rPr>
          <w:strike/>
          <w:color w:val="000000" w:themeColor="text1"/>
        </w:rPr>
        <w:t>shall</w:t>
      </w:r>
      <w:r w:rsidR="00F6658A" w:rsidRPr="00004B6E">
        <w:rPr>
          <w:strike/>
          <w:color w:val="000000" w:themeColor="text1"/>
        </w:rPr>
        <w:t xml:space="preserve"> demonstrate in writing and with prior notice to parties </w:t>
      </w:r>
      <w:r w:rsidR="0083076C" w:rsidRPr="00004B6E">
        <w:rPr>
          <w:strike/>
          <w:color w:val="000000" w:themeColor="text1"/>
        </w:rPr>
        <w:t xml:space="preserve">entitled to notice </w:t>
      </w:r>
      <w:r w:rsidR="00F6658A" w:rsidRPr="00004B6E">
        <w:rPr>
          <w:strike/>
          <w:color w:val="000000" w:themeColor="text1"/>
        </w:rPr>
        <w:t xml:space="preserve">that all alternatives have been identified and considered and that no alternative is available that is reasonable or practical. </w:t>
      </w:r>
      <w:r w:rsidR="00180F85" w:rsidRPr="00004B6E">
        <w:rPr>
          <w:strike/>
          <w:color w:val="000000" w:themeColor="text1"/>
        </w:rPr>
        <w:t>This does not apply</w:t>
      </w:r>
      <w:r w:rsidR="00E23C36" w:rsidRPr="00004B6E">
        <w:rPr>
          <w:strike/>
          <w:color w:val="000000" w:themeColor="text1"/>
        </w:rPr>
        <w:t xml:space="preserve"> </w:t>
      </w:r>
      <w:r w:rsidR="00180F85" w:rsidRPr="00004B6E">
        <w:rPr>
          <w:strike/>
          <w:color w:val="000000" w:themeColor="text1"/>
        </w:rPr>
        <w:t xml:space="preserve">in an emergency situation where it is necessary for the fiduciary to provide services, to protect the best interests of the ward or protected person. The fiduciary </w:t>
      </w:r>
      <w:r w:rsidR="00A101AA" w:rsidRPr="00004B6E">
        <w:rPr>
          <w:strike/>
          <w:color w:val="000000" w:themeColor="text1"/>
        </w:rPr>
        <w:t>shall</w:t>
      </w:r>
      <w:r w:rsidR="00180F85" w:rsidRPr="00004B6E">
        <w:rPr>
          <w:strike/>
          <w:color w:val="000000" w:themeColor="text1"/>
        </w:rPr>
        <w:t xml:space="preserve"> document the emergency and the </w:t>
      </w:r>
      <w:r w:rsidR="00E869B1" w:rsidRPr="00004B6E">
        <w:rPr>
          <w:strike/>
          <w:color w:val="000000" w:themeColor="text1"/>
        </w:rPr>
        <w:t>need</w:t>
      </w:r>
      <w:r w:rsidR="00180F85" w:rsidRPr="00004B6E">
        <w:rPr>
          <w:strike/>
          <w:color w:val="000000" w:themeColor="text1"/>
        </w:rPr>
        <w:t xml:space="preserve"> for the fiduciary to provide the services.</w:t>
      </w:r>
      <w:r w:rsidR="00F6658A" w:rsidRPr="00004B6E">
        <w:rPr>
          <w:strike/>
          <w:color w:val="000000" w:themeColor="text1"/>
        </w:rPr>
        <w:t xml:space="preserve"> </w:t>
      </w:r>
      <w:r w:rsidR="00A3626C" w:rsidRPr="00004B6E">
        <w:rPr>
          <w:color w:val="000000" w:themeColor="text1"/>
          <w:u w:val="single"/>
        </w:rPr>
        <w:t xml:space="preserve">If the fiduciary is acting as a trustee for a trust that is not supervised by the court, the fiduciary must </w:t>
      </w:r>
      <w:r w:rsidR="009C1CB1" w:rsidRPr="00004B6E">
        <w:rPr>
          <w:color w:val="000000" w:themeColor="text1"/>
          <w:u w:val="single"/>
        </w:rPr>
        <w:t xml:space="preserve">promptly </w:t>
      </w:r>
      <w:r w:rsidR="004E121B" w:rsidRPr="00004B6E">
        <w:rPr>
          <w:color w:val="000000" w:themeColor="text1"/>
          <w:u w:val="single"/>
        </w:rPr>
        <w:t>provide written disclosure of</w:t>
      </w:r>
      <w:r w:rsidR="009C1CB1" w:rsidRPr="00004B6E">
        <w:rPr>
          <w:color w:val="000000" w:themeColor="text1"/>
          <w:u w:val="single"/>
        </w:rPr>
        <w:t xml:space="preserve"> any actual or perceived </w:t>
      </w:r>
      <w:r w:rsidR="004B4710" w:rsidRPr="00004B6E">
        <w:rPr>
          <w:color w:val="000000" w:themeColor="text1"/>
          <w:u w:val="single"/>
        </w:rPr>
        <w:t xml:space="preserve">conflict of interest in administering the trust </w:t>
      </w:r>
      <w:r w:rsidR="00BD7D3F" w:rsidRPr="00004B6E">
        <w:rPr>
          <w:color w:val="000000" w:themeColor="text1"/>
          <w:u w:val="single"/>
        </w:rPr>
        <w:t>to all qualified beneficiaries</w:t>
      </w:r>
      <w:r w:rsidR="004E121B" w:rsidRPr="00004B6E">
        <w:rPr>
          <w:color w:val="000000" w:themeColor="text1"/>
          <w:u w:val="single"/>
        </w:rPr>
        <w:t xml:space="preserve"> </w:t>
      </w:r>
      <w:r w:rsidR="008C0C43" w:rsidRPr="00004B6E">
        <w:rPr>
          <w:color w:val="000000" w:themeColor="text1"/>
          <w:u w:val="single"/>
        </w:rPr>
        <w:t xml:space="preserve">when the fiduciary knows or has reason to know </w:t>
      </w:r>
      <w:r w:rsidR="008F26F3" w:rsidRPr="00004B6E">
        <w:rPr>
          <w:color w:val="000000" w:themeColor="text1"/>
          <w:u w:val="single"/>
        </w:rPr>
        <w:t>of the actual or perceived conflict.</w:t>
      </w:r>
      <w:r w:rsidR="00BD7D3F" w:rsidRPr="00004B6E">
        <w:rPr>
          <w:color w:val="000000" w:themeColor="text1"/>
          <w:u w:val="single"/>
        </w:rPr>
        <w:t xml:space="preserve"> </w:t>
      </w:r>
    </w:p>
    <w:p w14:paraId="641C9846" w14:textId="074417F1" w:rsidR="007D742E" w:rsidRPr="0082571E" w:rsidRDefault="008B6225" w:rsidP="008B6225">
      <w:pPr>
        <w:tabs>
          <w:tab w:val="left" w:pos="-1080"/>
          <w:tab w:val="left" w:pos="-720"/>
          <w:tab w:val="left" w:pos="0"/>
          <w:tab w:val="left" w:pos="720"/>
          <w:tab w:val="left" w:pos="1080"/>
          <w:tab w:val="left" w:pos="144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440" w:hanging="360"/>
        <w:jc w:val="both"/>
        <w:outlineLvl w:val="0"/>
        <w:rPr>
          <w:color w:val="000000" w:themeColor="text1"/>
        </w:rPr>
      </w:pPr>
      <w:r w:rsidRPr="00004B6E">
        <w:rPr>
          <w:color w:val="000000" w:themeColor="text1"/>
        </w:rPr>
        <w:t>(</w:t>
      </w:r>
      <w:r w:rsidR="00004B6E" w:rsidRPr="009B107F">
        <w:rPr>
          <w:strike/>
          <w:color w:val="000000" w:themeColor="text1"/>
        </w:rPr>
        <w:t>6</w:t>
      </w:r>
      <w:r w:rsidR="00DC5C31">
        <w:rPr>
          <w:color w:val="000000" w:themeColor="text1"/>
          <w:u w:val="single"/>
        </w:rPr>
        <w:t>5</w:t>
      </w:r>
      <w:r w:rsidRPr="00004B6E">
        <w:rPr>
          <w:color w:val="000000" w:themeColor="text1"/>
        </w:rPr>
        <w:t>)</w:t>
      </w:r>
      <w:r w:rsidR="00F6658A" w:rsidRPr="0082571E">
        <w:rPr>
          <w:color w:val="000000" w:themeColor="text1"/>
        </w:rPr>
        <w:t xml:space="preserve">The fiduciary </w:t>
      </w:r>
      <w:r w:rsidR="00A101AA" w:rsidRPr="0082571E">
        <w:rPr>
          <w:strike/>
          <w:color w:val="000000" w:themeColor="text1"/>
        </w:rPr>
        <w:t>shall</w:t>
      </w:r>
      <w:r w:rsidR="00F6658A" w:rsidRPr="0082571E">
        <w:rPr>
          <w:color w:val="000000" w:themeColor="text1"/>
        </w:rPr>
        <w:t xml:space="preserve"> </w:t>
      </w:r>
      <w:r w:rsidR="004D046C" w:rsidRPr="0082571E">
        <w:rPr>
          <w:color w:val="000000" w:themeColor="text1"/>
          <w:u w:val="single"/>
        </w:rPr>
        <w:t>must</w:t>
      </w:r>
      <w:r w:rsidR="004D046C" w:rsidRPr="0082571E">
        <w:rPr>
          <w:color w:val="000000" w:themeColor="text1"/>
        </w:rPr>
        <w:t xml:space="preserve"> </w:t>
      </w:r>
      <w:r w:rsidR="00F6658A" w:rsidRPr="0082571E">
        <w:rPr>
          <w:color w:val="000000" w:themeColor="text1"/>
        </w:rPr>
        <w:t xml:space="preserve">maintain a professional relationship with the ward or protected person and </w:t>
      </w:r>
      <w:r w:rsidR="00A101AA" w:rsidRPr="0082571E">
        <w:rPr>
          <w:strike/>
          <w:color w:val="000000" w:themeColor="text1"/>
        </w:rPr>
        <w:t>shall</w:t>
      </w:r>
      <w:r w:rsidR="00F6658A" w:rsidRPr="0082571E">
        <w:rPr>
          <w:color w:val="000000" w:themeColor="text1"/>
        </w:rPr>
        <w:t xml:space="preserve"> </w:t>
      </w:r>
      <w:r w:rsidR="004D046C" w:rsidRPr="0082571E">
        <w:rPr>
          <w:color w:val="000000" w:themeColor="text1"/>
          <w:u w:val="single"/>
        </w:rPr>
        <w:t>must</w:t>
      </w:r>
      <w:r w:rsidR="004D046C" w:rsidRPr="0082571E">
        <w:rPr>
          <w:color w:val="000000" w:themeColor="text1"/>
        </w:rPr>
        <w:t xml:space="preserve"> </w:t>
      </w:r>
      <w:r w:rsidR="00F6658A" w:rsidRPr="0082571E">
        <w:rPr>
          <w:color w:val="000000" w:themeColor="text1"/>
        </w:rPr>
        <w:t>avoid personal relationships with the ward</w:t>
      </w:r>
      <w:r w:rsidR="00650C80">
        <w:rPr>
          <w:color w:val="000000" w:themeColor="text1"/>
          <w:u w:val="single"/>
        </w:rPr>
        <w:t xml:space="preserve">, </w:t>
      </w:r>
      <w:r w:rsidR="00F6658A" w:rsidRPr="00650C80">
        <w:rPr>
          <w:strike/>
          <w:color w:val="000000" w:themeColor="text1"/>
        </w:rPr>
        <w:t xml:space="preserve"> and</w:t>
      </w:r>
      <w:r w:rsidR="00F6658A" w:rsidRPr="0082571E">
        <w:rPr>
          <w:color w:val="000000" w:themeColor="text1"/>
        </w:rPr>
        <w:t xml:space="preserve"> protected person</w:t>
      </w:r>
      <w:r w:rsidR="00650C80">
        <w:rPr>
          <w:color w:val="000000" w:themeColor="text1"/>
          <w:u w:val="single"/>
        </w:rPr>
        <w:t>,</w:t>
      </w:r>
      <w:r w:rsidR="00F6658A" w:rsidRPr="0082571E">
        <w:rPr>
          <w:color w:val="000000" w:themeColor="text1"/>
        </w:rPr>
        <w:t xml:space="preserve"> or the family or friends of the ward or protected person</w:t>
      </w:r>
      <w:r w:rsidR="00F6658A" w:rsidRPr="00F61741">
        <w:rPr>
          <w:strike/>
          <w:color w:val="000000" w:themeColor="text1"/>
        </w:rPr>
        <w:t>,</w:t>
      </w:r>
      <w:r w:rsidR="00F6658A" w:rsidRPr="0082571E">
        <w:rPr>
          <w:color w:val="000000" w:themeColor="text1"/>
        </w:rPr>
        <w:t xml:space="preserve"> unless the fiduciary is a family member</w:t>
      </w:r>
      <w:r w:rsidR="00F6658A" w:rsidRPr="00F61741">
        <w:rPr>
          <w:strike/>
          <w:color w:val="000000" w:themeColor="text1"/>
        </w:rPr>
        <w:t>,</w:t>
      </w:r>
      <w:r w:rsidR="00F6658A" w:rsidRPr="00333ABD">
        <w:rPr>
          <w:strike/>
          <w:color w:val="000000" w:themeColor="text1"/>
        </w:rPr>
        <w:t xml:space="preserve"> or unless such a</w:t>
      </w:r>
      <w:r w:rsidR="00333ABD" w:rsidRPr="00333ABD">
        <w:rPr>
          <w:strike/>
          <w:color w:val="000000" w:themeColor="text1"/>
        </w:rPr>
        <w:t xml:space="preserve"> </w:t>
      </w:r>
      <w:r w:rsidR="00333ABD" w:rsidRPr="00333ABD">
        <w:rPr>
          <w:color w:val="000000" w:themeColor="text1"/>
          <w:u w:val="single"/>
        </w:rPr>
        <w:t>or the personal</w:t>
      </w:r>
      <w:r w:rsidR="00F6658A" w:rsidRPr="0082571E">
        <w:rPr>
          <w:color w:val="000000" w:themeColor="text1"/>
        </w:rPr>
        <w:t xml:space="preserve"> relationship existed before the appointment of the fiduciary.</w:t>
      </w:r>
    </w:p>
    <w:p w14:paraId="380A8EE5" w14:textId="77777777" w:rsidR="00F6658A" w:rsidRPr="0082571E" w:rsidRDefault="00F6658A" w:rsidP="00F6658A">
      <w:pPr>
        <w:tabs>
          <w:tab w:val="left" w:pos="-2340"/>
          <w:tab w:val="left" w:pos="1080"/>
        </w:tabs>
        <w:ind w:left="1080"/>
        <w:jc w:val="both"/>
        <w:rPr>
          <w:color w:val="000000" w:themeColor="text1"/>
        </w:rPr>
      </w:pPr>
    </w:p>
    <w:p w14:paraId="179045CB" w14:textId="3EDCC5FC" w:rsidR="007564E9" w:rsidRPr="00F65A3E" w:rsidRDefault="00444CE7" w:rsidP="007564E9">
      <w:pPr>
        <w:numPr>
          <w:ilvl w:val="0"/>
          <w:numId w:val="10"/>
        </w:numPr>
        <w:tabs>
          <w:tab w:val="left" w:pos="-2340"/>
          <w:tab w:val="left" w:pos="180"/>
        </w:tabs>
        <w:ind w:left="1080" w:hanging="360"/>
        <w:jc w:val="both"/>
        <w:rPr>
          <w:color w:val="000000" w:themeColor="text1"/>
          <w:u w:val="single"/>
        </w:rPr>
      </w:pPr>
      <w:r>
        <w:rPr>
          <w:color w:val="000000" w:themeColor="text1"/>
          <w:u w:val="single"/>
        </w:rPr>
        <w:t xml:space="preserve">Court Approval. </w:t>
      </w:r>
    </w:p>
    <w:p w14:paraId="74C71D14" w14:textId="77777777" w:rsidR="00F65A3E" w:rsidRPr="007564E9" w:rsidRDefault="00F65A3E" w:rsidP="00F65A3E">
      <w:pPr>
        <w:tabs>
          <w:tab w:val="left" w:pos="-2340"/>
          <w:tab w:val="left" w:pos="180"/>
        </w:tabs>
        <w:ind w:left="1080"/>
        <w:jc w:val="both"/>
        <w:rPr>
          <w:color w:val="000000" w:themeColor="text1"/>
        </w:rPr>
      </w:pPr>
    </w:p>
    <w:p w14:paraId="7CD6820C" w14:textId="36A431D5" w:rsidR="00444CE7" w:rsidRDefault="00F65A3E" w:rsidP="00F65A3E">
      <w:pPr>
        <w:tabs>
          <w:tab w:val="left" w:pos="-2340"/>
          <w:tab w:val="left" w:pos="1080"/>
        </w:tabs>
        <w:ind w:left="1440" w:hanging="360"/>
        <w:jc w:val="both"/>
        <w:rPr>
          <w:color w:val="000000" w:themeColor="text1"/>
          <w:u w:val="single"/>
        </w:rPr>
      </w:pPr>
      <w:r w:rsidRPr="00EC5328">
        <w:rPr>
          <w:color w:val="000000" w:themeColor="text1"/>
          <w:u w:val="single"/>
        </w:rPr>
        <w:t>(1)</w:t>
      </w:r>
      <w:r w:rsidRPr="00EC5328">
        <w:rPr>
          <w:color w:val="000000" w:themeColor="text1"/>
          <w:u w:val="single"/>
        </w:rPr>
        <w:tab/>
      </w:r>
      <w:r w:rsidR="00444CE7" w:rsidRPr="00F65A3E">
        <w:rPr>
          <w:color w:val="000000" w:themeColor="text1"/>
          <w:u w:val="single"/>
        </w:rPr>
        <w:t>Unless otherwise authorized by the court, the fiduciary shall must not:</w:t>
      </w:r>
    </w:p>
    <w:p w14:paraId="14D2341F" w14:textId="02B58706" w:rsidR="007564E9" w:rsidRPr="00EC5328" w:rsidRDefault="00444CE7" w:rsidP="00444CE7">
      <w:pPr>
        <w:tabs>
          <w:tab w:val="left" w:pos="-2340"/>
          <w:tab w:val="left" w:pos="1080"/>
        </w:tabs>
        <w:ind w:left="1800" w:hanging="360"/>
        <w:jc w:val="both"/>
        <w:rPr>
          <w:color w:val="000000" w:themeColor="text1"/>
          <w:u w:val="single"/>
        </w:rPr>
      </w:pPr>
      <w:r>
        <w:rPr>
          <w:color w:val="000000" w:themeColor="text1"/>
          <w:u w:val="single"/>
        </w:rPr>
        <w:t>(a)</w:t>
      </w:r>
      <w:r>
        <w:rPr>
          <w:color w:val="000000" w:themeColor="text1"/>
          <w:u w:val="single"/>
        </w:rPr>
        <w:tab/>
      </w:r>
      <w:r w:rsidR="007564E9" w:rsidRPr="00EC5328">
        <w:rPr>
          <w:color w:val="000000" w:themeColor="text1"/>
          <w:u w:val="single"/>
        </w:rPr>
        <w:t xml:space="preserve">Provide non-fiduciary services to the ward or protected person if the fiduciary, or a person or entity closely related to the fiduciary, has a personal or financial interest. For the purposes of this subsection, “closely related” includes a spouse, child, parent, sibling, grandparent, aunt, uncle, or cousin of the fiduciary, and any business, partnership, corporation, limited liability company, trust, or other entity that the fiduciary or a closely related person has a financial interest in, is employed by, or receives compensation or financial benefit from. </w:t>
      </w:r>
    </w:p>
    <w:p w14:paraId="5F2645A7" w14:textId="508BC363" w:rsidR="007564E9" w:rsidRPr="00EC5328" w:rsidRDefault="00921FEC" w:rsidP="00444CE7">
      <w:pPr>
        <w:tabs>
          <w:tab w:val="left" w:pos="-2340"/>
          <w:tab w:val="left" w:pos="1080"/>
        </w:tabs>
        <w:ind w:left="1800" w:hanging="360"/>
        <w:jc w:val="both"/>
        <w:rPr>
          <w:color w:val="000000" w:themeColor="text1"/>
          <w:u w:val="single"/>
        </w:rPr>
      </w:pPr>
      <w:r w:rsidRPr="00EC5328">
        <w:rPr>
          <w:color w:val="000000" w:themeColor="text1"/>
          <w:u w:val="single"/>
        </w:rPr>
        <w:t>(</w:t>
      </w:r>
      <w:r w:rsidR="00444CE7">
        <w:rPr>
          <w:color w:val="000000" w:themeColor="text1"/>
          <w:u w:val="single"/>
        </w:rPr>
        <w:t>b</w:t>
      </w:r>
      <w:r w:rsidRPr="00EC5328">
        <w:rPr>
          <w:color w:val="000000" w:themeColor="text1"/>
          <w:u w:val="single"/>
        </w:rPr>
        <w:t>)</w:t>
      </w:r>
      <w:r w:rsidRPr="00EC5328">
        <w:rPr>
          <w:color w:val="000000" w:themeColor="text1"/>
          <w:u w:val="single"/>
        </w:rPr>
        <w:tab/>
      </w:r>
      <w:r w:rsidR="007564E9" w:rsidRPr="00EC5328">
        <w:rPr>
          <w:color w:val="000000" w:themeColor="text1"/>
          <w:u w:val="single"/>
        </w:rPr>
        <w:t xml:space="preserve">Solicit or accept incentives or gifts from service providers other than ordinary social hospitality; or   </w:t>
      </w:r>
    </w:p>
    <w:p w14:paraId="04C385E1" w14:textId="2D020BB5" w:rsidR="008D2633" w:rsidRDefault="00EC5328" w:rsidP="00444CE7">
      <w:pPr>
        <w:tabs>
          <w:tab w:val="left" w:pos="-2340"/>
        </w:tabs>
        <w:ind w:left="1800" w:hanging="360"/>
        <w:jc w:val="both"/>
        <w:rPr>
          <w:color w:val="000000" w:themeColor="text1"/>
          <w:u w:val="single"/>
        </w:rPr>
      </w:pPr>
      <w:r w:rsidRPr="00EC5328">
        <w:rPr>
          <w:color w:val="000000" w:themeColor="text1"/>
          <w:u w:val="single"/>
        </w:rPr>
        <w:t>(</w:t>
      </w:r>
      <w:r w:rsidR="00444CE7">
        <w:rPr>
          <w:color w:val="000000" w:themeColor="text1"/>
          <w:u w:val="single"/>
        </w:rPr>
        <w:t>c</w:t>
      </w:r>
      <w:r w:rsidRPr="00EC5328">
        <w:rPr>
          <w:color w:val="000000" w:themeColor="text1"/>
          <w:u w:val="single"/>
        </w:rPr>
        <w:t>)</w:t>
      </w:r>
      <w:r w:rsidRPr="00EC5328">
        <w:rPr>
          <w:color w:val="000000" w:themeColor="text1"/>
          <w:u w:val="single"/>
        </w:rPr>
        <w:tab/>
      </w:r>
      <w:r w:rsidR="007564E9" w:rsidRPr="00EC5328">
        <w:rPr>
          <w:color w:val="000000" w:themeColor="text1"/>
          <w:u w:val="single"/>
        </w:rPr>
        <w:t>Solicit or accept a gift from a ward or protected person, or the estate of a ward or protected person, other than ordinary social hospitality.</w:t>
      </w:r>
    </w:p>
    <w:p w14:paraId="1FCB13AB" w14:textId="77777777" w:rsidR="001904CB" w:rsidRDefault="00444CE7" w:rsidP="00444CE7">
      <w:pPr>
        <w:tabs>
          <w:tab w:val="left" w:pos="-2340"/>
        </w:tabs>
        <w:ind w:left="1440" w:hanging="360"/>
        <w:jc w:val="both"/>
        <w:rPr>
          <w:color w:val="000000" w:themeColor="text1"/>
        </w:rPr>
      </w:pPr>
      <w:r>
        <w:rPr>
          <w:color w:val="000000" w:themeColor="text1"/>
          <w:u w:val="single"/>
        </w:rPr>
        <w:t>(2)</w:t>
      </w:r>
      <w:r>
        <w:rPr>
          <w:color w:val="000000" w:themeColor="text1"/>
          <w:u w:val="single"/>
        </w:rPr>
        <w:tab/>
      </w:r>
      <w:r w:rsidR="00ED0C37" w:rsidRPr="0082571E">
        <w:rPr>
          <w:color w:val="000000" w:themeColor="text1"/>
        </w:rPr>
        <w:t xml:space="preserve">In those exceptional situations when no other services are available, </w:t>
      </w:r>
      <w:r w:rsidR="00ED0C37">
        <w:rPr>
          <w:color w:val="000000" w:themeColor="text1"/>
        </w:rPr>
        <w:t xml:space="preserve">a fiduciary must </w:t>
      </w:r>
      <w:r w:rsidR="00ED0C37" w:rsidRPr="0082571E">
        <w:rPr>
          <w:color w:val="000000" w:themeColor="text1"/>
        </w:rPr>
        <w:t xml:space="preserve">seek court approval before providing </w:t>
      </w:r>
      <w:r w:rsidR="00ED0C37">
        <w:rPr>
          <w:color w:val="000000" w:themeColor="text1"/>
          <w:u w:val="single"/>
        </w:rPr>
        <w:t xml:space="preserve">non-fiduciary </w:t>
      </w:r>
      <w:r w:rsidR="00ED0C37" w:rsidRPr="0082571E">
        <w:rPr>
          <w:color w:val="000000" w:themeColor="text1"/>
        </w:rPr>
        <w:t xml:space="preserve">services. </w:t>
      </w:r>
    </w:p>
    <w:p w14:paraId="574BFE2B" w14:textId="77777777" w:rsidR="00E936BB" w:rsidRDefault="001904CB" w:rsidP="001904CB">
      <w:pPr>
        <w:tabs>
          <w:tab w:val="left" w:pos="-2340"/>
        </w:tabs>
        <w:ind w:left="1800" w:hanging="360"/>
        <w:jc w:val="both"/>
        <w:rPr>
          <w:color w:val="000000" w:themeColor="text1"/>
        </w:rPr>
      </w:pPr>
      <w:r>
        <w:rPr>
          <w:color w:val="000000" w:themeColor="text1"/>
          <w:u w:val="single"/>
        </w:rPr>
        <w:t>(a)</w:t>
      </w:r>
      <w:r>
        <w:rPr>
          <w:color w:val="000000" w:themeColor="text1"/>
          <w:u w:val="single"/>
        </w:rPr>
        <w:tab/>
      </w:r>
      <w:r w:rsidR="00ED0C37" w:rsidRPr="0082571E">
        <w:rPr>
          <w:color w:val="000000" w:themeColor="text1"/>
        </w:rPr>
        <w:t xml:space="preserve">When requesting court approval, the fiduciary </w:t>
      </w:r>
      <w:r w:rsidR="00ED0C37" w:rsidRPr="0082571E">
        <w:rPr>
          <w:color w:val="000000" w:themeColor="text1"/>
          <w:u w:val="single"/>
        </w:rPr>
        <w:t>must</w:t>
      </w:r>
      <w:r w:rsidR="00ED0C37" w:rsidRPr="0082571E">
        <w:rPr>
          <w:color w:val="000000" w:themeColor="text1"/>
        </w:rPr>
        <w:t xml:space="preserve"> demonstrate in writing</w:t>
      </w:r>
      <w:r w:rsidR="00ED0C37">
        <w:rPr>
          <w:color w:val="000000" w:themeColor="text1"/>
          <w:u w:val="single"/>
        </w:rPr>
        <w:t>,</w:t>
      </w:r>
      <w:r w:rsidR="00ED0C37" w:rsidRPr="0082571E">
        <w:rPr>
          <w:color w:val="000000" w:themeColor="text1"/>
        </w:rPr>
        <w:t xml:space="preserve"> and with prior notice to parties entitled to notice</w:t>
      </w:r>
      <w:r w:rsidR="00ED0C37">
        <w:rPr>
          <w:color w:val="000000" w:themeColor="text1"/>
          <w:u w:val="single"/>
        </w:rPr>
        <w:t>,</w:t>
      </w:r>
      <w:r w:rsidR="00ED0C37" w:rsidRPr="0082571E">
        <w:rPr>
          <w:color w:val="000000" w:themeColor="text1"/>
        </w:rPr>
        <w:t xml:space="preserve"> that all alternatives have been identified and considered and that no alternative is available that is reasonable or practical. </w:t>
      </w:r>
    </w:p>
    <w:p w14:paraId="4287F9B8" w14:textId="5E248F6C" w:rsidR="00444CE7" w:rsidRPr="00EC5328" w:rsidRDefault="00E936BB" w:rsidP="001904CB">
      <w:pPr>
        <w:tabs>
          <w:tab w:val="left" w:pos="-2340"/>
        </w:tabs>
        <w:ind w:left="1800" w:hanging="360"/>
        <w:jc w:val="both"/>
        <w:rPr>
          <w:color w:val="000000" w:themeColor="text1"/>
          <w:u w:val="single"/>
        </w:rPr>
      </w:pPr>
      <w:r>
        <w:rPr>
          <w:color w:val="000000" w:themeColor="text1"/>
          <w:u w:val="single"/>
        </w:rPr>
        <w:t>(b)</w:t>
      </w:r>
      <w:r>
        <w:rPr>
          <w:color w:val="000000" w:themeColor="text1"/>
          <w:u w:val="single"/>
        </w:rPr>
        <w:tab/>
      </w:r>
      <w:r w:rsidR="00ED0C37" w:rsidRPr="00F97F0F">
        <w:rPr>
          <w:color w:val="000000" w:themeColor="text1"/>
          <w:u w:val="single"/>
        </w:rPr>
        <w:t>Prior court approval is not required in an emergency situation where it is necessary for the fiduciary to provide services to protect the best interests of the ward or protected person, but the fiduciary must document the emergency and the need for the fiduciary to provide the services</w:t>
      </w:r>
      <w:r w:rsidR="00ED0C37" w:rsidRPr="00DD62A5">
        <w:rPr>
          <w:color w:val="000000" w:themeColor="text1"/>
          <w:u w:val="single"/>
        </w:rPr>
        <w:t xml:space="preserve"> and</w:t>
      </w:r>
      <w:r w:rsidR="00ED0C37" w:rsidRPr="006C2320">
        <w:rPr>
          <w:color w:val="000000" w:themeColor="text1"/>
          <w:u w:val="single"/>
        </w:rPr>
        <w:t xml:space="preserve"> promptly inform the court and the parties entitled to notice of the circumstances constituting the emergency and the nature and extent of services provided by the fiduciary</w:t>
      </w:r>
      <w:r w:rsidR="00ED0C37" w:rsidRPr="00F97F0F">
        <w:rPr>
          <w:color w:val="000000" w:themeColor="text1"/>
          <w:u w:val="single"/>
        </w:rPr>
        <w:t>.</w:t>
      </w:r>
    </w:p>
    <w:p w14:paraId="46D29509" w14:textId="77777777" w:rsidR="00D3098C" w:rsidRDefault="00D3098C" w:rsidP="00D3098C">
      <w:pPr>
        <w:tabs>
          <w:tab w:val="left" w:pos="-2340"/>
          <w:tab w:val="left" w:pos="1080"/>
        </w:tabs>
        <w:ind w:left="1080"/>
        <w:jc w:val="both"/>
        <w:rPr>
          <w:color w:val="000000" w:themeColor="text1"/>
        </w:rPr>
      </w:pPr>
    </w:p>
    <w:p w14:paraId="0818BC63" w14:textId="298DB154" w:rsidR="00DA2DE9" w:rsidRPr="0082571E" w:rsidRDefault="002D126A" w:rsidP="002D126A">
      <w:pPr>
        <w:tabs>
          <w:tab w:val="left" w:pos="-2340"/>
          <w:tab w:val="left" w:pos="1080"/>
        </w:tabs>
        <w:ind w:left="1080" w:hanging="360"/>
        <w:jc w:val="both"/>
        <w:rPr>
          <w:color w:val="000000" w:themeColor="text1"/>
        </w:rPr>
      </w:pPr>
      <w:r w:rsidRPr="002D126A">
        <w:rPr>
          <w:strike/>
          <w:color w:val="000000" w:themeColor="text1"/>
        </w:rPr>
        <w:t>c</w:t>
      </w:r>
      <w:r w:rsidRPr="002D126A">
        <w:rPr>
          <w:color w:val="000000" w:themeColor="text1"/>
          <w:u w:val="single"/>
        </w:rPr>
        <w:t>d</w:t>
      </w:r>
      <w:r>
        <w:rPr>
          <w:color w:val="000000" w:themeColor="text1"/>
        </w:rPr>
        <w:t>.</w:t>
      </w:r>
      <w:r w:rsidR="00F6658A" w:rsidRPr="0082571E">
        <w:rPr>
          <w:color w:val="000000" w:themeColor="text1"/>
        </w:rPr>
        <w:t xml:space="preserve">The fiduciary </w:t>
      </w:r>
      <w:r w:rsidR="00A101AA" w:rsidRPr="0082571E">
        <w:rPr>
          <w:strike/>
          <w:color w:val="000000" w:themeColor="text1"/>
        </w:rPr>
        <w:t>shall</w:t>
      </w:r>
      <w:r w:rsidR="00F6658A" w:rsidRPr="0082571E">
        <w:rPr>
          <w:color w:val="000000" w:themeColor="text1"/>
        </w:rPr>
        <w:t xml:space="preserve"> </w:t>
      </w:r>
      <w:r w:rsidR="004D046C" w:rsidRPr="0082571E">
        <w:rPr>
          <w:color w:val="000000" w:themeColor="text1"/>
          <w:u w:val="single"/>
        </w:rPr>
        <w:t>must</w:t>
      </w:r>
      <w:r w:rsidR="004D046C" w:rsidRPr="0082571E">
        <w:rPr>
          <w:color w:val="000000" w:themeColor="text1"/>
        </w:rPr>
        <w:t xml:space="preserve"> </w:t>
      </w:r>
      <w:r w:rsidR="00F6658A" w:rsidRPr="0082571E">
        <w:rPr>
          <w:color w:val="000000" w:themeColor="text1"/>
        </w:rPr>
        <w:t>vigorously protect the rights of the ward or protected person against infringement by third parties.</w:t>
      </w:r>
    </w:p>
    <w:p w14:paraId="37FFE999" w14:textId="77777777" w:rsidR="00F6658A" w:rsidRPr="0082571E" w:rsidRDefault="00F6658A" w:rsidP="00DA2DE9">
      <w:pPr>
        <w:tabs>
          <w:tab w:val="left" w:pos="-2340"/>
          <w:tab w:val="left" w:pos="1080"/>
        </w:tabs>
        <w:ind w:left="1080"/>
        <w:jc w:val="both"/>
        <w:rPr>
          <w:color w:val="000000" w:themeColor="text1"/>
        </w:rPr>
      </w:pPr>
      <w:r w:rsidRPr="0082571E">
        <w:rPr>
          <w:color w:val="000000" w:themeColor="text1"/>
        </w:rPr>
        <w:t xml:space="preserve"> </w:t>
      </w:r>
    </w:p>
    <w:p w14:paraId="31183F9D" w14:textId="57A9767D" w:rsidR="007C5BDA" w:rsidRDefault="00F6658A" w:rsidP="00DE58B8">
      <w:pPr>
        <w:tabs>
          <w:tab w:val="left" w:pos="-2340"/>
          <w:tab w:val="left" w:pos="1080"/>
        </w:tabs>
        <w:ind w:left="1080" w:hanging="360"/>
        <w:jc w:val="both"/>
        <w:rPr>
          <w:color w:val="000000" w:themeColor="text1"/>
        </w:rPr>
      </w:pPr>
      <w:r w:rsidRPr="00D45F50">
        <w:rPr>
          <w:strike/>
          <w:color w:val="000000" w:themeColor="text1"/>
        </w:rPr>
        <w:t>d</w:t>
      </w:r>
      <w:r w:rsidR="00D45F50">
        <w:rPr>
          <w:color w:val="000000" w:themeColor="text1"/>
          <w:u w:val="single"/>
        </w:rPr>
        <w:t>e</w:t>
      </w:r>
      <w:r w:rsidRPr="0082571E">
        <w:rPr>
          <w:color w:val="000000" w:themeColor="text1"/>
        </w:rPr>
        <w:t>.</w:t>
      </w:r>
      <w:r w:rsidRPr="0082571E">
        <w:rPr>
          <w:color w:val="000000" w:themeColor="text1"/>
        </w:rPr>
        <w:tab/>
        <w:t>The fiduciary</w:t>
      </w:r>
      <w:r w:rsidR="004D046C" w:rsidRPr="0082571E">
        <w:rPr>
          <w:color w:val="000000" w:themeColor="text1"/>
          <w:u w:val="single"/>
        </w:rPr>
        <w:t xml:space="preserve"> must</w:t>
      </w:r>
      <w:r w:rsidRPr="0082571E">
        <w:rPr>
          <w:color w:val="000000" w:themeColor="text1"/>
        </w:rPr>
        <w:t xml:space="preserve"> </w:t>
      </w:r>
      <w:r w:rsidR="00A101AA" w:rsidRPr="0082571E">
        <w:rPr>
          <w:strike/>
          <w:color w:val="000000" w:themeColor="text1"/>
        </w:rPr>
        <w:t>shall</w:t>
      </w:r>
      <w:r w:rsidRPr="0082571E">
        <w:rPr>
          <w:color w:val="000000" w:themeColor="text1"/>
        </w:rPr>
        <w:t xml:space="preserve">, whenever possible, provide all pertinent information to the ward or protected person unless the fiduciary is reasonably certain substantial harm will result from providing this information. </w:t>
      </w:r>
    </w:p>
    <w:p w14:paraId="50CA3EB4" w14:textId="77777777" w:rsidR="007C5BDA" w:rsidRDefault="007C5BDA" w:rsidP="00DE58B8">
      <w:pPr>
        <w:tabs>
          <w:tab w:val="left" w:pos="-2340"/>
          <w:tab w:val="left" w:pos="1080"/>
        </w:tabs>
        <w:ind w:left="1080" w:hanging="360"/>
        <w:jc w:val="both"/>
        <w:rPr>
          <w:color w:val="000000" w:themeColor="text1"/>
        </w:rPr>
      </w:pPr>
    </w:p>
    <w:p w14:paraId="6FB15EEE" w14:textId="20DBE449" w:rsidR="00F6658A" w:rsidRPr="0082571E" w:rsidRDefault="00D45F50" w:rsidP="00DE58B8">
      <w:pPr>
        <w:tabs>
          <w:tab w:val="left" w:pos="-2340"/>
          <w:tab w:val="left" w:pos="1080"/>
        </w:tabs>
        <w:ind w:left="1080" w:hanging="360"/>
        <w:jc w:val="both"/>
        <w:rPr>
          <w:color w:val="000000" w:themeColor="text1"/>
          <w:u w:val="single"/>
        </w:rPr>
      </w:pPr>
      <w:r>
        <w:rPr>
          <w:color w:val="000000" w:themeColor="text1"/>
          <w:u w:val="single"/>
        </w:rPr>
        <w:t>f</w:t>
      </w:r>
      <w:r w:rsidR="00AF0441">
        <w:rPr>
          <w:color w:val="000000" w:themeColor="text1"/>
          <w:u w:val="single"/>
        </w:rPr>
        <w:t>.</w:t>
      </w:r>
      <w:r w:rsidR="003F53D4" w:rsidRPr="0082571E">
        <w:rPr>
          <w:color w:val="000000" w:themeColor="text1"/>
        </w:rPr>
        <w:t xml:space="preserve"> </w:t>
      </w:r>
      <w:r w:rsidR="00AF0441">
        <w:rPr>
          <w:color w:val="000000" w:themeColor="text1"/>
        </w:rPr>
        <w:tab/>
      </w:r>
      <w:r w:rsidR="003F53D4" w:rsidRPr="0082571E">
        <w:rPr>
          <w:color w:val="000000" w:themeColor="text1"/>
        </w:rPr>
        <w:t>Pursuant to A.R.S. § 14-5651, the fiduciary</w:t>
      </w:r>
      <w:r w:rsidR="004D046C" w:rsidRPr="0082571E">
        <w:rPr>
          <w:color w:val="000000" w:themeColor="text1"/>
        </w:rPr>
        <w:t xml:space="preserve"> </w:t>
      </w:r>
      <w:r w:rsidR="00A101AA" w:rsidRPr="0082571E">
        <w:rPr>
          <w:strike/>
          <w:color w:val="000000" w:themeColor="text1"/>
        </w:rPr>
        <w:t>shall</w:t>
      </w:r>
      <w:r w:rsidR="00332D14" w:rsidRPr="00332D14">
        <w:rPr>
          <w:color w:val="000000" w:themeColor="text1"/>
          <w:u w:val="single"/>
        </w:rPr>
        <w:t xml:space="preserve"> </w:t>
      </w:r>
      <w:r w:rsidR="00332D14" w:rsidRPr="0082571E">
        <w:rPr>
          <w:color w:val="000000" w:themeColor="text1"/>
          <w:u w:val="single"/>
        </w:rPr>
        <w:t>must</w:t>
      </w:r>
      <w:r w:rsidR="003F53D4" w:rsidRPr="0082571E">
        <w:rPr>
          <w:color w:val="000000" w:themeColor="text1"/>
        </w:rPr>
        <w:t xml:space="preserve">, upon appointment as a guardian or conservator, provide </w:t>
      </w:r>
      <w:r w:rsidR="008336B9" w:rsidRPr="00F42EEE">
        <w:rPr>
          <w:strike/>
          <w:color w:val="000000" w:themeColor="text1"/>
        </w:rPr>
        <w:t>“</w:t>
      </w:r>
      <w:r w:rsidR="00C41BED">
        <w:rPr>
          <w:color w:val="000000" w:themeColor="text1"/>
          <w:u w:val="single"/>
        </w:rPr>
        <w:t xml:space="preserve">the </w:t>
      </w:r>
      <w:r w:rsidR="003F53D4" w:rsidRPr="0082571E">
        <w:rPr>
          <w:color w:val="000000" w:themeColor="text1"/>
        </w:rPr>
        <w:t xml:space="preserve">written </w:t>
      </w:r>
      <w:r w:rsidR="008516B2" w:rsidRPr="0082571E">
        <w:rPr>
          <w:color w:val="000000" w:themeColor="text1"/>
        </w:rPr>
        <w:t>information</w:t>
      </w:r>
      <w:r w:rsidR="003F53D4" w:rsidRPr="0082571E">
        <w:rPr>
          <w:color w:val="000000" w:themeColor="text1"/>
        </w:rPr>
        <w:t xml:space="preserve"> to the ward or protected person and all persons entitled to notice </w:t>
      </w:r>
      <w:r w:rsidR="003F53D4" w:rsidRPr="001D34CE">
        <w:rPr>
          <w:strike/>
          <w:color w:val="000000" w:themeColor="text1"/>
        </w:rPr>
        <w:t xml:space="preserve">pursuant to § 14-5309 </w:t>
      </w:r>
      <w:r w:rsidR="008336B9" w:rsidRPr="001D34CE">
        <w:rPr>
          <w:strike/>
          <w:color w:val="000000" w:themeColor="text1"/>
        </w:rPr>
        <w:t>or</w:t>
      </w:r>
      <w:r w:rsidR="003F53D4" w:rsidRPr="001D34CE">
        <w:rPr>
          <w:strike/>
          <w:color w:val="000000" w:themeColor="text1"/>
        </w:rPr>
        <w:t xml:space="preserve"> 14-5405 that the fiduciary is licensed by the supreme court and subject to regulation by the supreme court.</w:t>
      </w:r>
      <w:r w:rsidR="008336B9" w:rsidRPr="001D34CE">
        <w:rPr>
          <w:strike/>
          <w:color w:val="000000" w:themeColor="text1"/>
        </w:rPr>
        <w:t>”</w:t>
      </w:r>
      <w:r w:rsidR="003F53D4" w:rsidRPr="001D34CE">
        <w:rPr>
          <w:strike/>
          <w:color w:val="000000" w:themeColor="text1"/>
        </w:rPr>
        <w:t xml:space="preserve">  This notice</w:t>
      </w:r>
      <w:r w:rsidR="004D046C" w:rsidRPr="001D34CE">
        <w:rPr>
          <w:strike/>
          <w:color w:val="000000" w:themeColor="text1"/>
        </w:rPr>
        <w:t xml:space="preserve"> </w:t>
      </w:r>
      <w:r w:rsidR="00A101AA" w:rsidRPr="001D34CE">
        <w:rPr>
          <w:strike/>
          <w:color w:val="000000" w:themeColor="text1"/>
        </w:rPr>
        <w:t>shall</w:t>
      </w:r>
      <w:r w:rsidR="00332D14" w:rsidRPr="001D34CE">
        <w:rPr>
          <w:strike/>
          <w:color w:val="000000" w:themeColor="text1"/>
          <w:u w:val="single"/>
        </w:rPr>
        <w:t xml:space="preserve"> </w:t>
      </w:r>
      <w:r w:rsidR="003F53D4" w:rsidRPr="001D34CE">
        <w:rPr>
          <w:strike/>
          <w:color w:val="000000" w:themeColor="text1"/>
        </w:rPr>
        <w:t xml:space="preserve">be in the form as prescribed by the supreme court, </w:t>
      </w:r>
      <w:r w:rsidR="003F53D4" w:rsidRPr="0082571E">
        <w:rPr>
          <w:color w:val="000000" w:themeColor="text1"/>
        </w:rPr>
        <w:t xml:space="preserve">as specified in subsection </w:t>
      </w:r>
      <w:r w:rsidR="001D34CE">
        <w:rPr>
          <w:color w:val="000000" w:themeColor="text1"/>
          <w:u w:val="single"/>
        </w:rPr>
        <w:t>(</w:t>
      </w:r>
      <w:r w:rsidR="003F53D4" w:rsidRPr="0082571E">
        <w:rPr>
          <w:color w:val="000000" w:themeColor="text1"/>
        </w:rPr>
        <w:t>F</w:t>
      </w:r>
      <w:r w:rsidR="001D34CE">
        <w:rPr>
          <w:color w:val="000000" w:themeColor="text1"/>
          <w:u w:val="single"/>
        </w:rPr>
        <w:t>)</w:t>
      </w:r>
      <w:r w:rsidR="003F53D4" w:rsidRPr="0082571E">
        <w:rPr>
          <w:color w:val="000000" w:themeColor="text1"/>
        </w:rPr>
        <w:t>(4).</w:t>
      </w:r>
    </w:p>
    <w:p w14:paraId="0293D430" w14:textId="77777777" w:rsidR="004C26A9" w:rsidRPr="0082571E" w:rsidRDefault="004C26A9" w:rsidP="00F6658A">
      <w:pPr>
        <w:pStyle w:val="Level1"/>
        <w:tabs>
          <w:tab w:val="left" w:pos="-2340"/>
          <w:tab w:val="left" w:pos="1080"/>
        </w:tabs>
        <w:ind w:left="1080" w:right="0"/>
        <w:jc w:val="both"/>
        <w:rPr>
          <w:strike/>
          <w:color w:val="000000" w:themeColor="text1"/>
        </w:rPr>
      </w:pPr>
    </w:p>
    <w:p w14:paraId="7C3FF57F" w14:textId="36CCAE1A" w:rsidR="00F6658A" w:rsidRPr="0082571E" w:rsidRDefault="00D45F50" w:rsidP="00F6658A">
      <w:pPr>
        <w:pStyle w:val="Level1"/>
        <w:tabs>
          <w:tab w:val="left" w:pos="-2340"/>
          <w:tab w:val="left" w:pos="1080"/>
        </w:tabs>
        <w:ind w:left="1080" w:right="0"/>
        <w:jc w:val="both"/>
        <w:rPr>
          <w:color w:val="000000" w:themeColor="text1"/>
        </w:rPr>
      </w:pPr>
      <w:r>
        <w:rPr>
          <w:color w:val="000000" w:themeColor="text1"/>
          <w:u w:val="single"/>
        </w:rPr>
        <w:t>g</w:t>
      </w:r>
      <w:r w:rsidR="00F6658A" w:rsidRPr="0082571E">
        <w:rPr>
          <w:color w:val="000000" w:themeColor="text1"/>
        </w:rPr>
        <w:t>.</w:t>
      </w:r>
      <w:r w:rsidR="00F6658A" w:rsidRPr="0082571E">
        <w:rPr>
          <w:color w:val="000000" w:themeColor="text1"/>
        </w:rPr>
        <w:tab/>
        <w:t>The fiduciary</w:t>
      </w:r>
      <w:r w:rsidR="00C61D21" w:rsidRPr="0082571E">
        <w:rPr>
          <w:color w:val="000000" w:themeColor="text1"/>
        </w:rPr>
        <w:t xml:space="preserve"> </w:t>
      </w:r>
      <w:r w:rsidR="00A101AA" w:rsidRPr="0082571E">
        <w:rPr>
          <w:strike/>
          <w:color w:val="000000" w:themeColor="text1"/>
        </w:rPr>
        <w:t>shall</w:t>
      </w:r>
      <w:r w:rsidR="00F6658A" w:rsidRPr="0082571E">
        <w:rPr>
          <w:color w:val="000000" w:themeColor="text1"/>
        </w:rPr>
        <w:t xml:space="preserve"> </w:t>
      </w:r>
      <w:r w:rsidR="00B300F9" w:rsidRPr="0082571E">
        <w:rPr>
          <w:color w:val="000000" w:themeColor="text1"/>
          <w:u w:val="single"/>
        </w:rPr>
        <w:t>must</w:t>
      </w:r>
      <w:r w:rsidR="00B300F9" w:rsidRPr="0082571E">
        <w:rPr>
          <w:color w:val="000000" w:themeColor="text1"/>
        </w:rPr>
        <w:t xml:space="preserve"> </w:t>
      </w:r>
      <w:r w:rsidR="00F6658A" w:rsidRPr="0082571E">
        <w:rPr>
          <w:color w:val="000000" w:themeColor="text1"/>
        </w:rPr>
        <w:t>not permit or authorize trainees, support staff</w:t>
      </w:r>
      <w:r w:rsidR="00046C8E" w:rsidRPr="0082571E">
        <w:rPr>
          <w:color w:val="000000" w:themeColor="text1"/>
        </w:rPr>
        <w:t>,</w:t>
      </w:r>
      <w:r w:rsidR="00F6658A" w:rsidRPr="0082571E">
        <w:rPr>
          <w:color w:val="000000" w:themeColor="text1"/>
        </w:rPr>
        <w:t xml:space="preserve"> or other contracted professionals to provide informed consents </w:t>
      </w:r>
      <w:r w:rsidR="00D571F8" w:rsidRPr="0082571E">
        <w:rPr>
          <w:color w:val="000000" w:themeColor="text1"/>
        </w:rPr>
        <w:t xml:space="preserve">or </w:t>
      </w:r>
      <w:r w:rsidR="00F6658A" w:rsidRPr="0082571E">
        <w:rPr>
          <w:color w:val="000000" w:themeColor="text1"/>
        </w:rPr>
        <w:t>enter into any contractual agreements regarding the ward or protected persons.</w:t>
      </w:r>
    </w:p>
    <w:p w14:paraId="3CBA14F5" w14:textId="77777777" w:rsidR="00533B71" w:rsidRPr="0082571E" w:rsidRDefault="00533B71" w:rsidP="006C0C43">
      <w:pPr>
        <w:ind w:left="720"/>
        <w:jc w:val="both"/>
        <w:outlineLvl w:val="0"/>
        <w:rPr>
          <w:color w:val="000000" w:themeColor="text1"/>
        </w:rPr>
      </w:pPr>
    </w:p>
    <w:p w14:paraId="49C2C34F" w14:textId="76E8BFDB" w:rsidR="002C545C" w:rsidRPr="0082571E" w:rsidRDefault="00025B6A" w:rsidP="00025B6A">
      <w:pPr>
        <w:ind w:left="720" w:hanging="360"/>
        <w:jc w:val="both"/>
        <w:outlineLvl w:val="0"/>
        <w:rPr>
          <w:color w:val="000000" w:themeColor="text1"/>
        </w:rPr>
      </w:pPr>
      <w:r w:rsidRPr="0082571E">
        <w:rPr>
          <w:bCs/>
          <w:color w:val="000000" w:themeColor="text1"/>
        </w:rPr>
        <w:t>3.</w:t>
      </w:r>
      <w:r w:rsidRPr="0082571E">
        <w:rPr>
          <w:bCs/>
          <w:i/>
          <w:color w:val="000000" w:themeColor="text1"/>
        </w:rPr>
        <w:tab/>
      </w:r>
      <w:r w:rsidR="002C545C" w:rsidRPr="0082571E">
        <w:rPr>
          <w:bCs/>
          <w:color w:val="000000" w:themeColor="text1"/>
        </w:rPr>
        <w:t>Decision</w:t>
      </w:r>
      <w:r w:rsidR="00166770" w:rsidRPr="0082571E">
        <w:rPr>
          <w:bCs/>
          <w:color w:val="000000" w:themeColor="text1"/>
        </w:rPr>
        <w:t xml:space="preserve"> </w:t>
      </w:r>
      <w:r w:rsidR="002C545C" w:rsidRPr="0082571E">
        <w:rPr>
          <w:bCs/>
          <w:color w:val="000000" w:themeColor="text1"/>
        </w:rPr>
        <w:t>Making.</w:t>
      </w:r>
      <w:r w:rsidR="002C545C" w:rsidRPr="0082571E">
        <w:rPr>
          <w:color w:val="000000" w:themeColor="text1"/>
        </w:rPr>
        <w:t xml:space="preserve">  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exercise extreme care and diligence when making decisions on behalf of a ward or protected person.  The fiduciary</w:t>
      </w:r>
      <w:r w:rsidR="00C61D21" w:rsidRPr="00510D89">
        <w:rPr>
          <w:color w:val="000000" w:themeColor="text1"/>
        </w:rPr>
        <w:t xml:space="preserve"> </w:t>
      </w:r>
      <w:r w:rsidR="00A101AA" w:rsidRPr="0082571E">
        <w:rPr>
          <w:strike/>
          <w:color w:val="000000" w:themeColor="text1"/>
        </w:rPr>
        <w:t>shall</w:t>
      </w:r>
      <w:r w:rsidR="002C545C" w:rsidRPr="0082571E">
        <w:rPr>
          <w:color w:val="000000" w:themeColor="text1"/>
        </w:rPr>
        <w:t xml:space="preserve"> </w:t>
      </w:r>
      <w:r w:rsidR="00B300F9" w:rsidRPr="0082571E">
        <w:rPr>
          <w:color w:val="000000" w:themeColor="text1"/>
          <w:u w:val="single"/>
        </w:rPr>
        <w:t>must</w:t>
      </w:r>
      <w:r w:rsidR="00B300F9" w:rsidRPr="0082571E">
        <w:rPr>
          <w:color w:val="000000" w:themeColor="text1"/>
        </w:rPr>
        <w:t xml:space="preserve"> </w:t>
      </w:r>
      <w:r w:rsidR="002C545C" w:rsidRPr="0082571E">
        <w:rPr>
          <w:color w:val="000000" w:themeColor="text1"/>
        </w:rPr>
        <w:t xml:space="preserve">make all decisions in a manner that promotes the civil rights and liberties of the ward or protected person and maximizes </w:t>
      </w:r>
      <w:r w:rsidR="001D34CE">
        <w:rPr>
          <w:color w:val="000000" w:themeColor="text1"/>
          <w:u w:val="single"/>
        </w:rPr>
        <w:t xml:space="preserve">their </w:t>
      </w:r>
      <w:r w:rsidR="002C545C" w:rsidRPr="0082571E">
        <w:rPr>
          <w:color w:val="000000" w:themeColor="text1"/>
        </w:rPr>
        <w:t>independence and self-reliance.</w:t>
      </w:r>
    </w:p>
    <w:p w14:paraId="4FCB9267" w14:textId="77777777" w:rsidR="001C0152" w:rsidRPr="0082571E" w:rsidRDefault="001C0152" w:rsidP="00025B6A">
      <w:pPr>
        <w:ind w:left="720" w:hanging="360"/>
        <w:jc w:val="both"/>
        <w:outlineLvl w:val="0"/>
        <w:rPr>
          <w:color w:val="000000" w:themeColor="text1"/>
        </w:rPr>
      </w:pPr>
    </w:p>
    <w:p w14:paraId="4FBC580D" w14:textId="0D2D149B" w:rsidR="002C545C" w:rsidRPr="0082571E" w:rsidRDefault="002C545C" w:rsidP="005E05D0">
      <w:pPr>
        <w:pStyle w:val="Level3"/>
        <w:numPr>
          <w:ilvl w:val="2"/>
          <w:numId w:val="11"/>
        </w:numPr>
        <w:tabs>
          <w:tab w:val="left" w:pos="-4230"/>
          <w:tab w:val="left" w:pos="-2070"/>
          <w:tab w:val="left" w:pos="1080"/>
        </w:tabs>
        <w:jc w:val="both"/>
        <w:outlineLvl w:val="0"/>
        <w:rPr>
          <w:color w:val="000000" w:themeColor="text1"/>
        </w:rPr>
      </w:pPr>
      <w:r w:rsidRPr="0082571E">
        <w:rPr>
          <w:color w:val="000000" w:themeColor="text1"/>
        </w:rPr>
        <w:t>The fiduciary</w:t>
      </w:r>
      <w:r w:rsidR="00C61D21" w:rsidRPr="0082571E">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make all reasonable efforts to determine the preferences of the ward or protected person, both past and current, regarding all decisions the fiduciary is empowered to make.</w:t>
      </w:r>
    </w:p>
    <w:p w14:paraId="078AD460" w14:textId="77777777" w:rsidR="002C545C" w:rsidRPr="0082571E" w:rsidRDefault="002C545C" w:rsidP="002C545C">
      <w:pPr>
        <w:tabs>
          <w:tab w:val="left" w:pos="-4230"/>
          <w:tab w:val="left" w:pos="-2070"/>
          <w:tab w:val="left" w:pos="1080"/>
        </w:tabs>
        <w:ind w:left="1080" w:hanging="360"/>
        <w:jc w:val="both"/>
        <w:outlineLvl w:val="0"/>
        <w:rPr>
          <w:color w:val="000000" w:themeColor="text1"/>
        </w:rPr>
      </w:pPr>
    </w:p>
    <w:p w14:paraId="74021EB2" w14:textId="0B0341C1" w:rsidR="002C545C" w:rsidRPr="0082571E" w:rsidRDefault="002C545C" w:rsidP="002C545C">
      <w:pPr>
        <w:tabs>
          <w:tab w:val="left" w:pos="-4230"/>
          <w:tab w:val="left" w:pos="-2070"/>
          <w:tab w:val="left" w:pos="1080"/>
        </w:tabs>
        <w:ind w:left="1080" w:hanging="360"/>
        <w:jc w:val="both"/>
        <w:outlineLvl w:val="0"/>
        <w:rPr>
          <w:color w:val="000000" w:themeColor="text1"/>
        </w:rPr>
      </w:pPr>
      <w:r w:rsidRPr="0082571E">
        <w:rPr>
          <w:color w:val="000000" w:themeColor="text1"/>
        </w:rPr>
        <w:t>b.</w:t>
      </w:r>
      <w:r w:rsidRPr="0082571E">
        <w:rPr>
          <w:color w:val="000000" w:themeColor="text1"/>
        </w:rPr>
        <w:tab/>
        <w:t>The fiduciary</w:t>
      </w:r>
      <w:r w:rsidR="00C61D21"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make decisions in accordance with the determined preferences of the ward or protected person, past or current, in all instances except when the fiduciary is reasonably certain the decision will result in substantial harm</w:t>
      </w:r>
      <w:r w:rsidR="00B37CA6">
        <w:rPr>
          <w:color w:val="000000" w:themeColor="text1"/>
        </w:rPr>
        <w:t xml:space="preserve"> </w:t>
      </w:r>
      <w:r w:rsidR="00B37CA6">
        <w:rPr>
          <w:color w:val="000000" w:themeColor="text1"/>
          <w:u w:val="single"/>
        </w:rPr>
        <w:t>to the ward or protected person</w:t>
      </w:r>
      <w:r w:rsidRPr="0082571E">
        <w:rPr>
          <w:color w:val="000000" w:themeColor="text1"/>
        </w:rPr>
        <w:t>.</w:t>
      </w:r>
    </w:p>
    <w:p w14:paraId="106078DF" w14:textId="77777777" w:rsidR="002C545C" w:rsidRPr="0082571E" w:rsidRDefault="002C545C" w:rsidP="002C545C">
      <w:pPr>
        <w:tabs>
          <w:tab w:val="left" w:pos="-4230"/>
          <w:tab w:val="left" w:pos="-2070"/>
          <w:tab w:val="left" w:pos="1080"/>
        </w:tabs>
        <w:ind w:left="1080" w:hanging="360"/>
        <w:jc w:val="both"/>
        <w:outlineLvl w:val="0"/>
        <w:rPr>
          <w:color w:val="000000" w:themeColor="text1"/>
        </w:rPr>
      </w:pPr>
    </w:p>
    <w:p w14:paraId="6009AD32" w14:textId="3F89A77F" w:rsidR="002C545C" w:rsidRPr="0082571E" w:rsidRDefault="002C545C" w:rsidP="002C545C">
      <w:pPr>
        <w:tabs>
          <w:tab w:val="left" w:pos="-4230"/>
          <w:tab w:val="left" w:pos="-2070"/>
          <w:tab w:val="left" w:pos="1080"/>
        </w:tabs>
        <w:ind w:left="1080" w:hanging="360"/>
        <w:jc w:val="both"/>
        <w:outlineLvl w:val="0"/>
        <w:rPr>
          <w:color w:val="000000" w:themeColor="text1"/>
        </w:rPr>
      </w:pPr>
      <w:r w:rsidRPr="0082571E">
        <w:rPr>
          <w:color w:val="000000" w:themeColor="text1"/>
        </w:rPr>
        <w:t>c.</w:t>
      </w:r>
      <w:r w:rsidRPr="0082571E">
        <w:rPr>
          <w:color w:val="000000" w:themeColor="text1"/>
        </w:rPr>
        <w:tab/>
        <w:t>When it is not possible to determine the preferences of the ward or protected person, the fiduciary</w:t>
      </w:r>
      <w:r w:rsidR="00C61D21" w:rsidRPr="00B37CA6">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make decisions in the best interest of the ward or protected person.</w:t>
      </w:r>
    </w:p>
    <w:p w14:paraId="6E463B1E" w14:textId="77777777" w:rsidR="002C545C" w:rsidRPr="0082571E" w:rsidRDefault="002C545C" w:rsidP="002C545C">
      <w:pPr>
        <w:tabs>
          <w:tab w:val="left" w:pos="-4230"/>
          <w:tab w:val="left" w:pos="-2070"/>
          <w:tab w:val="left" w:pos="1080"/>
        </w:tabs>
        <w:ind w:left="1080" w:hanging="360"/>
        <w:jc w:val="both"/>
        <w:outlineLvl w:val="0"/>
        <w:rPr>
          <w:color w:val="000000" w:themeColor="text1"/>
        </w:rPr>
      </w:pPr>
    </w:p>
    <w:p w14:paraId="1756D394" w14:textId="6960AB62" w:rsidR="003E6401" w:rsidRPr="0082571E" w:rsidRDefault="002C545C" w:rsidP="003E6401">
      <w:pPr>
        <w:numPr>
          <w:ilvl w:val="0"/>
          <w:numId w:val="10"/>
        </w:numPr>
        <w:tabs>
          <w:tab w:val="left" w:pos="-4230"/>
          <w:tab w:val="left" w:pos="-2070"/>
          <w:tab w:val="left" w:pos="1080"/>
        </w:tabs>
        <w:ind w:left="1080" w:hanging="360"/>
        <w:jc w:val="both"/>
        <w:outlineLvl w:val="0"/>
        <w:rPr>
          <w:color w:val="000000" w:themeColor="text1"/>
        </w:rPr>
      </w:pPr>
      <w:r w:rsidRPr="0082571E">
        <w:rPr>
          <w:color w:val="000000" w:themeColor="text1"/>
        </w:rPr>
        <w:t>The fiduciary</w:t>
      </w:r>
      <w:r w:rsidR="00C61D21"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maintain an awareness of </w:t>
      </w:r>
      <w:r w:rsidR="002E0135" w:rsidRPr="0082571E">
        <w:rPr>
          <w:color w:val="000000" w:themeColor="text1"/>
        </w:rPr>
        <w:t xml:space="preserve">the </w:t>
      </w:r>
      <w:r w:rsidRPr="0082571E">
        <w:rPr>
          <w:color w:val="000000" w:themeColor="text1"/>
        </w:rPr>
        <w:t>limitations</w:t>
      </w:r>
      <w:r w:rsidR="002E0135" w:rsidRPr="0082571E">
        <w:rPr>
          <w:color w:val="000000" w:themeColor="text1"/>
        </w:rPr>
        <w:t xml:space="preserve"> of the fiduciary’s expertise</w:t>
      </w:r>
      <w:r w:rsidRPr="0082571E">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carefully consider the views and opinions of those involved in the treatment, care</w:t>
      </w:r>
      <w:r w:rsidR="00D10951">
        <w:rPr>
          <w:color w:val="000000" w:themeColor="text1"/>
          <w:u w:val="single"/>
        </w:rPr>
        <w:t>,</w:t>
      </w:r>
      <w:r w:rsidRPr="0082571E">
        <w:rPr>
          <w:color w:val="000000" w:themeColor="text1"/>
        </w:rPr>
        <w:t xml:space="preserve"> and management of the ward, protected person, or estate</w:t>
      </w:r>
      <w:r w:rsidR="00C426E4" w:rsidRPr="0082571E">
        <w:rPr>
          <w:color w:val="000000" w:themeColor="text1"/>
        </w:rPr>
        <w:t>,</w:t>
      </w:r>
      <w:r w:rsidRPr="0082571E">
        <w:rPr>
          <w:color w:val="000000" w:themeColor="text1"/>
        </w:rPr>
        <w:t xml:space="preserve"> and</w:t>
      </w:r>
      <w:r w:rsidR="00C61D21" w:rsidRPr="0082571E">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seek independent opinions when necessary.</w:t>
      </w:r>
    </w:p>
    <w:p w14:paraId="00E923DE" w14:textId="77777777" w:rsidR="002C545C" w:rsidRPr="0082571E" w:rsidRDefault="002C545C" w:rsidP="003E6401">
      <w:pPr>
        <w:tabs>
          <w:tab w:val="left" w:pos="-4230"/>
          <w:tab w:val="left" w:pos="-2070"/>
          <w:tab w:val="left" w:pos="1080"/>
        </w:tabs>
        <w:ind w:left="1080"/>
        <w:jc w:val="both"/>
        <w:outlineLvl w:val="0"/>
        <w:rPr>
          <w:color w:val="000000" w:themeColor="text1"/>
        </w:rPr>
      </w:pPr>
      <w:r w:rsidRPr="0082571E">
        <w:rPr>
          <w:color w:val="000000" w:themeColor="text1"/>
        </w:rPr>
        <w:t xml:space="preserve"> </w:t>
      </w:r>
    </w:p>
    <w:p w14:paraId="0B11B439" w14:textId="1AAE1FC9" w:rsidR="008A523D" w:rsidRPr="0082571E" w:rsidRDefault="008A523D" w:rsidP="00703652">
      <w:pPr>
        <w:tabs>
          <w:tab w:val="left" w:pos="1080"/>
        </w:tabs>
        <w:ind w:left="1080" w:hanging="360"/>
        <w:jc w:val="both"/>
        <w:rPr>
          <w:color w:val="000000" w:themeColor="text1"/>
          <w:u w:val="single"/>
        </w:rPr>
      </w:pPr>
      <w:r w:rsidRPr="0082571E">
        <w:rPr>
          <w:color w:val="000000" w:themeColor="text1"/>
          <w:spacing w:val="-4"/>
        </w:rPr>
        <w:t>e.</w:t>
      </w:r>
      <w:r w:rsidRPr="0082571E">
        <w:rPr>
          <w:color w:val="000000" w:themeColor="text1"/>
          <w:spacing w:val="-4"/>
        </w:rPr>
        <w:tab/>
      </w:r>
      <w:r w:rsidR="002C545C" w:rsidRPr="0082571E">
        <w:rPr>
          <w:color w:val="000000" w:themeColor="text1"/>
          <w:spacing w:val="-4"/>
        </w:rPr>
        <w:t>The fiduciary</w:t>
      </w:r>
      <w:r w:rsidR="00C61D21" w:rsidRPr="003F15E7">
        <w:rPr>
          <w:color w:val="000000" w:themeColor="text1"/>
        </w:rPr>
        <w:t xml:space="preserve"> </w:t>
      </w:r>
      <w:r w:rsidR="00A101AA" w:rsidRPr="0082571E">
        <w:rPr>
          <w:strike/>
          <w:color w:val="000000" w:themeColor="text1"/>
          <w:spacing w:val="-4"/>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spacing w:val="-4"/>
        </w:rPr>
        <w:t xml:space="preserve"> recognize their decisions are open to the scrutiny of other interested </w:t>
      </w:r>
      <w:r w:rsidRPr="0082571E">
        <w:rPr>
          <w:color w:val="000000" w:themeColor="text1"/>
          <w:spacing w:val="-4"/>
        </w:rPr>
        <w:t>p</w:t>
      </w:r>
      <w:r w:rsidR="002C545C" w:rsidRPr="0082571E">
        <w:rPr>
          <w:color w:val="000000" w:themeColor="text1"/>
          <w:spacing w:val="-4"/>
        </w:rPr>
        <w:t xml:space="preserve">arties and, consequently, to criticism and challenge. </w:t>
      </w:r>
      <w:r w:rsidR="00533B71" w:rsidRPr="0082571E">
        <w:rPr>
          <w:color w:val="000000" w:themeColor="text1"/>
          <w:spacing w:val="-4"/>
        </w:rPr>
        <w:t xml:space="preserve">Subject to orders of the court, </w:t>
      </w:r>
      <w:r w:rsidR="002C545C" w:rsidRPr="0082571E">
        <w:rPr>
          <w:color w:val="000000" w:themeColor="text1"/>
          <w:spacing w:val="-4"/>
        </w:rPr>
        <w:t>the fiduciary alone is ultimately responsible for decisions made on behalf of the ward, protected person, or estate.</w:t>
      </w:r>
      <w:r w:rsidRPr="0082571E">
        <w:rPr>
          <w:color w:val="000000" w:themeColor="text1"/>
          <w:spacing w:val="-4"/>
        </w:rPr>
        <w:t xml:space="preserve"> </w:t>
      </w:r>
      <w:r w:rsidRPr="0082571E">
        <w:rPr>
          <w:color w:val="000000" w:themeColor="text1"/>
        </w:rPr>
        <w:t>The fiduciary</w:t>
      </w:r>
      <w:r w:rsidR="00C61D21"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maintain accurate and complete records to support the decisions made in the administration of a case, in compliance with court rules and the applicable sections </w:t>
      </w:r>
      <w:r w:rsidR="00BC2ABF" w:rsidRPr="0082571E">
        <w:rPr>
          <w:color w:val="000000" w:themeColor="text1"/>
        </w:rPr>
        <w:t>of</w:t>
      </w:r>
      <w:r w:rsidRPr="0082571E">
        <w:rPr>
          <w:color w:val="000000" w:themeColor="text1"/>
        </w:rPr>
        <w:t xml:space="preserve"> the Arizona Code of Judicial Administration.</w:t>
      </w:r>
    </w:p>
    <w:p w14:paraId="413BA781" w14:textId="77777777" w:rsidR="00533B71" w:rsidRPr="0082571E" w:rsidRDefault="00533B71" w:rsidP="00533B71">
      <w:pPr>
        <w:tabs>
          <w:tab w:val="left" w:pos="-4230"/>
          <w:tab w:val="left" w:pos="-2070"/>
          <w:tab w:val="left" w:pos="1080"/>
        </w:tabs>
        <w:ind w:left="1080"/>
        <w:jc w:val="both"/>
        <w:outlineLvl w:val="0"/>
        <w:rPr>
          <w:color w:val="000000" w:themeColor="text1"/>
          <w:spacing w:val="-4"/>
        </w:rPr>
      </w:pPr>
    </w:p>
    <w:p w14:paraId="2895D911" w14:textId="245A049F" w:rsidR="002C545C" w:rsidRPr="0082571E" w:rsidRDefault="00A17BFF" w:rsidP="00A17BFF">
      <w:pPr>
        <w:tabs>
          <w:tab w:val="left" w:pos="-4230"/>
          <w:tab w:val="left" w:pos="-2070"/>
          <w:tab w:val="left" w:pos="1080"/>
        </w:tabs>
        <w:ind w:left="1080" w:hanging="360"/>
        <w:jc w:val="both"/>
        <w:outlineLvl w:val="0"/>
        <w:rPr>
          <w:color w:val="000000" w:themeColor="text1"/>
        </w:rPr>
      </w:pPr>
      <w:r w:rsidRPr="0082571E">
        <w:rPr>
          <w:color w:val="000000" w:themeColor="text1"/>
        </w:rPr>
        <w:t>f.</w:t>
      </w:r>
      <w:r w:rsidRPr="0082571E">
        <w:rPr>
          <w:color w:val="000000" w:themeColor="text1"/>
        </w:rPr>
        <w:tab/>
      </w:r>
      <w:r w:rsidR="002C545C" w:rsidRPr="0082571E">
        <w:rPr>
          <w:color w:val="000000" w:themeColor="text1"/>
        </w:rPr>
        <w:t>The fiduciary</w:t>
      </w:r>
      <w:r w:rsidR="00253985"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refrain from </w:t>
      </w:r>
      <w:r w:rsidR="002C545C" w:rsidRPr="005357A8">
        <w:rPr>
          <w:strike/>
          <w:color w:val="000000" w:themeColor="text1"/>
        </w:rPr>
        <w:t xml:space="preserve">decision </w:t>
      </w:r>
      <w:r w:rsidR="002C545C" w:rsidRPr="0082571E">
        <w:rPr>
          <w:color w:val="000000" w:themeColor="text1"/>
        </w:rPr>
        <w:t>making</w:t>
      </w:r>
      <w:r w:rsidR="0045548B">
        <w:rPr>
          <w:color w:val="000000" w:themeColor="text1"/>
        </w:rPr>
        <w:t xml:space="preserve"> </w:t>
      </w:r>
      <w:r w:rsidR="0045548B">
        <w:rPr>
          <w:color w:val="000000" w:themeColor="text1"/>
          <w:u w:val="single"/>
        </w:rPr>
        <w:t>decisions</w:t>
      </w:r>
      <w:r w:rsidR="002C545C" w:rsidRPr="0082571E">
        <w:rPr>
          <w:color w:val="000000" w:themeColor="text1"/>
        </w:rPr>
        <w:t xml:space="preserve"> in areas outside the scope of the guardianship, conservatorship, or </w:t>
      </w:r>
      <w:r w:rsidR="00F50B91" w:rsidRPr="0082571E">
        <w:rPr>
          <w:color w:val="000000" w:themeColor="text1"/>
        </w:rPr>
        <w:t>personal representative order.</w:t>
      </w:r>
    </w:p>
    <w:p w14:paraId="17B53134" w14:textId="77777777" w:rsidR="002C545C" w:rsidRPr="0082571E" w:rsidRDefault="002C545C" w:rsidP="002C545C">
      <w:pPr>
        <w:tabs>
          <w:tab w:val="left" w:pos="-4230"/>
          <w:tab w:val="left" w:pos="-2070"/>
          <w:tab w:val="left" w:pos="1080"/>
        </w:tabs>
        <w:ind w:left="1080"/>
        <w:jc w:val="both"/>
        <w:outlineLvl w:val="0"/>
        <w:rPr>
          <w:color w:val="000000" w:themeColor="text1"/>
        </w:rPr>
      </w:pPr>
    </w:p>
    <w:p w14:paraId="1D2D4B12" w14:textId="5D17978C" w:rsidR="002C545C" w:rsidRPr="0082571E" w:rsidRDefault="00254E53" w:rsidP="002C545C">
      <w:pPr>
        <w:pStyle w:val="ListParagraph"/>
        <w:tabs>
          <w:tab w:val="left" w:pos="720"/>
        </w:tabs>
        <w:ind w:hanging="360"/>
        <w:jc w:val="both"/>
        <w:rPr>
          <w:color w:val="000000" w:themeColor="text1"/>
        </w:rPr>
      </w:pPr>
      <w:r w:rsidRPr="0082571E">
        <w:rPr>
          <w:bCs/>
          <w:color w:val="000000" w:themeColor="text1"/>
        </w:rPr>
        <w:t>4</w:t>
      </w:r>
      <w:r w:rsidR="002C545C" w:rsidRPr="0082571E">
        <w:rPr>
          <w:bCs/>
          <w:color w:val="000000" w:themeColor="text1"/>
        </w:rPr>
        <w:t>.</w:t>
      </w:r>
      <w:r w:rsidR="002C545C" w:rsidRPr="0082571E">
        <w:rPr>
          <w:bCs/>
          <w:color w:val="000000" w:themeColor="text1"/>
        </w:rPr>
        <w:tab/>
        <w:t>Guardianship.</w:t>
      </w:r>
      <w:r w:rsidR="002C545C" w:rsidRPr="0082571E">
        <w:rPr>
          <w:b/>
          <w:bCs/>
          <w:color w:val="000000" w:themeColor="text1"/>
        </w:rPr>
        <w:t xml:space="preserve"> </w:t>
      </w:r>
      <w:r w:rsidR="002C545C" w:rsidRPr="0082571E">
        <w:rPr>
          <w:color w:val="000000" w:themeColor="text1"/>
        </w:rPr>
        <w:t xml:space="preserve"> The fiduciary acting as guardian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assume legal custody of the ward and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ensure the ward resides in the least restrictive environment available.  The fiduciary or the fiduciary’s qualified representative, </w:t>
      </w:r>
      <w:r w:rsidR="002C545C" w:rsidRPr="003E3A3B">
        <w:rPr>
          <w:strike/>
          <w:color w:val="000000" w:themeColor="text1"/>
        </w:rPr>
        <w:t>if the ward is located outside the county or state,</w:t>
      </w:r>
      <w:r w:rsidR="002C545C" w:rsidRPr="0082571E">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B300F9">
        <w:rPr>
          <w:color w:val="000000" w:themeColor="text1"/>
          <w:u w:val="single"/>
        </w:rPr>
        <w:t>,</w:t>
      </w:r>
      <w:r w:rsidR="002C545C" w:rsidRPr="00510D89">
        <w:rPr>
          <w:color w:val="000000" w:themeColor="text1"/>
          <w:u w:val="single"/>
        </w:rPr>
        <w:t xml:space="preserve"> </w:t>
      </w:r>
      <w:r w:rsidR="009C48E3">
        <w:rPr>
          <w:color w:val="000000" w:themeColor="text1"/>
          <w:u w:val="single"/>
        </w:rPr>
        <w:t>absent good cause</w:t>
      </w:r>
      <w:r w:rsidR="0034771F">
        <w:rPr>
          <w:color w:val="000000" w:themeColor="text1"/>
          <w:u w:val="single"/>
        </w:rPr>
        <w:t>,</w:t>
      </w:r>
      <w:r w:rsidR="009C48E3">
        <w:rPr>
          <w:color w:val="000000" w:themeColor="text1"/>
          <w:u w:val="single"/>
        </w:rPr>
        <w:t xml:space="preserve"> </w:t>
      </w:r>
      <w:r w:rsidR="002C545C" w:rsidRPr="0082571E">
        <w:rPr>
          <w:color w:val="000000" w:themeColor="text1"/>
        </w:rPr>
        <w:t xml:space="preserve">visit the ward </w:t>
      </w:r>
      <w:r w:rsidR="002C545C" w:rsidRPr="009C48E3">
        <w:rPr>
          <w:color w:val="000000" w:themeColor="text1"/>
        </w:rPr>
        <w:t>no less than quarterly and</w:t>
      </w:r>
      <w:r w:rsidR="002C545C" w:rsidRPr="0082571E">
        <w:rPr>
          <w:color w:val="000000" w:themeColor="text1"/>
        </w:rPr>
        <w:t xml:space="preserve"> as often as is necessary to ensure the </w:t>
      </w:r>
      <w:r w:rsidR="002C545C" w:rsidRPr="00602C95">
        <w:rPr>
          <w:strike/>
          <w:color w:val="000000" w:themeColor="text1"/>
        </w:rPr>
        <w:t>client’s</w:t>
      </w:r>
      <w:r w:rsidR="00602C95" w:rsidRPr="00602C95">
        <w:rPr>
          <w:strike/>
          <w:color w:val="000000" w:themeColor="text1"/>
        </w:rPr>
        <w:t xml:space="preserve"> </w:t>
      </w:r>
      <w:r w:rsidR="00602C95">
        <w:rPr>
          <w:color w:val="000000" w:themeColor="text1"/>
          <w:u w:val="single"/>
        </w:rPr>
        <w:t>ward’s</w:t>
      </w:r>
      <w:r w:rsidR="002C545C" w:rsidRPr="0082571E">
        <w:rPr>
          <w:color w:val="000000" w:themeColor="text1"/>
        </w:rPr>
        <w:t xml:space="preserve"> well-being.  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assume responsibility </w:t>
      </w:r>
      <w:r w:rsidR="002C545C" w:rsidRPr="005E0EAC">
        <w:rPr>
          <w:strike/>
          <w:color w:val="000000" w:themeColor="text1"/>
        </w:rPr>
        <w:t>to provide</w:t>
      </w:r>
      <w:r w:rsidR="005E0EAC">
        <w:rPr>
          <w:color w:val="000000" w:themeColor="text1"/>
        </w:rPr>
        <w:t xml:space="preserve"> </w:t>
      </w:r>
      <w:r w:rsidR="005E0EAC">
        <w:rPr>
          <w:color w:val="000000" w:themeColor="text1"/>
          <w:u w:val="single"/>
        </w:rPr>
        <w:t>for providing</w:t>
      </w:r>
      <w:r w:rsidR="002C545C" w:rsidRPr="0082571E">
        <w:rPr>
          <w:color w:val="000000" w:themeColor="text1"/>
        </w:rPr>
        <w:t xml:space="preserve"> informed consent on behalf of the ward for the provision of care, treatment</w:t>
      </w:r>
      <w:r w:rsidR="005E0EAC">
        <w:rPr>
          <w:color w:val="000000" w:themeColor="text1"/>
          <w:u w:val="single"/>
        </w:rPr>
        <w:t>,</w:t>
      </w:r>
      <w:r w:rsidR="002C545C" w:rsidRPr="0082571E">
        <w:rPr>
          <w:color w:val="000000" w:themeColor="text1"/>
        </w:rPr>
        <w:t xml:space="preserve"> and services and</w:t>
      </w:r>
      <w:r w:rsidR="00FC0ECD"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ensure </w:t>
      </w:r>
      <w:r w:rsidR="002C545C" w:rsidRPr="005B11A0">
        <w:rPr>
          <w:strike/>
          <w:color w:val="000000" w:themeColor="text1"/>
        </w:rPr>
        <w:t>this</w:t>
      </w:r>
      <w:r w:rsidR="005B11A0" w:rsidRPr="00B51CCC">
        <w:rPr>
          <w:strike/>
          <w:color w:val="000000" w:themeColor="text1"/>
        </w:rPr>
        <w:t xml:space="preserve"> </w:t>
      </w:r>
      <w:r w:rsidR="005B11A0">
        <w:rPr>
          <w:color w:val="000000" w:themeColor="text1"/>
          <w:u w:val="single"/>
        </w:rPr>
        <w:t>the</w:t>
      </w:r>
      <w:r w:rsidR="002C545C" w:rsidRPr="0082571E">
        <w:rPr>
          <w:color w:val="000000" w:themeColor="text1"/>
        </w:rPr>
        <w:t xml:space="preserve"> care, treatment</w:t>
      </w:r>
      <w:r w:rsidR="005B11A0">
        <w:rPr>
          <w:color w:val="000000" w:themeColor="text1"/>
          <w:u w:val="single"/>
        </w:rPr>
        <w:t>,</w:t>
      </w:r>
      <w:r w:rsidR="002C545C" w:rsidRPr="0082571E">
        <w:rPr>
          <w:color w:val="000000" w:themeColor="text1"/>
        </w:rPr>
        <w:t xml:space="preserve"> and services </w:t>
      </w:r>
      <w:r w:rsidR="00B51CCC">
        <w:rPr>
          <w:color w:val="000000" w:themeColor="text1"/>
          <w:u w:val="single"/>
        </w:rPr>
        <w:t xml:space="preserve">provided </w:t>
      </w:r>
      <w:r w:rsidR="002C545C" w:rsidRPr="0082571E">
        <w:rPr>
          <w:color w:val="000000" w:themeColor="text1"/>
        </w:rPr>
        <w:t>represent the least restrictive form of intervention available.</w:t>
      </w:r>
    </w:p>
    <w:p w14:paraId="6DA5A756" w14:textId="77777777" w:rsidR="00072459" w:rsidRPr="0082571E" w:rsidRDefault="00072459" w:rsidP="002C545C">
      <w:pPr>
        <w:pStyle w:val="ListParagraph"/>
        <w:tabs>
          <w:tab w:val="left" w:pos="720"/>
        </w:tabs>
        <w:ind w:hanging="360"/>
        <w:jc w:val="both"/>
        <w:rPr>
          <w:color w:val="000000" w:themeColor="text1"/>
        </w:rPr>
      </w:pPr>
    </w:p>
    <w:p w14:paraId="0711781F" w14:textId="1F375524" w:rsidR="002C545C" w:rsidRPr="0082571E" w:rsidRDefault="002C545C" w:rsidP="006C0C43">
      <w:pPr>
        <w:pStyle w:val="Level3"/>
        <w:tabs>
          <w:tab w:val="left" w:pos="1080"/>
        </w:tabs>
        <w:jc w:val="both"/>
        <w:rPr>
          <w:color w:val="000000" w:themeColor="text1"/>
        </w:rPr>
      </w:pPr>
      <w:r w:rsidRPr="0082571E">
        <w:rPr>
          <w:color w:val="000000" w:themeColor="text1"/>
        </w:rPr>
        <w:t>a.</w:t>
      </w:r>
      <w:r w:rsidRPr="0082571E">
        <w:rPr>
          <w:color w:val="000000" w:themeColor="text1"/>
        </w:rPr>
        <w:tab/>
        <w:t xml:space="preserve">On appointment, 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w:t>
      </w:r>
      <w:r w:rsidR="00166770" w:rsidRPr="0082571E">
        <w:rPr>
          <w:color w:val="000000" w:themeColor="text1"/>
        </w:rPr>
        <w:t>review</w:t>
      </w:r>
      <w:r w:rsidR="00CE227D">
        <w:rPr>
          <w:color w:val="000000" w:themeColor="text1"/>
        </w:rPr>
        <w:t xml:space="preserve"> </w:t>
      </w:r>
      <w:r w:rsidR="00CE227D">
        <w:rPr>
          <w:color w:val="000000" w:themeColor="text1"/>
          <w:u w:val="single"/>
        </w:rPr>
        <w:t xml:space="preserve">the </w:t>
      </w:r>
      <w:r w:rsidR="009C3067">
        <w:rPr>
          <w:color w:val="000000" w:themeColor="text1"/>
          <w:u w:val="single"/>
        </w:rPr>
        <w:t>statutes, rules, and regulations applicable to guardians</w:t>
      </w:r>
      <w:r w:rsidR="00166770" w:rsidRPr="0082571E">
        <w:rPr>
          <w:color w:val="000000" w:themeColor="text1"/>
        </w:rPr>
        <w:t xml:space="preserve"> and </w:t>
      </w:r>
      <w:r w:rsidR="0002180B">
        <w:rPr>
          <w:color w:val="000000" w:themeColor="text1"/>
          <w:u w:val="single"/>
        </w:rPr>
        <w:t xml:space="preserve">must </w:t>
      </w:r>
      <w:r w:rsidR="00166770" w:rsidRPr="00157BA5">
        <w:rPr>
          <w:strike/>
          <w:color w:val="000000" w:themeColor="text1"/>
        </w:rPr>
        <w:t>k</w:t>
      </w:r>
      <w:r w:rsidR="00254E53" w:rsidRPr="00157BA5">
        <w:rPr>
          <w:strike/>
          <w:color w:val="000000" w:themeColor="text1"/>
        </w:rPr>
        <w:t>eep</w:t>
      </w:r>
      <w:r w:rsidR="00157BA5">
        <w:rPr>
          <w:color w:val="000000" w:themeColor="text1"/>
        </w:rPr>
        <w:t xml:space="preserve"> </w:t>
      </w:r>
      <w:r w:rsidR="00157BA5">
        <w:rPr>
          <w:color w:val="000000" w:themeColor="text1"/>
          <w:u w:val="single"/>
        </w:rPr>
        <w:t>be</w:t>
      </w:r>
      <w:r w:rsidR="00254E53" w:rsidRPr="0082571E">
        <w:rPr>
          <w:color w:val="000000" w:themeColor="text1"/>
        </w:rPr>
        <w:t xml:space="preserve"> informed </w:t>
      </w:r>
      <w:r w:rsidR="00254E53" w:rsidRPr="00995875">
        <w:rPr>
          <w:strike/>
          <w:color w:val="000000" w:themeColor="text1"/>
        </w:rPr>
        <w:t>of</w:t>
      </w:r>
      <w:r w:rsidR="00166770" w:rsidRPr="00995875">
        <w:rPr>
          <w:strike/>
          <w:color w:val="000000" w:themeColor="text1"/>
        </w:rPr>
        <w:t xml:space="preserve"> </w:t>
      </w:r>
      <w:r w:rsidRPr="00995875">
        <w:rPr>
          <w:strike/>
          <w:color w:val="000000" w:themeColor="text1"/>
        </w:rPr>
        <w:t>the statutory requirements for a guardian</w:t>
      </w:r>
      <w:r w:rsidR="00995875" w:rsidRPr="00995875">
        <w:rPr>
          <w:strike/>
          <w:color w:val="000000" w:themeColor="text1"/>
        </w:rPr>
        <w:t xml:space="preserve"> </w:t>
      </w:r>
      <w:r w:rsidR="00995875">
        <w:rPr>
          <w:color w:val="000000" w:themeColor="text1"/>
          <w:u w:val="single"/>
        </w:rPr>
        <w:t xml:space="preserve">about changes to </w:t>
      </w:r>
      <w:r w:rsidR="009B5E3C">
        <w:rPr>
          <w:color w:val="000000" w:themeColor="text1"/>
          <w:u w:val="single"/>
        </w:rPr>
        <w:t>these provisions</w:t>
      </w:r>
      <w:r w:rsidRPr="0082571E">
        <w:rPr>
          <w:color w:val="000000" w:themeColor="text1"/>
        </w:rPr>
        <w:t>.</w:t>
      </w:r>
    </w:p>
    <w:p w14:paraId="4439E3B3" w14:textId="77777777" w:rsidR="002C545C" w:rsidRPr="0082571E" w:rsidRDefault="002C545C" w:rsidP="006C0C43">
      <w:pPr>
        <w:pStyle w:val="Level3"/>
        <w:tabs>
          <w:tab w:val="left" w:pos="1080"/>
        </w:tabs>
        <w:jc w:val="both"/>
        <w:rPr>
          <w:color w:val="000000" w:themeColor="text1"/>
        </w:rPr>
      </w:pPr>
    </w:p>
    <w:p w14:paraId="7BE12AD5" w14:textId="30D216C2" w:rsidR="005E3381" w:rsidRPr="0082571E" w:rsidRDefault="00B44D72" w:rsidP="00B44D72">
      <w:pPr>
        <w:pStyle w:val="Level3"/>
        <w:tabs>
          <w:tab w:val="left" w:pos="1080"/>
        </w:tabs>
        <w:jc w:val="both"/>
        <w:rPr>
          <w:color w:val="000000" w:themeColor="text1"/>
        </w:rPr>
      </w:pPr>
      <w:r w:rsidRPr="0082571E">
        <w:rPr>
          <w:color w:val="000000" w:themeColor="text1"/>
        </w:rPr>
        <w:t>b.</w:t>
      </w:r>
      <w:r w:rsidRPr="0082571E">
        <w:rPr>
          <w:color w:val="000000" w:themeColor="text1"/>
        </w:rPr>
        <w:tab/>
      </w:r>
      <w:r w:rsidR="002C545C" w:rsidRPr="0082571E">
        <w:rPr>
          <w:color w:val="000000" w:themeColor="text1"/>
        </w:rPr>
        <w:t>The fiduciary</w:t>
      </w:r>
      <w:r w:rsidR="00FC0ECD" w:rsidRPr="00510D89">
        <w:rPr>
          <w:color w:val="000000" w:themeColor="text1"/>
        </w:rPr>
        <w:t xml:space="preserve"> </w:t>
      </w:r>
      <w:r w:rsidR="00A101AA" w:rsidRPr="0082571E">
        <w:rPr>
          <w:strike/>
          <w:color w:val="000000" w:themeColor="text1"/>
        </w:rPr>
        <w:t>shall</w:t>
      </w:r>
      <w:r w:rsidR="002C545C" w:rsidRPr="0082571E">
        <w:rPr>
          <w:color w:val="000000" w:themeColor="text1"/>
        </w:rPr>
        <w:t xml:space="preserve"> </w:t>
      </w:r>
      <w:r w:rsidR="00B300F9" w:rsidRPr="0082571E">
        <w:rPr>
          <w:color w:val="000000" w:themeColor="text1"/>
          <w:u w:val="single"/>
        </w:rPr>
        <w:t>must</w:t>
      </w:r>
      <w:r w:rsidR="00B300F9" w:rsidRPr="0082571E">
        <w:rPr>
          <w:color w:val="000000" w:themeColor="text1"/>
        </w:rPr>
        <w:t xml:space="preserve"> </w:t>
      </w:r>
      <w:r w:rsidR="005D0A23" w:rsidRPr="00157BA5">
        <w:rPr>
          <w:strike/>
          <w:color w:val="000000" w:themeColor="text1"/>
        </w:rPr>
        <w:t xml:space="preserve">stay </w:t>
      </w:r>
      <w:r w:rsidR="00157BA5">
        <w:rPr>
          <w:color w:val="000000" w:themeColor="text1"/>
          <w:u w:val="single"/>
        </w:rPr>
        <w:t xml:space="preserve">be </w:t>
      </w:r>
      <w:r w:rsidR="002C545C" w:rsidRPr="0082571E">
        <w:rPr>
          <w:color w:val="000000" w:themeColor="text1"/>
        </w:rPr>
        <w:t xml:space="preserve">informed and </w:t>
      </w:r>
      <w:r w:rsidR="005D0A23" w:rsidRPr="00157BA5">
        <w:rPr>
          <w:strike/>
          <w:color w:val="000000" w:themeColor="text1"/>
        </w:rPr>
        <w:t xml:space="preserve">be </w:t>
      </w:r>
      <w:r w:rsidR="002C545C" w:rsidRPr="0082571E">
        <w:rPr>
          <w:color w:val="000000" w:themeColor="text1"/>
        </w:rPr>
        <w:t>aware of the options and alternatives available for establishing the ward’s place of residence.</w:t>
      </w:r>
    </w:p>
    <w:p w14:paraId="0835214C" w14:textId="77777777" w:rsidR="002C545C" w:rsidRPr="0082571E" w:rsidRDefault="002C545C" w:rsidP="003712A3">
      <w:pPr>
        <w:pStyle w:val="Level3"/>
        <w:tabs>
          <w:tab w:val="left" w:pos="1080"/>
        </w:tabs>
        <w:jc w:val="both"/>
        <w:rPr>
          <w:color w:val="000000" w:themeColor="text1"/>
        </w:rPr>
      </w:pPr>
      <w:r w:rsidRPr="0082571E">
        <w:rPr>
          <w:color w:val="000000" w:themeColor="text1"/>
        </w:rPr>
        <w:t xml:space="preserve"> </w:t>
      </w:r>
    </w:p>
    <w:p w14:paraId="794B1415" w14:textId="49E29BDA" w:rsidR="002C545C" w:rsidRPr="0082571E" w:rsidRDefault="002C545C" w:rsidP="002C545C">
      <w:pPr>
        <w:pStyle w:val="ListParagraph"/>
        <w:tabs>
          <w:tab w:val="left" w:pos="1080"/>
        </w:tabs>
        <w:ind w:left="1080" w:hanging="360"/>
        <w:jc w:val="both"/>
        <w:rPr>
          <w:color w:val="000000" w:themeColor="text1"/>
        </w:rPr>
      </w:pPr>
      <w:r w:rsidRPr="0082571E">
        <w:rPr>
          <w:color w:val="000000" w:themeColor="text1"/>
        </w:rPr>
        <w:t>c.</w:t>
      </w:r>
      <w:r w:rsidRPr="0082571E">
        <w:rPr>
          <w:color w:val="000000" w:themeColor="text1"/>
        </w:rPr>
        <w:tab/>
        <w:t>The fiduciary</w:t>
      </w:r>
      <w:r w:rsidR="00FC0ECD"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make decisions in conformity with the preferences of the ward in establishing the residence of the ward unless the fiduciary is reasonably certain this decision will result in substantial harm</w:t>
      </w:r>
      <w:r w:rsidR="006B6114">
        <w:rPr>
          <w:color w:val="000000" w:themeColor="text1"/>
        </w:rPr>
        <w:t xml:space="preserve"> </w:t>
      </w:r>
      <w:r w:rsidR="006B6114">
        <w:rPr>
          <w:color w:val="000000" w:themeColor="text1"/>
          <w:u w:val="single"/>
        </w:rPr>
        <w:t>to the ward</w:t>
      </w:r>
      <w:r w:rsidRPr="0082571E">
        <w:rPr>
          <w:color w:val="000000" w:themeColor="text1"/>
        </w:rPr>
        <w:t>.</w:t>
      </w:r>
    </w:p>
    <w:p w14:paraId="504E61AA" w14:textId="77777777" w:rsidR="002C545C" w:rsidRPr="0082571E" w:rsidRDefault="002C545C" w:rsidP="006C0C43">
      <w:pPr>
        <w:pStyle w:val="Level3"/>
        <w:tabs>
          <w:tab w:val="left" w:pos="1080"/>
        </w:tabs>
        <w:jc w:val="both"/>
        <w:rPr>
          <w:color w:val="000000" w:themeColor="text1"/>
        </w:rPr>
      </w:pPr>
    </w:p>
    <w:p w14:paraId="6A05904B" w14:textId="29CD7E00" w:rsidR="002C545C" w:rsidRPr="0082571E" w:rsidRDefault="002C545C" w:rsidP="006C0C43">
      <w:pPr>
        <w:pStyle w:val="Level3"/>
        <w:tabs>
          <w:tab w:val="left" w:pos="1080"/>
        </w:tabs>
        <w:jc w:val="both"/>
        <w:rPr>
          <w:color w:val="000000" w:themeColor="text1"/>
        </w:rPr>
      </w:pPr>
      <w:r w:rsidRPr="0082571E">
        <w:rPr>
          <w:color w:val="000000" w:themeColor="text1"/>
        </w:rPr>
        <w:t>d.</w:t>
      </w:r>
      <w:r w:rsidRPr="0082571E">
        <w:rPr>
          <w:color w:val="000000" w:themeColor="text1"/>
        </w:rPr>
        <w:tab/>
        <w:t xml:space="preserve">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D151E7">
        <w:rPr>
          <w:strike/>
          <w:color w:val="000000" w:themeColor="text1"/>
        </w:rPr>
        <w:t>,</w:t>
      </w:r>
      <w:r w:rsidR="00D151E7">
        <w:rPr>
          <w:color w:val="000000" w:themeColor="text1"/>
          <w:u w:val="single"/>
        </w:rPr>
        <w:t>—</w:t>
      </w:r>
      <w:r w:rsidRPr="0082571E">
        <w:rPr>
          <w:color w:val="000000" w:themeColor="text1"/>
        </w:rPr>
        <w:t xml:space="preserve">when it is not possible to determine the preferences of the ward or </w:t>
      </w:r>
      <w:r w:rsidRPr="000E0E19">
        <w:rPr>
          <w:strike/>
          <w:color w:val="000000" w:themeColor="text1"/>
        </w:rPr>
        <w:t xml:space="preserve">where they </w:t>
      </w:r>
      <w:r w:rsidR="000E0E19">
        <w:rPr>
          <w:color w:val="000000" w:themeColor="text1"/>
          <w:u w:val="single"/>
        </w:rPr>
        <w:t xml:space="preserve">when </w:t>
      </w:r>
      <w:r w:rsidR="00773A33">
        <w:rPr>
          <w:color w:val="000000" w:themeColor="text1"/>
          <w:u w:val="single"/>
        </w:rPr>
        <w:t xml:space="preserve">it is reasonably certain the ward’s preference </w:t>
      </w:r>
      <w:r w:rsidRPr="0082571E">
        <w:rPr>
          <w:color w:val="000000" w:themeColor="text1"/>
        </w:rPr>
        <w:t>will result in substantial harm</w:t>
      </w:r>
      <w:r w:rsidR="00D151E7">
        <w:rPr>
          <w:color w:val="000000" w:themeColor="text1"/>
          <w:u w:val="single"/>
        </w:rPr>
        <w:t xml:space="preserve"> to the ward</w:t>
      </w:r>
      <w:r w:rsidR="00182EE8" w:rsidRPr="00D151E7">
        <w:rPr>
          <w:strike/>
          <w:color w:val="000000" w:themeColor="text1"/>
        </w:rPr>
        <w:t>,</w:t>
      </w:r>
      <w:r w:rsidR="00182EE8">
        <w:rPr>
          <w:color w:val="000000" w:themeColor="text1"/>
          <w:u w:val="single"/>
        </w:rPr>
        <w:t>—</w:t>
      </w:r>
      <w:r w:rsidRPr="0082571E">
        <w:rPr>
          <w:color w:val="000000" w:themeColor="text1"/>
        </w:rPr>
        <w:t xml:space="preserve">make decisions with respect to the place of abode of the ward that are in </w:t>
      </w:r>
      <w:r w:rsidRPr="000C46EA">
        <w:rPr>
          <w:strike/>
          <w:color w:val="000000" w:themeColor="text1"/>
        </w:rPr>
        <w:t xml:space="preserve">conformity with </w:t>
      </w:r>
      <w:r w:rsidRPr="0082571E">
        <w:rPr>
          <w:color w:val="000000" w:themeColor="text1"/>
        </w:rPr>
        <w:t>the best interests of the ward.</w:t>
      </w:r>
    </w:p>
    <w:p w14:paraId="727D8FC5" w14:textId="77777777" w:rsidR="002C545C" w:rsidRPr="0082571E" w:rsidRDefault="002C545C" w:rsidP="006C0C43">
      <w:pPr>
        <w:pStyle w:val="Level3"/>
        <w:tabs>
          <w:tab w:val="left" w:pos="1080"/>
        </w:tabs>
        <w:jc w:val="both"/>
        <w:rPr>
          <w:color w:val="000000" w:themeColor="text1"/>
        </w:rPr>
      </w:pPr>
    </w:p>
    <w:p w14:paraId="56016270" w14:textId="2F89ABF3" w:rsidR="004A6CB6" w:rsidRPr="0082571E" w:rsidRDefault="004A6CB6" w:rsidP="006C0C43">
      <w:pPr>
        <w:tabs>
          <w:tab w:val="left" w:pos="1080"/>
        </w:tabs>
        <w:ind w:left="1080" w:hanging="360"/>
        <w:jc w:val="both"/>
        <w:rPr>
          <w:color w:val="000000" w:themeColor="text1"/>
        </w:rPr>
      </w:pPr>
      <w:r w:rsidRPr="0082571E">
        <w:rPr>
          <w:color w:val="000000" w:themeColor="text1"/>
        </w:rPr>
        <w:t>e.</w:t>
      </w:r>
      <w:r w:rsidRPr="0082571E">
        <w:rPr>
          <w:color w:val="000000" w:themeColor="text1"/>
        </w:rPr>
        <w:tab/>
      </w:r>
      <w:r w:rsidR="002C545C" w:rsidRPr="0082571E">
        <w:rPr>
          <w:color w:val="000000" w:themeColor="text1"/>
        </w:rPr>
        <w:t>The fiduciary</w:t>
      </w:r>
      <w:r w:rsidR="00FC0ECD"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not remove the ward from the home of the ward or separate the ward from family and friends unless this removal is necessary to prevent substantial harm</w:t>
      </w:r>
      <w:r w:rsidR="000D7A1F" w:rsidRPr="0082571E">
        <w:rPr>
          <w:color w:val="000000" w:themeColor="text1"/>
        </w:rPr>
        <w:t xml:space="preserve"> or because of financial constraints</w:t>
      </w:r>
      <w:r w:rsidR="002C545C" w:rsidRPr="0082571E">
        <w:rPr>
          <w:color w:val="000000" w:themeColor="text1"/>
        </w:rPr>
        <w:t xml:space="preserve">. 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make every reasonable effort to ensure the ward resides at home or in a community setting.</w:t>
      </w:r>
    </w:p>
    <w:p w14:paraId="0E2A55DB" w14:textId="77777777" w:rsidR="004A6CB6" w:rsidRPr="0082571E" w:rsidRDefault="004A6CB6" w:rsidP="004A6CB6">
      <w:pPr>
        <w:tabs>
          <w:tab w:val="left" w:pos="1080"/>
          <w:tab w:val="left" w:pos="1530"/>
        </w:tabs>
        <w:ind w:left="1080" w:hanging="360"/>
        <w:jc w:val="both"/>
        <w:rPr>
          <w:color w:val="000000" w:themeColor="text1"/>
        </w:rPr>
      </w:pPr>
    </w:p>
    <w:p w14:paraId="092C6D02" w14:textId="37680B61" w:rsidR="00F500CD" w:rsidRPr="0082571E" w:rsidRDefault="00F500CD" w:rsidP="00BB0FDB">
      <w:pPr>
        <w:tabs>
          <w:tab w:val="left" w:pos="1080"/>
        </w:tabs>
        <w:ind w:left="1080" w:hanging="360"/>
        <w:jc w:val="both"/>
        <w:rPr>
          <w:color w:val="000000" w:themeColor="text1"/>
        </w:rPr>
      </w:pPr>
      <w:r w:rsidRPr="0082571E">
        <w:rPr>
          <w:color w:val="000000" w:themeColor="text1"/>
        </w:rPr>
        <w:t>f.</w:t>
      </w:r>
      <w:r w:rsidRPr="0082571E">
        <w:rPr>
          <w:color w:val="000000" w:themeColor="text1"/>
        </w:rPr>
        <w:tab/>
      </w:r>
      <w:r w:rsidR="00BB0FDB" w:rsidRPr="0082571E">
        <w:rPr>
          <w:color w:val="000000" w:themeColor="text1"/>
        </w:rPr>
        <w:t>T</w:t>
      </w:r>
      <w:r w:rsidR="002C545C" w:rsidRPr="0082571E">
        <w:rPr>
          <w:color w:val="000000" w:themeColor="text1"/>
        </w:rPr>
        <w:t xml:space="preserve">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seek professional evaluations and assessments whenever necessary to determine if the current or proposed placement of the ward represents the least restrictive environment to the ward. The fiduciary</w:t>
      </w:r>
      <w:r w:rsidR="00FC0ECD"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work cooperatively with available community</w:t>
      </w:r>
      <w:r w:rsidR="008A774A" w:rsidRPr="00F921F3">
        <w:rPr>
          <w:color w:val="000000" w:themeColor="text1"/>
          <w:u w:val="single"/>
        </w:rPr>
        <w:t>-</w:t>
      </w:r>
      <w:r w:rsidR="002C545C" w:rsidRPr="0082571E">
        <w:rPr>
          <w:color w:val="000000" w:themeColor="text1"/>
        </w:rPr>
        <w:t>based organizations to assist in ensuring the ward resides in a non-institutional environment.</w:t>
      </w:r>
    </w:p>
    <w:p w14:paraId="2E50C6C6" w14:textId="77777777" w:rsidR="00157A1B" w:rsidRPr="0082571E" w:rsidRDefault="00157A1B" w:rsidP="00BB0FDB">
      <w:pPr>
        <w:tabs>
          <w:tab w:val="left" w:pos="1080"/>
        </w:tabs>
        <w:ind w:left="1080" w:hanging="360"/>
        <w:jc w:val="both"/>
        <w:rPr>
          <w:color w:val="000000" w:themeColor="text1"/>
        </w:rPr>
      </w:pPr>
    </w:p>
    <w:p w14:paraId="6BE664A1" w14:textId="698D17C7" w:rsidR="002C545C" w:rsidRPr="0082571E" w:rsidRDefault="002C545C" w:rsidP="00CA7BAC">
      <w:pPr>
        <w:pStyle w:val="Level3"/>
        <w:numPr>
          <w:ilvl w:val="2"/>
          <w:numId w:val="29"/>
        </w:numPr>
        <w:tabs>
          <w:tab w:val="left" w:pos="1080"/>
        </w:tabs>
        <w:ind w:left="1080" w:hanging="360"/>
        <w:jc w:val="both"/>
        <w:rPr>
          <w:color w:val="000000" w:themeColor="text1"/>
        </w:rPr>
      </w:pPr>
      <w:r w:rsidRPr="0082571E">
        <w:rPr>
          <w:color w:val="000000" w:themeColor="text1"/>
        </w:rPr>
        <w:t xml:space="preserve">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monitor the placement of the ward on an on-going basis to ensure the continued appropriateness of the placement and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consent to changes as they become necessary or advantageous for the ward.</w:t>
      </w:r>
    </w:p>
    <w:p w14:paraId="00AF785E" w14:textId="77777777" w:rsidR="002C545C" w:rsidRPr="0082571E" w:rsidRDefault="002C545C" w:rsidP="00A23E6B">
      <w:pPr>
        <w:tabs>
          <w:tab w:val="left" w:pos="1440"/>
        </w:tabs>
        <w:ind w:left="1440" w:hanging="360"/>
        <w:jc w:val="both"/>
        <w:rPr>
          <w:color w:val="000000" w:themeColor="text1"/>
        </w:rPr>
      </w:pPr>
    </w:p>
    <w:p w14:paraId="66A955A2" w14:textId="35008119" w:rsidR="002C545C" w:rsidRPr="0082571E" w:rsidRDefault="002C545C" w:rsidP="00A23E6B">
      <w:pPr>
        <w:pStyle w:val="Level3"/>
        <w:numPr>
          <w:ilvl w:val="2"/>
          <w:numId w:val="29"/>
        </w:numPr>
        <w:tabs>
          <w:tab w:val="left" w:pos="1080"/>
        </w:tabs>
        <w:ind w:left="1080" w:hanging="360"/>
        <w:jc w:val="both"/>
        <w:rPr>
          <w:color w:val="000000" w:themeColor="text1"/>
        </w:rPr>
      </w:pPr>
      <w:r w:rsidRPr="0082571E">
        <w:rPr>
          <w:color w:val="000000" w:themeColor="text1"/>
        </w:rPr>
        <w:t xml:space="preserve">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if the only available placement is not the most appropriate and least restrictive, advocate for the rights of the ward, negotiate a more desirable placement with a minimum of delay</w:t>
      </w:r>
      <w:r w:rsidR="00CB017E">
        <w:rPr>
          <w:color w:val="000000" w:themeColor="text1"/>
          <w:u w:val="single"/>
        </w:rPr>
        <w:t>,</w:t>
      </w:r>
      <w:r w:rsidRPr="0082571E">
        <w:rPr>
          <w:color w:val="000000" w:themeColor="text1"/>
        </w:rPr>
        <w:t xml:space="preserve"> and retain legal counsel for assistance if necessary.</w:t>
      </w:r>
    </w:p>
    <w:p w14:paraId="09471D7E" w14:textId="77777777" w:rsidR="002C545C" w:rsidRPr="0082571E" w:rsidRDefault="002C545C" w:rsidP="002C545C">
      <w:pPr>
        <w:ind w:left="1080" w:hanging="360"/>
        <w:jc w:val="both"/>
        <w:rPr>
          <w:color w:val="000000" w:themeColor="text1"/>
        </w:rPr>
      </w:pPr>
    </w:p>
    <w:p w14:paraId="08433076" w14:textId="6302100C" w:rsidR="002C545C" w:rsidRPr="0082571E" w:rsidRDefault="00072459" w:rsidP="00072459">
      <w:pPr>
        <w:pStyle w:val="Level3"/>
        <w:numPr>
          <w:ilvl w:val="0"/>
          <w:numId w:val="30"/>
        </w:numPr>
        <w:tabs>
          <w:tab w:val="left" w:pos="1080"/>
        </w:tabs>
        <w:ind w:left="1080"/>
        <w:jc w:val="both"/>
        <w:rPr>
          <w:color w:val="000000" w:themeColor="text1"/>
        </w:rPr>
      </w:pPr>
      <w:r w:rsidRPr="0082571E">
        <w:rPr>
          <w:color w:val="000000" w:themeColor="text1"/>
        </w:rPr>
        <w:tab/>
      </w:r>
      <w:r w:rsidR="002C545C" w:rsidRPr="0082571E">
        <w:rPr>
          <w:color w:val="000000" w:themeColor="text1"/>
        </w:rPr>
        <w:t xml:space="preserve">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make decisions in conformity with the preferences of the ward when providing consent for the provision of care, treatment</w:t>
      </w:r>
      <w:r w:rsidR="00CB017E">
        <w:rPr>
          <w:color w:val="000000" w:themeColor="text1"/>
          <w:u w:val="single"/>
        </w:rPr>
        <w:t>,</w:t>
      </w:r>
      <w:r w:rsidR="002C545C" w:rsidRPr="0082571E">
        <w:rPr>
          <w:color w:val="000000" w:themeColor="text1"/>
        </w:rPr>
        <w:t xml:space="preserve"> and services</w:t>
      </w:r>
      <w:r w:rsidR="002C545C" w:rsidRPr="00CB017E">
        <w:rPr>
          <w:strike/>
          <w:color w:val="000000" w:themeColor="text1"/>
        </w:rPr>
        <w:t>,</w:t>
      </w:r>
      <w:r w:rsidR="002C545C" w:rsidRPr="0082571E">
        <w:rPr>
          <w:color w:val="000000" w:themeColor="text1"/>
        </w:rPr>
        <w:t xml:space="preserve"> unless the fiduciary is reasonably certain these decisions will result in substantial harm to the ward.</w:t>
      </w:r>
    </w:p>
    <w:p w14:paraId="14A6CF80" w14:textId="77777777" w:rsidR="00072459" w:rsidRPr="0082571E" w:rsidRDefault="00072459" w:rsidP="00A23E6B">
      <w:pPr>
        <w:pStyle w:val="Level3"/>
        <w:ind w:firstLine="0"/>
        <w:jc w:val="both"/>
        <w:rPr>
          <w:color w:val="000000" w:themeColor="text1"/>
        </w:rPr>
      </w:pPr>
    </w:p>
    <w:p w14:paraId="5E73108E" w14:textId="709F54DD" w:rsidR="002C545C" w:rsidRPr="0082571E" w:rsidRDefault="00044549" w:rsidP="00044549">
      <w:pPr>
        <w:pStyle w:val="Level3"/>
        <w:jc w:val="both"/>
        <w:rPr>
          <w:color w:val="000000" w:themeColor="text1"/>
        </w:rPr>
      </w:pPr>
      <w:r w:rsidRPr="0082571E">
        <w:rPr>
          <w:color w:val="000000" w:themeColor="text1"/>
        </w:rPr>
        <w:t>j.</w:t>
      </w:r>
      <w:r w:rsidRPr="0082571E">
        <w:rPr>
          <w:color w:val="000000" w:themeColor="text1"/>
        </w:rPr>
        <w:tab/>
      </w:r>
      <w:r w:rsidR="00206B2F" w:rsidRPr="0082571E">
        <w:rPr>
          <w:color w:val="000000" w:themeColor="text1"/>
        </w:rPr>
        <w:t>W</w:t>
      </w:r>
      <w:r w:rsidR="002C545C" w:rsidRPr="0082571E">
        <w:rPr>
          <w:color w:val="000000" w:themeColor="text1"/>
        </w:rPr>
        <w:t xml:space="preserve">hen it is not possible to determine the preferences of the ward or the </w:t>
      </w:r>
      <w:r w:rsidR="00206B2F" w:rsidRPr="0082571E">
        <w:rPr>
          <w:color w:val="000000" w:themeColor="text1"/>
        </w:rPr>
        <w:t xml:space="preserve">ward’s preferences </w:t>
      </w:r>
      <w:r w:rsidR="002C545C" w:rsidRPr="0082571E">
        <w:rPr>
          <w:color w:val="000000" w:themeColor="text1"/>
        </w:rPr>
        <w:t xml:space="preserve">will result in substantial harm, </w:t>
      </w:r>
      <w:r w:rsidR="001659BC" w:rsidRPr="0082571E">
        <w:rPr>
          <w:color w:val="000000" w:themeColor="text1"/>
        </w:rPr>
        <w:t>the fiduciary</w:t>
      </w:r>
      <w:r w:rsidR="00FC0ECD" w:rsidRPr="00E042F1">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make decisions with respect to care, treatment</w:t>
      </w:r>
      <w:r w:rsidR="00E042F1">
        <w:rPr>
          <w:color w:val="000000" w:themeColor="text1"/>
          <w:u w:val="single"/>
        </w:rPr>
        <w:t>,</w:t>
      </w:r>
      <w:r w:rsidR="002C545C" w:rsidRPr="0082571E">
        <w:rPr>
          <w:color w:val="000000" w:themeColor="text1"/>
        </w:rPr>
        <w:t xml:space="preserve"> and services</w:t>
      </w:r>
      <w:r w:rsidR="002C545C" w:rsidRPr="00E042F1">
        <w:rPr>
          <w:strike/>
          <w:color w:val="000000" w:themeColor="text1"/>
        </w:rPr>
        <w:t>,</w:t>
      </w:r>
      <w:r w:rsidR="002C545C" w:rsidRPr="0082571E">
        <w:rPr>
          <w:color w:val="000000" w:themeColor="text1"/>
        </w:rPr>
        <w:t xml:space="preserve"> in conformity with the best interests of the ward.</w:t>
      </w:r>
    </w:p>
    <w:p w14:paraId="7F4EF41E" w14:textId="77777777" w:rsidR="002C545C" w:rsidRPr="0082571E" w:rsidRDefault="002C545C" w:rsidP="002C545C">
      <w:pPr>
        <w:ind w:left="1080" w:hanging="360"/>
        <w:jc w:val="both"/>
        <w:rPr>
          <w:color w:val="000000" w:themeColor="text1"/>
        </w:rPr>
      </w:pPr>
    </w:p>
    <w:p w14:paraId="12F82F9E" w14:textId="3E8809E2" w:rsidR="002C545C" w:rsidRPr="0082571E" w:rsidRDefault="00044549" w:rsidP="00044549">
      <w:pPr>
        <w:pStyle w:val="Level3"/>
        <w:jc w:val="both"/>
        <w:rPr>
          <w:color w:val="000000" w:themeColor="text1"/>
        </w:rPr>
      </w:pPr>
      <w:r w:rsidRPr="0082571E">
        <w:rPr>
          <w:color w:val="000000" w:themeColor="text1"/>
        </w:rPr>
        <w:t>k.</w:t>
      </w:r>
      <w:r w:rsidRPr="0082571E">
        <w:rPr>
          <w:color w:val="000000" w:themeColor="text1"/>
        </w:rPr>
        <w:tab/>
      </w:r>
      <w:r w:rsidR="00C65F09" w:rsidRPr="0082571E">
        <w:rPr>
          <w:color w:val="000000" w:themeColor="text1"/>
        </w:rPr>
        <w:t>I</w:t>
      </w:r>
      <w:r w:rsidR="002C545C" w:rsidRPr="0082571E">
        <w:rPr>
          <w:color w:val="000000" w:themeColor="text1"/>
        </w:rPr>
        <w:t xml:space="preserve">n the event the only available treatment, care or services are not the most appropriate and least restrictive, </w:t>
      </w:r>
      <w:r w:rsidR="00C65F09" w:rsidRPr="0082571E">
        <w:rPr>
          <w:color w:val="000000" w:themeColor="text1"/>
        </w:rPr>
        <w:t>the fiduciary</w:t>
      </w:r>
      <w:r w:rsidR="00FC0ECD"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advocate for the right of the ward to a more desirable form of treatment, care</w:t>
      </w:r>
      <w:r w:rsidR="00FD255A">
        <w:rPr>
          <w:color w:val="000000" w:themeColor="text1"/>
          <w:u w:val="single"/>
        </w:rPr>
        <w:t>,</w:t>
      </w:r>
      <w:r w:rsidR="002C545C" w:rsidRPr="0082571E">
        <w:rPr>
          <w:color w:val="000000" w:themeColor="text1"/>
        </w:rPr>
        <w:t xml:space="preserve"> or services</w:t>
      </w:r>
      <w:r w:rsidR="002C545C" w:rsidRPr="00FD255A">
        <w:rPr>
          <w:strike/>
          <w:color w:val="000000" w:themeColor="text1"/>
        </w:rPr>
        <w:t>,</w:t>
      </w:r>
      <w:r w:rsidR="00FD255A">
        <w:rPr>
          <w:color w:val="000000" w:themeColor="text1"/>
        </w:rPr>
        <w:t xml:space="preserve"> </w:t>
      </w:r>
      <w:r w:rsidR="00FD255A">
        <w:rPr>
          <w:color w:val="000000" w:themeColor="text1"/>
          <w:u w:val="single"/>
        </w:rPr>
        <w:t>and</w:t>
      </w:r>
      <w:r w:rsidR="002C545C" w:rsidRPr="0082571E">
        <w:rPr>
          <w:color w:val="000000" w:themeColor="text1"/>
        </w:rPr>
        <w:t xml:space="preserve"> </w:t>
      </w:r>
      <w:r w:rsidR="002C545C" w:rsidRPr="00FD255A">
        <w:rPr>
          <w:strike/>
          <w:color w:val="000000" w:themeColor="text1"/>
        </w:rPr>
        <w:t xml:space="preserve">retaining </w:t>
      </w:r>
      <w:r w:rsidR="00FD255A" w:rsidRPr="00FD255A">
        <w:rPr>
          <w:color w:val="000000" w:themeColor="text1"/>
          <w:u w:val="single"/>
        </w:rPr>
        <w:t xml:space="preserve">must </w:t>
      </w:r>
      <w:r w:rsidR="00FD255A">
        <w:rPr>
          <w:color w:val="000000" w:themeColor="text1"/>
          <w:u w:val="single"/>
        </w:rPr>
        <w:t xml:space="preserve">retain </w:t>
      </w:r>
      <w:r w:rsidR="002C545C" w:rsidRPr="0082571E">
        <w:rPr>
          <w:color w:val="000000" w:themeColor="text1"/>
        </w:rPr>
        <w:t>legal counsel to assist if necessary.</w:t>
      </w:r>
    </w:p>
    <w:p w14:paraId="564778AB" w14:textId="77777777" w:rsidR="002C545C" w:rsidRPr="0082571E" w:rsidRDefault="002C545C" w:rsidP="002C545C">
      <w:pPr>
        <w:pStyle w:val="Level3"/>
        <w:jc w:val="both"/>
        <w:rPr>
          <w:color w:val="000000" w:themeColor="text1"/>
        </w:rPr>
      </w:pPr>
    </w:p>
    <w:p w14:paraId="0EED21C6" w14:textId="781B7E28" w:rsidR="00157A1B" w:rsidRPr="0082571E" w:rsidRDefault="00044549" w:rsidP="00044549">
      <w:pPr>
        <w:pStyle w:val="Level3"/>
        <w:jc w:val="both"/>
        <w:rPr>
          <w:color w:val="000000" w:themeColor="text1"/>
        </w:rPr>
      </w:pPr>
      <w:r w:rsidRPr="0082571E">
        <w:rPr>
          <w:color w:val="000000" w:themeColor="text1"/>
        </w:rPr>
        <w:t>l.</w:t>
      </w:r>
      <w:r w:rsidRPr="0082571E">
        <w:rPr>
          <w:color w:val="000000" w:themeColor="text1"/>
        </w:rPr>
        <w:tab/>
      </w:r>
      <w:r w:rsidR="002C545C" w:rsidRPr="0082571E">
        <w:rPr>
          <w:color w:val="000000" w:themeColor="text1"/>
        </w:rPr>
        <w:t xml:space="preserve">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seek professional evaluations and assessments whenever necessary to determine whether the current or proposed care, treatment</w:t>
      </w:r>
      <w:r w:rsidR="00FD255A">
        <w:rPr>
          <w:color w:val="000000" w:themeColor="text1"/>
          <w:u w:val="single"/>
        </w:rPr>
        <w:t>,</w:t>
      </w:r>
      <w:r w:rsidR="002C545C" w:rsidRPr="0082571E">
        <w:rPr>
          <w:color w:val="000000" w:themeColor="text1"/>
        </w:rPr>
        <w:t xml:space="preserve"> and services represent the least restrictive form of intervention available.</w:t>
      </w:r>
    </w:p>
    <w:p w14:paraId="3A3560C0" w14:textId="77777777" w:rsidR="002C545C" w:rsidRPr="0082571E" w:rsidRDefault="002C545C" w:rsidP="00044549">
      <w:pPr>
        <w:pStyle w:val="Level3"/>
        <w:jc w:val="both"/>
        <w:rPr>
          <w:color w:val="000000" w:themeColor="text1"/>
        </w:rPr>
      </w:pPr>
      <w:r w:rsidRPr="0082571E">
        <w:rPr>
          <w:color w:val="000000" w:themeColor="text1"/>
        </w:rPr>
        <w:t xml:space="preserve"> </w:t>
      </w:r>
    </w:p>
    <w:p w14:paraId="2CCD8BF4" w14:textId="5FD060E0" w:rsidR="002C545C" w:rsidRPr="0082571E" w:rsidRDefault="00044549" w:rsidP="002C545C">
      <w:pPr>
        <w:pStyle w:val="Level3"/>
        <w:jc w:val="both"/>
        <w:rPr>
          <w:color w:val="000000" w:themeColor="text1"/>
          <w:spacing w:val="-4"/>
        </w:rPr>
      </w:pPr>
      <w:r w:rsidRPr="0082571E">
        <w:rPr>
          <w:color w:val="000000" w:themeColor="text1"/>
          <w:spacing w:val="-4"/>
        </w:rPr>
        <w:t>m.</w:t>
      </w:r>
      <w:r w:rsidRPr="0082571E">
        <w:rPr>
          <w:color w:val="000000" w:themeColor="text1"/>
          <w:spacing w:val="-4"/>
        </w:rPr>
        <w:tab/>
      </w:r>
      <w:r w:rsidR="002C545C" w:rsidRPr="0082571E">
        <w:rPr>
          <w:color w:val="000000" w:themeColor="text1"/>
          <w:spacing w:val="-4"/>
        </w:rPr>
        <w:t>The fiduciary</w:t>
      </w:r>
      <w:r w:rsidR="00FC0ECD" w:rsidRPr="00510D89">
        <w:rPr>
          <w:color w:val="000000" w:themeColor="text1"/>
        </w:rPr>
        <w:t xml:space="preserve"> </w:t>
      </w:r>
      <w:r w:rsidR="00A101AA" w:rsidRPr="0082571E">
        <w:rPr>
          <w:strike/>
          <w:color w:val="000000" w:themeColor="text1"/>
          <w:spacing w:val="-4"/>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spacing w:val="-4"/>
        </w:rPr>
        <w:t xml:space="preserve"> work cooperatively with available individuals and organizations </w:t>
      </w:r>
      <w:r w:rsidR="003F4F47">
        <w:rPr>
          <w:color w:val="000000" w:themeColor="text1"/>
          <w:spacing w:val="-4"/>
          <w:u w:val="single"/>
        </w:rPr>
        <w:t xml:space="preserve">to </w:t>
      </w:r>
      <w:r w:rsidR="002C545C" w:rsidRPr="0082571E">
        <w:rPr>
          <w:color w:val="000000" w:themeColor="text1"/>
          <w:spacing w:val="-4"/>
        </w:rPr>
        <w:t>ensur</w:t>
      </w:r>
      <w:r w:rsidR="0075646F" w:rsidRPr="0082571E">
        <w:rPr>
          <w:color w:val="000000" w:themeColor="text1"/>
          <w:spacing w:val="-4"/>
        </w:rPr>
        <w:t>e</w:t>
      </w:r>
      <w:r w:rsidR="002C545C" w:rsidRPr="0082571E">
        <w:rPr>
          <w:color w:val="000000" w:themeColor="text1"/>
          <w:spacing w:val="-4"/>
        </w:rPr>
        <w:t xml:space="preserve"> </w:t>
      </w:r>
      <w:r w:rsidR="0075646F" w:rsidRPr="0082571E">
        <w:rPr>
          <w:color w:val="000000" w:themeColor="text1"/>
          <w:spacing w:val="-4"/>
        </w:rPr>
        <w:t xml:space="preserve">that </w:t>
      </w:r>
      <w:r w:rsidR="002C545C" w:rsidRPr="0082571E">
        <w:rPr>
          <w:color w:val="000000" w:themeColor="text1"/>
          <w:spacing w:val="-4"/>
        </w:rPr>
        <w:t>the ward receives care, treatment</w:t>
      </w:r>
      <w:r w:rsidR="003F4F47">
        <w:rPr>
          <w:color w:val="000000" w:themeColor="text1"/>
          <w:spacing w:val="-4"/>
          <w:u w:val="single"/>
        </w:rPr>
        <w:t>,</w:t>
      </w:r>
      <w:r w:rsidR="002C545C" w:rsidRPr="0082571E">
        <w:rPr>
          <w:color w:val="000000" w:themeColor="text1"/>
          <w:spacing w:val="-4"/>
        </w:rPr>
        <w:t xml:space="preserve"> and services representing the least restrictive form of intervention available and </w:t>
      </w:r>
      <w:r w:rsidR="008A0A28">
        <w:rPr>
          <w:color w:val="000000" w:themeColor="text1"/>
          <w:spacing w:val="-4"/>
          <w:u w:val="single"/>
        </w:rPr>
        <w:t xml:space="preserve">that </w:t>
      </w:r>
      <w:r w:rsidR="002C545C" w:rsidRPr="0082571E">
        <w:rPr>
          <w:color w:val="000000" w:themeColor="text1"/>
          <w:spacing w:val="-4"/>
        </w:rPr>
        <w:t xml:space="preserve">are consistent with the wishes or best interests of the ward. </w:t>
      </w:r>
    </w:p>
    <w:p w14:paraId="647EE030" w14:textId="77777777" w:rsidR="002C545C" w:rsidRPr="0082571E" w:rsidRDefault="002C545C" w:rsidP="00157A1B">
      <w:pPr>
        <w:pStyle w:val="Level3"/>
        <w:jc w:val="both"/>
        <w:rPr>
          <w:color w:val="000000" w:themeColor="text1"/>
          <w:spacing w:val="-4"/>
        </w:rPr>
      </w:pPr>
    </w:p>
    <w:p w14:paraId="726B7564" w14:textId="22800333" w:rsidR="002C545C" w:rsidRPr="0082571E" w:rsidRDefault="00044549" w:rsidP="0075646F">
      <w:pPr>
        <w:pStyle w:val="Level1"/>
        <w:tabs>
          <w:tab w:val="left" w:pos="1080"/>
        </w:tabs>
        <w:ind w:left="1080" w:right="0"/>
        <w:jc w:val="both"/>
        <w:rPr>
          <w:color w:val="000000" w:themeColor="text1"/>
          <w:spacing w:val="-6"/>
        </w:rPr>
      </w:pPr>
      <w:r w:rsidRPr="0082571E">
        <w:rPr>
          <w:color w:val="000000" w:themeColor="text1"/>
          <w:spacing w:val="-4"/>
        </w:rPr>
        <w:t>n.</w:t>
      </w:r>
      <w:r w:rsidRPr="0082571E">
        <w:rPr>
          <w:color w:val="000000" w:themeColor="text1"/>
          <w:spacing w:val="-4"/>
        </w:rPr>
        <w:tab/>
      </w:r>
      <w:r w:rsidR="002C545C" w:rsidRPr="0082571E">
        <w:rPr>
          <w:color w:val="000000" w:themeColor="text1"/>
          <w:spacing w:val="-6"/>
        </w:rPr>
        <w:t xml:space="preserve">The fiduciary </w:t>
      </w:r>
      <w:r w:rsidR="00A101AA" w:rsidRPr="0082571E">
        <w:rPr>
          <w:strike/>
          <w:color w:val="000000" w:themeColor="text1"/>
          <w:spacing w:val="-6"/>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spacing w:val="-6"/>
        </w:rPr>
        <w:t xml:space="preserve"> not consent to extraordinary medical procedures without prior authorization from the superior court. The procedures the fiduciary</w:t>
      </w:r>
      <w:r w:rsidR="00FC0ECD" w:rsidRPr="0082571E">
        <w:rPr>
          <w:color w:val="000000" w:themeColor="text1"/>
          <w:u w:val="single"/>
        </w:rPr>
        <w:t xml:space="preserve"> must</w:t>
      </w:r>
      <w:r w:rsidR="002C545C" w:rsidRPr="0082571E">
        <w:rPr>
          <w:color w:val="000000" w:themeColor="text1"/>
          <w:spacing w:val="-6"/>
        </w:rPr>
        <w:t xml:space="preserve"> </w:t>
      </w:r>
      <w:r w:rsidR="00A101AA" w:rsidRPr="0082571E">
        <w:rPr>
          <w:strike/>
          <w:color w:val="000000" w:themeColor="text1"/>
          <w:spacing w:val="-6"/>
        </w:rPr>
        <w:t>shall</w:t>
      </w:r>
      <w:r w:rsidR="002C545C" w:rsidRPr="0082571E">
        <w:rPr>
          <w:color w:val="000000" w:themeColor="text1"/>
          <w:spacing w:val="-6"/>
        </w:rPr>
        <w:t xml:space="preserve"> not consent to without prior court approval include abortion, sterilization, organ transplants, psycho surgery, electro-convulsive therapy, medical treatment for clients whose religious beliefs prohibit these treatments</w:t>
      </w:r>
      <w:r w:rsidR="008A0A28">
        <w:rPr>
          <w:color w:val="000000" w:themeColor="text1"/>
          <w:spacing w:val="-6"/>
          <w:u w:val="single"/>
        </w:rPr>
        <w:t>,</w:t>
      </w:r>
      <w:r w:rsidR="002C545C" w:rsidRPr="0082571E">
        <w:rPr>
          <w:color w:val="000000" w:themeColor="text1"/>
          <w:spacing w:val="-6"/>
        </w:rPr>
        <w:t xml:space="preserve"> and any other treatments or interventions the court </w:t>
      </w:r>
      <w:r w:rsidR="002459B1" w:rsidRPr="0082571E">
        <w:rPr>
          <w:color w:val="000000" w:themeColor="text1"/>
          <w:spacing w:val="-6"/>
        </w:rPr>
        <w:t xml:space="preserve">must </w:t>
      </w:r>
      <w:r w:rsidR="002C545C" w:rsidRPr="0082571E">
        <w:rPr>
          <w:color w:val="000000" w:themeColor="text1"/>
          <w:spacing w:val="-6"/>
        </w:rPr>
        <w:t xml:space="preserve">approve pursuant to state law. </w:t>
      </w:r>
    </w:p>
    <w:p w14:paraId="1F836302" w14:textId="77777777" w:rsidR="00F500CD" w:rsidRPr="0082571E" w:rsidRDefault="00F500CD" w:rsidP="00A17BFF">
      <w:pPr>
        <w:tabs>
          <w:tab w:val="left" w:pos="1080"/>
          <w:tab w:val="left" w:pos="1530"/>
        </w:tabs>
        <w:ind w:left="1080" w:hanging="360"/>
        <w:jc w:val="both"/>
        <w:rPr>
          <w:color w:val="000000" w:themeColor="text1"/>
        </w:rPr>
      </w:pPr>
    </w:p>
    <w:p w14:paraId="0E7A09F0" w14:textId="4C234C12" w:rsidR="002C545C" w:rsidRPr="0082571E" w:rsidRDefault="00BB0FDB" w:rsidP="00BB0FDB">
      <w:pPr>
        <w:pStyle w:val="Level1"/>
        <w:tabs>
          <w:tab w:val="left" w:pos="1080"/>
        </w:tabs>
        <w:ind w:left="1080" w:right="0"/>
        <w:jc w:val="both"/>
        <w:rPr>
          <w:color w:val="000000" w:themeColor="text1"/>
        </w:rPr>
      </w:pPr>
      <w:r w:rsidRPr="0082571E">
        <w:rPr>
          <w:color w:val="000000" w:themeColor="text1"/>
        </w:rPr>
        <w:t>o.</w:t>
      </w:r>
      <w:r w:rsidRPr="0082571E">
        <w:rPr>
          <w:color w:val="000000" w:themeColor="text1"/>
        </w:rPr>
        <w:tab/>
      </w:r>
      <w:r w:rsidR="002C545C" w:rsidRPr="0082571E">
        <w:rPr>
          <w:color w:val="000000" w:themeColor="text1"/>
        </w:rPr>
        <w:t>The fiduciary</w:t>
      </w:r>
      <w:r w:rsidR="005767AD" w:rsidRPr="0082571E">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w:t>
      </w:r>
      <w:r w:rsidR="000D7A1F" w:rsidRPr="0082571E">
        <w:rPr>
          <w:color w:val="000000" w:themeColor="text1"/>
        </w:rPr>
        <w:t xml:space="preserve">know and follow </w:t>
      </w:r>
      <w:r w:rsidR="002C545C" w:rsidRPr="0082571E">
        <w:rPr>
          <w:color w:val="000000" w:themeColor="text1"/>
        </w:rPr>
        <w:t>the laws of the state regarding the withholding or withdrawal of life-sustaining treatment.</w:t>
      </w:r>
    </w:p>
    <w:p w14:paraId="7ADBF73A" w14:textId="77777777" w:rsidR="000D7A1F" w:rsidRPr="0082571E" w:rsidRDefault="000D7A1F" w:rsidP="00A23E6B">
      <w:pPr>
        <w:pStyle w:val="Level1"/>
        <w:tabs>
          <w:tab w:val="left" w:pos="1080"/>
        </w:tabs>
        <w:ind w:left="1080" w:right="0"/>
        <w:jc w:val="both"/>
        <w:rPr>
          <w:color w:val="000000" w:themeColor="text1"/>
        </w:rPr>
      </w:pPr>
    </w:p>
    <w:p w14:paraId="63A8715E" w14:textId="108BCE91" w:rsidR="001F7DA4" w:rsidRPr="0082571E" w:rsidRDefault="00BB0FDB" w:rsidP="00BB0FDB">
      <w:pPr>
        <w:pStyle w:val="Level1"/>
        <w:tabs>
          <w:tab w:val="left" w:pos="-4320"/>
        </w:tabs>
        <w:ind w:left="1080" w:right="0"/>
        <w:jc w:val="both"/>
        <w:rPr>
          <w:color w:val="000000" w:themeColor="text1"/>
        </w:rPr>
      </w:pPr>
      <w:r w:rsidRPr="0082571E">
        <w:rPr>
          <w:color w:val="000000" w:themeColor="text1"/>
        </w:rPr>
        <w:t>p.</w:t>
      </w:r>
      <w:r w:rsidRPr="0082571E">
        <w:rPr>
          <w:color w:val="000000" w:themeColor="text1"/>
        </w:rPr>
        <w:tab/>
      </w:r>
      <w:r w:rsidR="002C545C" w:rsidRPr="0082571E">
        <w:rPr>
          <w:color w:val="000000" w:themeColor="text1"/>
        </w:rPr>
        <w:t xml:space="preserve">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w:t>
      </w:r>
      <w:r w:rsidR="001F7DA4" w:rsidRPr="0082571E">
        <w:rPr>
          <w:color w:val="000000" w:themeColor="text1"/>
        </w:rPr>
        <w:t xml:space="preserve">regularly </w:t>
      </w:r>
      <w:r w:rsidR="002C545C" w:rsidRPr="0082571E">
        <w:rPr>
          <w:color w:val="000000" w:themeColor="text1"/>
        </w:rPr>
        <w:t>monitor the care, treatment</w:t>
      </w:r>
      <w:r w:rsidR="002459B1" w:rsidRPr="0082571E">
        <w:rPr>
          <w:color w:val="000000" w:themeColor="text1"/>
          <w:u w:val="single"/>
        </w:rPr>
        <w:t>,</w:t>
      </w:r>
      <w:r w:rsidR="002C545C" w:rsidRPr="0082571E">
        <w:rPr>
          <w:color w:val="000000" w:themeColor="text1"/>
        </w:rPr>
        <w:t xml:space="preserve"> and services the ward is receiving to ensure their continued appropriateness and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consent to changes as they become necessary</w:t>
      </w:r>
      <w:r w:rsidR="006A6BC7">
        <w:rPr>
          <w:color w:val="000000" w:themeColor="text1"/>
        </w:rPr>
        <w:t xml:space="preserve"> </w:t>
      </w:r>
      <w:r w:rsidR="006A6BC7">
        <w:rPr>
          <w:color w:val="000000" w:themeColor="text1"/>
          <w:u w:val="single"/>
        </w:rPr>
        <w:t>for</w:t>
      </w:r>
      <w:r w:rsidR="002C545C" w:rsidRPr="0082571E">
        <w:rPr>
          <w:color w:val="000000" w:themeColor="text1"/>
        </w:rPr>
        <w:t xml:space="preserve"> or advantageous to the ward.</w:t>
      </w:r>
      <w:r w:rsidR="002459B1" w:rsidRPr="0082571E">
        <w:rPr>
          <w:color w:val="000000" w:themeColor="text1"/>
        </w:rPr>
        <w:t xml:space="preserve"> </w:t>
      </w:r>
      <w:r w:rsidR="002C545C" w:rsidRPr="0082571E">
        <w:rPr>
          <w:color w:val="000000" w:themeColor="text1"/>
        </w:rPr>
        <w:t xml:space="preserve"> </w:t>
      </w:r>
      <w:r w:rsidR="001F7DA4" w:rsidRPr="0082571E">
        <w:rPr>
          <w:color w:val="000000" w:themeColor="text1"/>
        </w:rPr>
        <w:t xml:space="preserve">The fiduciary </w:t>
      </w:r>
      <w:r w:rsidR="00F856FD" w:rsidRPr="0082571E">
        <w:rPr>
          <w:color w:val="000000" w:themeColor="text1"/>
        </w:rPr>
        <w:t xml:space="preserve">or appropriate designee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1F7DA4" w:rsidRPr="0082571E">
        <w:rPr>
          <w:color w:val="000000" w:themeColor="text1"/>
        </w:rPr>
        <w:t xml:space="preserve"> be available to respond to </w:t>
      </w:r>
      <w:r w:rsidR="008A523D" w:rsidRPr="0082571E">
        <w:rPr>
          <w:color w:val="000000" w:themeColor="text1"/>
        </w:rPr>
        <w:t xml:space="preserve">an </w:t>
      </w:r>
      <w:r w:rsidR="001F7DA4" w:rsidRPr="0082571E">
        <w:rPr>
          <w:color w:val="000000" w:themeColor="text1"/>
        </w:rPr>
        <w:t xml:space="preserve">urgent need for medical decisions.  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1F7DA4" w:rsidRPr="0082571E">
        <w:rPr>
          <w:color w:val="000000" w:themeColor="text1"/>
        </w:rPr>
        <w:t xml:space="preserve"> provide instructions regarding treatment or non-treatment by medical staff in emergencies.</w:t>
      </w:r>
    </w:p>
    <w:p w14:paraId="50120262" w14:textId="77777777" w:rsidR="002C545C" w:rsidRPr="0082571E" w:rsidRDefault="002C545C" w:rsidP="0018732D">
      <w:pPr>
        <w:pStyle w:val="Level1"/>
        <w:tabs>
          <w:tab w:val="left" w:pos="-4320"/>
        </w:tabs>
        <w:ind w:left="1080" w:right="0" w:firstLine="0"/>
        <w:jc w:val="both"/>
        <w:rPr>
          <w:color w:val="000000" w:themeColor="text1"/>
        </w:rPr>
      </w:pPr>
    </w:p>
    <w:p w14:paraId="5DF23E45" w14:textId="2852DB45" w:rsidR="002C545C" w:rsidRPr="0082571E" w:rsidRDefault="008B08B9" w:rsidP="008B08B9">
      <w:pPr>
        <w:pStyle w:val="Level1"/>
        <w:ind w:left="1080" w:right="0"/>
        <w:jc w:val="both"/>
        <w:rPr>
          <w:color w:val="000000" w:themeColor="text1"/>
        </w:rPr>
      </w:pPr>
      <w:r w:rsidRPr="0082571E">
        <w:rPr>
          <w:color w:val="000000" w:themeColor="text1"/>
        </w:rPr>
        <w:t>q.</w:t>
      </w:r>
      <w:r w:rsidRPr="0082571E">
        <w:rPr>
          <w:color w:val="000000" w:themeColor="text1"/>
        </w:rPr>
        <w:tab/>
      </w:r>
      <w:r w:rsidR="002C545C" w:rsidRPr="0082571E">
        <w:rPr>
          <w:color w:val="000000" w:themeColor="text1"/>
        </w:rPr>
        <w:t>The fiduciary</w:t>
      </w:r>
      <w:r w:rsidR="005767AD"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ensure </w:t>
      </w:r>
      <w:r w:rsidR="002459B1" w:rsidRPr="0082571E">
        <w:rPr>
          <w:color w:val="000000" w:themeColor="text1"/>
        </w:rPr>
        <w:t xml:space="preserve">that </w:t>
      </w:r>
      <w:r w:rsidR="002C545C" w:rsidRPr="0082571E">
        <w:rPr>
          <w:color w:val="000000" w:themeColor="text1"/>
        </w:rPr>
        <w:t>the ward receiv</w:t>
      </w:r>
      <w:r w:rsidR="002459B1" w:rsidRPr="0082571E">
        <w:rPr>
          <w:color w:val="000000" w:themeColor="text1"/>
        </w:rPr>
        <w:t>e</w:t>
      </w:r>
      <w:r w:rsidR="00774200" w:rsidRPr="0082571E">
        <w:rPr>
          <w:color w:val="000000" w:themeColor="text1"/>
        </w:rPr>
        <w:t>s</w:t>
      </w:r>
      <w:r w:rsidR="002C545C" w:rsidRPr="0082571E">
        <w:rPr>
          <w:color w:val="000000" w:themeColor="text1"/>
        </w:rPr>
        <w:t xml:space="preserve"> all medical and financial benefits to which the ward may be entitled.</w:t>
      </w:r>
    </w:p>
    <w:p w14:paraId="314BC0A6" w14:textId="77777777" w:rsidR="002C545C" w:rsidRPr="0082571E" w:rsidRDefault="002C545C" w:rsidP="002C545C">
      <w:pPr>
        <w:tabs>
          <w:tab w:val="left" w:pos="1620"/>
        </w:tabs>
        <w:ind w:left="1620" w:hanging="450"/>
        <w:jc w:val="both"/>
        <w:rPr>
          <w:color w:val="000000" w:themeColor="text1"/>
        </w:rPr>
      </w:pPr>
    </w:p>
    <w:p w14:paraId="422A6324" w14:textId="1AE99671" w:rsidR="002C545C" w:rsidRPr="0082571E" w:rsidRDefault="008B08B9" w:rsidP="008B08B9">
      <w:pPr>
        <w:pStyle w:val="Level1"/>
        <w:ind w:left="1080" w:right="0"/>
        <w:jc w:val="both"/>
        <w:rPr>
          <w:color w:val="000000" w:themeColor="text1"/>
        </w:rPr>
      </w:pPr>
      <w:r w:rsidRPr="0082571E">
        <w:rPr>
          <w:color w:val="000000" w:themeColor="text1"/>
        </w:rPr>
        <w:t>r.</w:t>
      </w:r>
      <w:r w:rsidRPr="0082571E">
        <w:rPr>
          <w:color w:val="000000" w:themeColor="text1"/>
        </w:rPr>
        <w:tab/>
      </w:r>
      <w:r w:rsidR="002C545C" w:rsidRPr="0082571E">
        <w:rPr>
          <w:color w:val="000000" w:themeColor="text1"/>
        </w:rPr>
        <w:t xml:space="preserve">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protect and manage the monetary interests of the ward when acting in a </w:t>
      </w:r>
      <w:r w:rsidR="002C545C" w:rsidRPr="0082571E">
        <w:rPr>
          <w:i/>
          <w:iCs/>
          <w:color w:val="000000" w:themeColor="text1"/>
        </w:rPr>
        <w:t>de</w:t>
      </w:r>
      <w:r w:rsidR="002C545C" w:rsidRPr="0082571E">
        <w:rPr>
          <w:color w:val="000000" w:themeColor="text1"/>
        </w:rPr>
        <w:t xml:space="preserve"> </w:t>
      </w:r>
      <w:r w:rsidR="002C545C" w:rsidRPr="0082571E">
        <w:rPr>
          <w:i/>
          <w:iCs/>
          <w:color w:val="000000" w:themeColor="text1"/>
        </w:rPr>
        <w:t>facto</w:t>
      </w:r>
      <w:r w:rsidR="002C545C" w:rsidRPr="0082571E">
        <w:rPr>
          <w:color w:val="000000" w:themeColor="text1"/>
        </w:rPr>
        <w:t xml:space="preserve"> conservatorship, including no</w:t>
      </w:r>
      <w:r w:rsidR="002459B1" w:rsidRPr="0082571E">
        <w:rPr>
          <w:color w:val="000000" w:themeColor="text1"/>
        </w:rPr>
        <w:t>t</w:t>
      </w:r>
      <w:r w:rsidR="002C545C" w:rsidRPr="0082571E">
        <w:rPr>
          <w:color w:val="000000" w:themeColor="text1"/>
        </w:rPr>
        <w:t xml:space="preserve"> co-mingling funds and assets.</w:t>
      </w:r>
    </w:p>
    <w:p w14:paraId="6F2A36D0" w14:textId="77777777" w:rsidR="002C545C" w:rsidRPr="0082571E" w:rsidRDefault="002C545C" w:rsidP="0018732D">
      <w:pPr>
        <w:ind w:left="1080" w:hanging="360"/>
        <w:jc w:val="both"/>
        <w:rPr>
          <w:color w:val="000000" w:themeColor="text1"/>
        </w:rPr>
      </w:pPr>
    </w:p>
    <w:p w14:paraId="4185C87E" w14:textId="64DC80F8" w:rsidR="008A523D" w:rsidRPr="0082571E" w:rsidRDefault="00C31D12" w:rsidP="0055538A">
      <w:pPr>
        <w:ind w:left="720" w:hanging="360"/>
        <w:jc w:val="both"/>
        <w:rPr>
          <w:color w:val="000000" w:themeColor="text1"/>
        </w:rPr>
      </w:pPr>
      <w:r w:rsidRPr="0082571E">
        <w:rPr>
          <w:bCs/>
          <w:color w:val="000000" w:themeColor="text1"/>
        </w:rPr>
        <w:t>5.</w:t>
      </w:r>
      <w:r w:rsidRPr="0082571E">
        <w:rPr>
          <w:bCs/>
          <w:color w:val="000000" w:themeColor="text1"/>
        </w:rPr>
        <w:tab/>
      </w:r>
      <w:r w:rsidR="002C545C" w:rsidRPr="0082571E">
        <w:rPr>
          <w:bCs/>
          <w:color w:val="000000" w:themeColor="text1"/>
        </w:rPr>
        <w:t>Conservatorship.</w:t>
      </w:r>
      <w:r w:rsidR="002C545C" w:rsidRPr="0082571E">
        <w:rPr>
          <w:color w:val="000000" w:themeColor="text1"/>
        </w:rPr>
        <w:t xml:space="preserve">  The fiduciary acting as conservator for the estate</w:t>
      </w:r>
      <w:r w:rsidR="005767AD" w:rsidRPr="00B8420F">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provide competent management of the property and income of the estate.  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exercise </w:t>
      </w:r>
      <w:r w:rsidR="00BF6C06" w:rsidRPr="0082571E">
        <w:rPr>
          <w:color w:val="000000" w:themeColor="text1"/>
        </w:rPr>
        <w:t xml:space="preserve">the highest level of fiduciary responsibility, </w:t>
      </w:r>
      <w:r w:rsidR="002C545C" w:rsidRPr="0082571E">
        <w:rPr>
          <w:color w:val="000000" w:themeColor="text1"/>
        </w:rPr>
        <w:t>intelligence, prudence</w:t>
      </w:r>
      <w:r w:rsidR="00FE7042" w:rsidRPr="0082571E">
        <w:rPr>
          <w:color w:val="000000" w:themeColor="text1"/>
        </w:rPr>
        <w:t>,</w:t>
      </w:r>
      <w:r w:rsidR="002C545C" w:rsidRPr="0082571E">
        <w:rPr>
          <w:color w:val="000000" w:themeColor="text1"/>
        </w:rPr>
        <w:t xml:space="preserve"> and diligence in the discharge of all duties.  A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avoid any self-interest in the discharge of this duty.</w:t>
      </w:r>
    </w:p>
    <w:p w14:paraId="44695839" w14:textId="77777777" w:rsidR="008A523D" w:rsidRPr="0082571E" w:rsidRDefault="008A523D" w:rsidP="00C83AE7">
      <w:pPr>
        <w:ind w:left="720" w:hanging="360"/>
        <w:jc w:val="both"/>
        <w:rPr>
          <w:color w:val="000000" w:themeColor="text1"/>
        </w:rPr>
      </w:pPr>
    </w:p>
    <w:p w14:paraId="186A635E" w14:textId="68A2D793" w:rsidR="0045461D" w:rsidRPr="0082571E" w:rsidRDefault="009C3268" w:rsidP="009C3268">
      <w:pPr>
        <w:tabs>
          <w:tab w:val="left" w:pos="-4140"/>
          <w:tab w:val="left" w:pos="1080"/>
        </w:tabs>
        <w:ind w:left="1080" w:hanging="360"/>
        <w:jc w:val="both"/>
        <w:rPr>
          <w:color w:val="000000" w:themeColor="text1"/>
        </w:rPr>
      </w:pPr>
      <w:r w:rsidRPr="0082571E">
        <w:rPr>
          <w:color w:val="000000" w:themeColor="text1"/>
        </w:rPr>
        <w:t>a.</w:t>
      </w:r>
      <w:r w:rsidRPr="0082571E">
        <w:rPr>
          <w:color w:val="000000" w:themeColor="text1"/>
        </w:rPr>
        <w:tab/>
      </w:r>
      <w:r w:rsidR="002C545C" w:rsidRPr="0082571E">
        <w:rPr>
          <w:color w:val="000000" w:themeColor="text1"/>
        </w:rPr>
        <w:t>On appointment, the fiduciary</w:t>
      </w:r>
      <w:r w:rsidR="005767AD"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w:t>
      </w:r>
      <w:r w:rsidR="00764C62" w:rsidRPr="0082571E">
        <w:rPr>
          <w:color w:val="000000" w:themeColor="text1"/>
        </w:rPr>
        <w:t xml:space="preserve">review and </w:t>
      </w:r>
      <w:r w:rsidR="00254E53" w:rsidRPr="0082571E">
        <w:rPr>
          <w:color w:val="000000" w:themeColor="text1"/>
        </w:rPr>
        <w:t xml:space="preserve">be informed </w:t>
      </w:r>
      <w:r w:rsidR="00254E53" w:rsidRPr="00943FF0">
        <w:rPr>
          <w:strike/>
          <w:color w:val="000000" w:themeColor="text1"/>
        </w:rPr>
        <w:t xml:space="preserve">of </w:t>
      </w:r>
      <w:r w:rsidR="00943FF0">
        <w:rPr>
          <w:color w:val="000000" w:themeColor="text1"/>
          <w:u w:val="single"/>
        </w:rPr>
        <w:t xml:space="preserve">about </w:t>
      </w:r>
      <w:r w:rsidR="002C545C" w:rsidRPr="0082571E">
        <w:rPr>
          <w:color w:val="000000" w:themeColor="text1"/>
        </w:rPr>
        <w:t xml:space="preserve">the </w:t>
      </w:r>
      <w:r w:rsidR="002C545C" w:rsidRPr="00255657">
        <w:rPr>
          <w:strike/>
          <w:color w:val="000000" w:themeColor="text1"/>
        </w:rPr>
        <w:t xml:space="preserve">requirements </w:t>
      </w:r>
      <w:r w:rsidR="00764C62" w:rsidRPr="00255657">
        <w:rPr>
          <w:strike/>
          <w:color w:val="000000" w:themeColor="text1"/>
        </w:rPr>
        <w:t>specified in court rules and Arizona Statutes</w:t>
      </w:r>
      <w:r w:rsidR="00255657">
        <w:rPr>
          <w:color w:val="000000" w:themeColor="text1"/>
          <w:u w:val="single"/>
        </w:rPr>
        <w:t xml:space="preserve"> laws</w:t>
      </w:r>
      <w:r w:rsidR="0011678D">
        <w:rPr>
          <w:color w:val="000000" w:themeColor="text1"/>
          <w:u w:val="single"/>
        </w:rPr>
        <w:t>, court rules, and regulations</w:t>
      </w:r>
      <w:r w:rsidR="00764C62" w:rsidRPr="0082571E">
        <w:rPr>
          <w:color w:val="000000" w:themeColor="text1"/>
        </w:rPr>
        <w:t xml:space="preserve"> </w:t>
      </w:r>
      <w:r w:rsidR="002C545C" w:rsidRPr="0011678D">
        <w:rPr>
          <w:strike/>
          <w:color w:val="000000" w:themeColor="text1"/>
        </w:rPr>
        <w:t xml:space="preserve">for managing </w:t>
      </w:r>
      <w:r w:rsidR="0011678D">
        <w:rPr>
          <w:color w:val="000000" w:themeColor="text1"/>
          <w:u w:val="single"/>
        </w:rPr>
        <w:t xml:space="preserve">governing management of </w:t>
      </w:r>
      <w:r w:rsidR="002C545C" w:rsidRPr="0082571E">
        <w:rPr>
          <w:color w:val="000000" w:themeColor="text1"/>
        </w:rPr>
        <w:t>a protected person’s estate.</w:t>
      </w:r>
    </w:p>
    <w:p w14:paraId="4472CCC3" w14:textId="77777777" w:rsidR="004C6C40" w:rsidRPr="0082571E" w:rsidRDefault="004C6C40" w:rsidP="005421CC">
      <w:pPr>
        <w:tabs>
          <w:tab w:val="left" w:pos="-4140"/>
        </w:tabs>
        <w:ind w:left="1080"/>
        <w:jc w:val="both"/>
        <w:rPr>
          <w:color w:val="000000" w:themeColor="text1"/>
        </w:rPr>
      </w:pPr>
    </w:p>
    <w:p w14:paraId="032636DA" w14:textId="77777777" w:rsidR="007D44ED" w:rsidRPr="0082571E" w:rsidRDefault="004F3DBE" w:rsidP="004F3DBE">
      <w:pPr>
        <w:tabs>
          <w:tab w:val="left" w:pos="-4140"/>
        </w:tabs>
        <w:ind w:left="1080" w:hanging="360"/>
        <w:jc w:val="both"/>
        <w:rPr>
          <w:color w:val="000000" w:themeColor="text1"/>
          <w:u w:val="single"/>
        </w:rPr>
      </w:pPr>
      <w:r w:rsidRPr="0082571E">
        <w:rPr>
          <w:color w:val="000000" w:themeColor="text1"/>
        </w:rPr>
        <w:t>b.</w:t>
      </w:r>
      <w:r w:rsidRPr="0082571E">
        <w:rPr>
          <w:color w:val="000000" w:themeColor="text1"/>
        </w:rPr>
        <w:tab/>
      </w:r>
      <w:r w:rsidR="007D44ED" w:rsidRPr="0082571E">
        <w:rPr>
          <w:color w:val="000000" w:themeColor="text1"/>
        </w:rPr>
        <w:t>Pursuant to A.R.S. § 14-1104:</w:t>
      </w:r>
    </w:p>
    <w:p w14:paraId="6C12ECC9" w14:textId="77777777" w:rsidR="0045461D" w:rsidRPr="0082571E" w:rsidRDefault="0045461D" w:rsidP="0055538A">
      <w:pPr>
        <w:tabs>
          <w:tab w:val="left" w:pos="-4140"/>
        </w:tabs>
        <w:ind w:left="1080"/>
        <w:jc w:val="both"/>
        <w:rPr>
          <w:color w:val="000000" w:themeColor="text1"/>
          <w:u w:val="single"/>
        </w:rPr>
      </w:pPr>
    </w:p>
    <w:p w14:paraId="2D12BF94" w14:textId="2189C9E3" w:rsidR="0045461D" w:rsidRPr="0082571E" w:rsidRDefault="0011678D" w:rsidP="009E21AB">
      <w:pPr>
        <w:tabs>
          <w:tab w:val="left" w:pos="-4140"/>
          <w:tab w:val="left" w:pos="1440"/>
        </w:tabs>
        <w:ind w:left="1440" w:hanging="360"/>
        <w:jc w:val="both"/>
        <w:rPr>
          <w:color w:val="000000" w:themeColor="text1"/>
        </w:rPr>
      </w:pPr>
      <w:r w:rsidRPr="006C14B8">
        <w:rPr>
          <w:color w:val="000000" w:themeColor="text1"/>
          <w:u w:val="single"/>
        </w:rPr>
        <w:t>(</w:t>
      </w:r>
      <w:r>
        <w:rPr>
          <w:color w:val="000000" w:themeColor="text1"/>
        </w:rPr>
        <w:t>1</w:t>
      </w:r>
      <w:r w:rsidRPr="006C14B8">
        <w:rPr>
          <w:color w:val="000000" w:themeColor="text1"/>
          <w:u w:val="single"/>
        </w:rPr>
        <w:t>)</w:t>
      </w:r>
      <w:r>
        <w:rPr>
          <w:color w:val="000000" w:themeColor="text1"/>
        </w:rPr>
        <w:tab/>
      </w:r>
      <w:r w:rsidR="004F3DBE" w:rsidRPr="0082571E">
        <w:rPr>
          <w:color w:val="000000" w:themeColor="text1"/>
        </w:rPr>
        <w:t>The fiduciary must</w:t>
      </w:r>
      <w:r w:rsidR="0045461D" w:rsidRPr="0082571E">
        <w:rPr>
          <w:color w:val="000000" w:themeColor="text1"/>
        </w:rPr>
        <w:t xml:space="preserve"> prudently manage costs, preserve the assets of the ward or protected person for the benefit of the ward or </w:t>
      </w:r>
      <w:r w:rsidR="009E5C66" w:rsidRPr="0082571E">
        <w:rPr>
          <w:color w:val="000000" w:themeColor="text1"/>
        </w:rPr>
        <w:t>pro</w:t>
      </w:r>
      <w:r w:rsidR="008A523D" w:rsidRPr="0082571E">
        <w:rPr>
          <w:color w:val="000000" w:themeColor="text1"/>
        </w:rPr>
        <w:t>t</w:t>
      </w:r>
      <w:r w:rsidR="009E5C66" w:rsidRPr="0082571E">
        <w:rPr>
          <w:color w:val="000000" w:themeColor="text1"/>
        </w:rPr>
        <w:t>ected</w:t>
      </w:r>
      <w:r w:rsidR="0045461D" w:rsidRPr="0082571E">
        <w:rPr>
          <w:color w:val="000000" w:themeColor="text1"/>
        </w:rPr>
        <w:t xml:space="preserve"> person and protect against incurring any</w:t>
      </w:r>
      <w:r w:rsidR="000A5389" w:rsidRPr="0082571E">
        <w:rPr>
          <w:color w:val="000000" w:themeColor="text1"/>
        </w:rPr>
        <w:t xml:space="preserve"> </w:t>
      </w:r>
      <w:r w:rsidR="0045461D" w:rsidRPr="0082571E">
        <w:rPr>
          <w:color w:val="000000" w:themeColor="text1"/>
        </w:rPr>
        <w:t xml:space="preserve">costs that exceed probable benefits </w:t>
      </w:r>
      <w:r w:rsidR="009E5C66" w:rsidRPr="0082571E">
        <w:rPr>
          <w:color w:val="000000" w:themeColor="text1"/>
        </w:rPr>
        <w:t>to</w:t>
      </w:r>
      <w:r w:rsidR="0045461D" w:rsidRPr="0082571E">
        <w:rPr>
          <w:color w:val="000000" w:themeColor="text1"/>
        </w:rPr>
        <w:t xml:space="preserve"> the ward, protected person, decedent’s estate</w:t>
      </w:r>
      <w:r w:rsidR="009E21AB">
        <w:rPr>
          <w:color w:val="000000" w:themeColor="text1"/>
          <w:u w:val="single"/>
        </w:rPr>
        <w:t>,</w:t>
      </w:r>
      <w:r w:rsidR="0045461D" w:rsidRPr="0082571E">
        <w:rPr>
          <w:color w:val="000000" w:themeColor="text1"/>
        </w:rPr>
        <w:t xml:space="preserve"> or trust, except as otherwise directed by a governing instrument or court order</w:t>
      </w:r>
      <w:r w:rsidR="00F243E5" w:rsidRPr="0082571E">
        <w:rPr>
          <w:color w:val="000000" w:themeColor="text1"/>
        </w:rPr>
        <w:t>.</w:t>
      </w:r>
    </w:p>
    <w:p w14:paraId="434C522E" w14:textId="77777777" w:rsidR="0045461D" w:rsidRPr="0082571E" w:rsidRDefault="0045461D" w:rsidP="009E21AB">
      <w:pPr>
        <w:tabs>
          <w:tab w:val="left" w:pos="-4140"/>
          <w:tab w:val="left" w:pos="-540"/>
          <w:tab w:val="left" w:pos="1080"/>
        </w:tabs>
        <w:ind w:left="1440" w:hanging="360"/>
        <w:jc w:val="both"/>
        <w:rPr>
          <w:color w:val="000000" w:themeColor="text1"/>
        </w:rPr>
      </w:pPr>
    </w:p>
    <w:p w14:paraId="61F97824" w14:textId="4D98E64F" w:rsidR="00AD0232" w:rsidRPr="0082571E" w:rsidRDefault="0011678D" w:rsidP="009E21AB">
      <w:pPr>
        <w:tabs>
          <w:tab w:val="left" w:pos="-4140"/>
        </w:tabs>
        <w:ind w:left="1440" w:hanging="360"/>
        <w:jc w:val="both"/>
        <w:rPr>
          <w:color w:val="000000" w:themeColor="text1"/>
        </w:rPr>
      </w:pPr>
      <w:r w:rsidRPr="006C14B8">
        <w:rPr>
          <w:color w:val="000000" w:themeColor="text1"/>
          <w:u w:val="single"/>
        </w:rPr>
        <w:t>(</w:t>
      </w:r>
      <w:r>
        <w:rPr>
          <w:color w:val="000000" w:themeColor="text1"/>
        </w:rPr>
        <w:t>2</w:t>
      </w:r>
      <w:r w:rsidRPr="006C14B8">
        <w:rPr>
          <w:color w:val="000000" w:themeColor="text1"/>
          <w:u w:val="single"/>
        </w:rPr>
        <w:t>)</w:t>
      </w:r>
      <w:r>
        <w:rPr>
          <w:color w:val="000000" w:themeColor="text1"/>
        </w:rPr>
        <w:t xml:space="preserve"> </w:t>
      </w:r>
      <w:r w:rsidR="006C14B8">
        <w:rPr>
          <w:color w:val="000000" w:themeColor="text1"/>
        </w:rPr>
        <w:tab/>
      </w:r>
      <w:r w:rsidR="004F3DBE" w:rsidRPr="0082571E">
        <w:rPr>
          <w:color w:val="000000" w:themeColor="text1"/>
        </w:rPr>
        <w:t xml:space="preserve">A guardian ad litem, fiduciary, </w:t>
      </w:r>
      <w:r w:rsidR="009F21D0">
        <w:rPr>
          <w:color w:val="000000" w:themeColor="text1"/>
          <w:u w:val="single"/>
        </w:rPr>
        <w:t xml:space="preserve">and </w:t>
      </w:r>
      <w:r w:rsidR="004F3DBE" w:rsidRPr="0082571E">
        <w:rPr>
          <w:color w:val="000000" w:themeColor="text1"/>
        </w:rPr>
        <w:t>fiduciary’s attorney for the ward or protected person have a duty to:</w:t>
      </w:r>
      <w:r w:rsidR="00AD0232" w:rsidRPr="0082571E">
        <w:rPr>
          <w:color w:val="000000" w:themeColor="text1"/>
        </w:rPr>
        <w:t xml:space="preserve"> </w:t>
      </w:r>
    </w:p>
    <w:p w14:paraId="3A82D738" w14:textId="77777777" w:rsidR="0002515A" w:rsidRPr="0082571E" w:rsidRDefault="0002515A" w:rsidP="009E21AB">
      <w:pPr>
        <w:tabs>
          <w:tab w:val="left" w:pos="-4140"/>
        </w:tabs>
        <w:jc w:val="both"/>
        <w:rPr>
          <w:color w:val="000000" w:themeColor="text1"/>
        </w:rPr>
      </w:pPr>
    </w:p>
    <w:p w14:paraId="48874687" w14:textId="77777777" w:rsidR="007D44ED" w:rsidRPr="0082571E" w:rsidRDefault="00AD0232" w:rsidP="009E21AB">
      <w:pPr>
        <w:tabs>
          <w:tab w:val="left" w:pos="-4140"/>
          <w:tab w:val="left" w:pos="-540"/>
          <w:tab w:val="left" w:pos="1080"/>
          <w:tab w:val="left" w:pos="1440"/>
          <w:tab w:val="left" w:pos="1800"/>
        </w:tabs>
        <w:jc w:val="both"/>
        <w:rPr>
          <w:color w:val="000000" w:themeColor="text1"/>
        </w:rPr>
      </w:pPr>
      <w:r w:rsidRPr="0082571E">
        <w:rPr>
          <w:color w:val="000000" w:themeColor="text1"/>
        </w:rPr>
        <w:tab/>
      </w:r>
      <w:r w:rsidRPr="0082571E">
        <w:rPr>
          <w:color w:val="000000" w:themeColor="text1"/>
        </w:rPr>
        <w:tab/>
      </w:r>
      <w:r w:rsidR="007D44ED" w:rsidRPr="0082571E">
        <w:rPr>
          <w:color w:val="000000" w:themeColor="text1"/>
        </w:rPr>
        <w:t>(a)</w:t>
      </w:r>
      <w:r w:rsidRPr="0082571E">
        <w:rPr>
          <w:color w:val="000000" w:themeColor="text1"/>
        </w:rPr>
        <w:tab/>
      </w:r>
      <w:r w:rsidR="007D44ED" w:rsidRPr="0082571E">
        <w:rPr>
          <w:color w:val="000000" w:themeColor="text1"/>
        </w:rPr>
        <w:t>Act in the best interest of the ward or protected person</w:t>
      </w:r>
      <w:r w:rsidRPr="0082571E">
        <w:rPr>
          <w:color w:val="000000" w:themeColor="text1"/>
        </w:rPr>
        <w:t>.</w:t>
      </w:r>
    </w:p>
    <w:p w14:paraId="08A971F4" w14:textId="77777777" w:rsidR="007D44ED" w:rsidRPr="0082571E" w:rsidRDefault="0093492E" w:rsidP="009E21AB">
      <w:pPr>
        <w:tabs>
          <w:tab w:val="left" w:pos="-4140"/>
          <w:tab w:val="left" w:pos="-540"/>
          <w:tab w:val="left" w:pos="1080"/>
          <w:tab w:val="left" w:pos="1800"/>
        </w:tabs>
        <w:ind w:left="1440"/>
        <w:jc w:val="both"/>
        <w:rPr>
          <w:color w:val="000000" w:themeColor="text1"/>
        </w:rPr>
      </w:pPr>
      <w:r w:rsidRPr="0082571E">
        <w:rPr>
          <w:color w:val="000000" w:themeColor="text1"/>
        </w:rPr>
        <w:t>(b)</w:t>
      </w:r>
      <w:r w:rsidRPr="0082571E">
        <w:rPr>
          <w:color w:val="000000" w:themeColor="text1"/>
        </w:rPr>
        <w:tab/>
      </w:r>
      <w:r w:rsidR="007D44ED" w:rsidRPr="0082571E">
        <w:rPr>
          <w:color w:val="000000" w:themeColor="text1"/>
        </w:rPr>
        <w:t>Avoid engaging in excessive or unproductive activities</w:t>
      </w:r>
      <w:r w:rsidR="00AD0232" w:rsidRPr="0082571E">
        <w:rPr>
          <w:color w:val="000000" w:themeColor="text1"/>
        </w:rPr>
        <w:t>.</w:t>
      </w:r>
    </w:p>
    <w:p w14:paraId="67854700" w14:textId="77777777" w:rsidR="007D44ED" w:rsidRPr="0082571E" w:rsidRDefault="0093492E" w:rsidP="009E21AB">
      <w:pPr>
        <w:tabs>
          <w:tab w:val="left" w:pos="-4140"/>
          <w:tab w:val="left" w:pos="1800"/>
        </w:tabs>
        <w:ind w:left="1800" w:hanging="360"/>
        <w:jc w:val="both"/>
        <w:rPr>
          <w:color w:val="000000" w:themeColor="text1"/>
        </w:rPr>
      </w:pPr>
      <w:r w:rsidRPr="0082571E">
        <w:rPr>
          <w:color w:val="000000" w:themeColor="text1"/>
        </w:rPr>
        <w:t>(c)</w:t>
      </w:r>
      <w:r w:rsidRPr="0082571E">
        <w:rPr>
          <w:color w:val="000000" w:themeColor="text1"/>
        </w:rPr>
        <w:tab/>
      </w:r>
      <w:r w:rsidR="007D44ED" w:rsidRPr="0082571E">
        <w:rPr>
          <w:color w:val="000000" w:themeColor="text1"/>
        </w:rPr>
        <w:t>Affirmatively assess the financial co</w:t>
      </w:r>
      <w:r w:rsidR="0045461D" w:rsidRPr="0082571E">
        <w:rPr>
          <w:color w:val="000000" w:themeColor="text1"/>
        </w:rPr>
        <w:t>s</w:t>
      </w:r>
      <w:r w:rsidR="007D44ED" w:rsidRPr="0082571E">
        <w:rPr>
          <w:color w:val="000000" w:themeColor="text1"/>
        </w:rPr>
        <w:t xml:space="preserve">ts of pursuing any action </w:t>
      </w:r>
      <w:r w:rsidR="009E5C66" w:rsidRPr="0082571E">
        <w:rPr>
          <w:color w:val="000000" w:themeColor="text1"/>
        </w:rPr>
        <w:t>compared</w:t>
      </w:r>
      <w:r w:rsidR="007D44ED" w:rsidRPr="0082571E">
        <w:rPr>
          <w:color w:val="000000" w:themeColor="text1"/>
        </w:rPr>
        <w:t xml:space="preserve"> to the </w:t>
      </w:r>
      <w:r w:rsidR="009E5C66" w:rsidRPr="0082571E">
        <w:rPr>
          <w:color w:val="000000" w:themeColor="text1"/>
        </w:rPr>
        <w:t>reasonably</w:t>
      </w:r>
      <w:r w:rsidR="007D44ED" w:rsidRPr="0082571E">
        <w:rPr>
          <w:color w:val="000000" w:themeColor="text1"/>
        </w:rPr>
        <w:t xml:space="preserve"> expected benefit to the ward or protected person. </w:t>
      </w:r>
      <w:r w:rsidR="007D44ED" w:rsidRPr="009F21D0">
        <w:rPr>
          <w:strike/>
          <w:color w:val="000000" w:themeColor="text1"/>
        </w:rPr>
        <w:t>. . .</w:t>
      </w:r>
    </w:p>
    <w:p w14:paraId="7F01AF07" w14:textId="77777777" w:rsidR="00AD0232" w:rsidRPr="0082571E" w:rsidRDefault="00AD0232" w:rsidP="009E21AB">
      <w:pPr>
        <w:tabs>
          <w:tab w:val="left" w:pos="-4140"/>
          <w:tab w:val="left" w:pos="-540"/>
          <w:tab w:val="left" w:pos="1800"/>
        </w:tabs>
        <w:ind w:left="1800"/>
        <w:jc w:val="both"/>
        <w:rPr>
          <w:color w:val="000000" w:themeColor="text1"/>
        </w:rPr>
      </w:pPr>
    </w:p>
    <w:p w14:paraId="7EA48C2F" w14:textId="712A908E" w:rsidR="000A5389" w:rsidRPr="0082571E" w:rsidRDefault="0011678D" w:rsidP="009E21AB">
      <w:pPr>
        <w:tabs>
          <w:tab w:val="left" w:pos="-4140"/>
        </w:tabs>
        <w:ind w:left="1440" w:hanging="360"/>
        <w:jc w:val="both"/>
        <w:rPr>
          <w:color w:val="000000" w:themeColor="text1"/>
        </w:rPr>
      </w:pPr>
      <w:r w:rsidRPr="006C14B8">
        <w:rPr>
          <w:color w:val="000000" w:themeColor="text1"/>
          <w:u w:val="single"/>
        </w:rPr>
        <w:t>(</w:t>
      </w:r>
      <w:r>
        <w:rPr>
          <w:color w:val="000000" w:themeColor="text1"/>
        </w:rPr>
        <w:t>3</w:t>
      </w:r>
      <w:r w:rsidRPr="006C14B8">
        <w:rPr>
          <w:color w:val="000000" w:themeColor="text1"/>
          <w:u w:val="single"/>
        </w:rPr>
        <w:t>)</w:t>
      </w:r>
      <w:r w:rsidR="00283E99">
        <w:rPr>
          <w:color w:val="000000" w:themeColor="text1"/>
        </w:rPr>
        <w:t xml:space="preserve"> </w:t>
      </w:r>
      <w:r w:rsidR="00F500CD" w:rsidRPr="0082571E">
        <w:rPr>
          <w:color w:val="000000" w:themeColor="text1"/>
        </w:rPr>
        <w:tab/>
      </w:r>
      <w:r w:rsidR="00AD0232" w:rsidRPr="0082571E">
        <w:rPr>
          <w:color w:val="000000" w:themeColor="text1"/>
        </w:rPr>
        <w:t>M</w:t>
      </w:r>
      <w:r w:rsidR="000A5389" w:rsidRPr="0082571E">
        <w:rPr>
          <w:color w:val="000000" w:themeColor="text1"/>
        </w:rPr>
        <w:t xml:space="preserve">arket rates for goods and services </w:t>
      </w:r>
      <w:r w:rsidR="001D6CCB" w:rsidRPr="0082571E">
        <w:rPr>
          <w:color w:val="000000" w:themeColor="text1"/>
        </w:rPr>
        <w:t>are</w:t>
      </w:r>
      <w:r w:rsidR="000A5389" w:rsidRPr="0082571E">
        <w:rPr>
          <w:color w:val="000000" w:themeColor="text1"/>
        </w:rPr>
        <w:t xml:space="preserve"> </w:t>
      </w:r>
      <w:r w:rsidR="001D6CCB" w:rsidRPr="0082571E">
        <w:rPr>
          <w:color w:val="000000" w:themeColor="text1"/>
        </w:rPr>
        <w:t>a proper, ongoing consideration for the fiduciary and the court during the initial court appointment of a fiduciary or attorney and relating to a request to substitute a court-appointed fiduciary or attorney.</w:t>
      </w:r>
    </w:p>
    <w:p w14:paraId="09A2F5F7" w14:textId="77777777" w:rsidR="00F500CD" w:rsidRPr="0082571E" w:rsidRDefault="00F500CD" w:rsidP="00F500CD">
      <w:pPr>
        <w:tabs>
          <w:tab w:val="left" w:pos="-4140"/>
        </w:tabs>
        <w:ind w:left="1440" w:right="720" w:hanging="360"/>
        <w:jc w:val="both"/>
        <w:rPr>
          <w:color w:val="000000" w:themeColor="text1"/>
          <w:u w:val="single"/>
        </w:rPr>
      </w:pPr>
    </w:p>
    <w:p w14:paraId="4BC2C731" w14:textId="0FF9B36D" w:rsidR="002C545C" w:rsidRPr="0082571E" w:rsidRDefault="00C31D12" w:rsidP="007B7898">
      <w:pPr>
        <w:pStyle w:val="Level1"/>
        <w:tabs>
          <w:tab w:val="left" w:pos="1080"/>
        </w:tabs>
        <w:ind w:left="1080" w:right="0"/>
        <w:jc w:val="both"/>
        <w:rPr>
          <w:color w:val="000000" w:themeColor="text1"/>
        </w:rPr>
      </w:pPr>
      <w:r w:rsidRPr="0082571E">
        <w:rPr>
          <w:color w:val="000000" w:themeColor="text1"/>
        </w:rPr>
        <w:t>c.</w:t>
      </w:r>
      <w:r w:rsidRPr="0082571E">
        <w:rPr>
          <w:color w:val="000000" w:themeColor="text1"/>
        </w:rPr>
        <w:tab/>
      </w:r>
      <w:r w:rsidR="002C545C" w:rsidRPr="0082571E">
        <w:rPr>
          <w:color w:val="000000" w:themeColor="text1"/>
        </w:rPr>
        <w:t>On appointment, the fiduciary</w:t>
      </w:r>
      <w:r w:rsidR="005767AD"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take reasonable steps to marshal and secure the property and income of the protected person’s estate as soon as possible.  The fiduciary</w:t>
      </w:r>
      <w:r w:rsidR="005767AD" w:rsidRPr="0014756A">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provide stewardship of the property for safekeeping and, at a minimum, record pictorially and establish and maintain accurate records of all real and personal property.</w:t>
      </w:r>
    </w:p>
    <w:p w14:paraId="0A608110" w14:textId="77777777" w:rsidR="002C545C" w:rsidRPr="0082571E" w:rsidRDefault="002C545C" w:rsidP="006E1280">
      <w:pPr>
        <w:pStyle w:val="Level1"/>
        <w:tabs>
          <w:tab w:val="left" w:pos="1080"/>
        </w:tabs>
        <w:ind w:left="1080" w:right="0"/>
        <w:jc w:val="both"/>
        <w:rPr>
          <w:color w:val="000000" w:themeColor="text1"/>
        </w:rPr>
      </w:pPr>
    </w:p>
    <w:p w14:paraId="3344099F" w14:textId="04F36C70" w:rsidR="002C545C" w:rsidRPr="0082571E" w:rsidRDefault="00C31D12" w:rsidP="005F3880">
      <w:pPr>
        <w:pStyle w:val="Level1"/>
        <w:tabs>
          <w:tab w:val="left" w:pos="-4320"/>
          <w:tab w:val="left" w:pos="-3240"/>
          <w:tab w:val="left" w:pos="1080"/>
        </w:tabs>
        <w:ind w:left="1080" w:right="0"/>
        <w:jc w:val="both"/>
        <w:rPr>
          <w:color w:val="000000" w:themeColor="text1"/>
        </w:rPr>
      </w:pPr>
      <w:r w:rsidRPr="0082571E">
        <w:rPr>
          <w:color w:val="000000" w:themeColor="text1"/>
        </w:rPr>
        <w:t>d</w:t>
      </w:r>
      <w:r w:rsidR="007A5646" w:rsidRPr="0082571E">
        <w:rPr>
          <w:color w:val="000000" w:themeColor="text1"/>
        </w:rPr>
        <w:t>.</w:t>
      </w:r>
      <w:r w:rsidRPr="0082571E">
        <w:rPr>
          <w:color w:val="000000" w:themeColor="text1"/>
        </w:rPr>
        <w:tab/>
      </w:r>
      <w:r w:rsidR="002C545C" w:rsidRPr="0082571E">
        <w:rPr>
          <w:color w:val="000000" w:themeColor="text1"/>
        </w:rPr>
        <w:t>The fiduciary</w:t>
      </w:r>
      <w:r w:rsidR="005767AD"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not co-mingle any property or assets of the protected person’s estate with </w:t>
      </w:r>
      <w:r w:rsidR="002C545C" w:rsidRPr="00B26135">
        <w:rPr>
          <w:strike/>
          <w:color w:val="000000" w:themeColor="text1"/>
        </w:rPr>
        <w:t xml:space="preserve">property or assets </w:t>
      </w:r>
      <w:r w:rsidR="00B26135">
        <w:rPr>
          <w:color w:val="000000" w:themeColor="text1"/>
          <w:u w:val="single"/>
        </w:rPr>
        <w:t xml:space="preserve">those </w:t>
      </w:r>
      <w:r w:rsidR="002C545C" w:rsidRPr="0082571E">
        <w:rPr>
          <w:color w:val="000000" w:themeColor="text1"/>
        </w:rPr>
        <w:t>of other clients</w:t>
      </w:r>
      <w:r w:rsidR="002C545C" w:rsidRPr="004071B4">
        <w:rPr>
          <w:strike/>
          <w:color w:val="000000" w:themeColor="text1"/>
        </w:rPr>
        <w:t>’ estates</w:t>
      </w:r>
      <w:r w:rsidR="008319CC">
        <w:rPr>
          <w:strike/>
          <w:color w:val="000000" w:themeColor="text1"/>
        </w:rPr>
        <w:t xml:space="preserve"> </w:t>
      </w:r>
      <w:r w:rsidR="004071B4">
        <w:rPr>
          <w:color w:val="000000" w:themeColor="text1"/>
          <w:u w:val="single"/>
        </w:rPr>
        <w:t>of</w:t>
      </w:r>
      <w:r w:rsidR="002C545C" w:rsidRPr="0082571E">
        <w:rPr>
          <w:color w:val="000000" w:themeColor="text1"/>
        </w:rPr>
        <w:t xml:space="preserve"> the fiduciary </w:t>
      </w:r>
      <w:r w:rsidR="002C545C" w:rsidRPr="004071B4">
        <w:rPr>
          <w:strike/>
          <w:color w:val="000000" w:themeColor="text1"/>
        </w:rPr>
        <w:t xml:space="preserve">may hold as conservator or </w:t>
      </w:r>
      <w:r w:rsidR="002C545C" w:rsidRPr="0082571E">
        <w:rPr>
          <w:color w:val="000000" w:themeColor="text1"/>
        </w:rPr>
        <w:t xml:space="preserve">in </w:t>
      </w:r>
      <w:r w:rsidR="002C545C" w:rsidRPr="004071B4">
        <w:rPr>
          <w:strike/>
          <w:color w:val="000000" w:themeColor="text1"/>
        </w:rPr>
        <w:t xml:space="preserve">another </w:t>
      </w:r>
      <w:r w:rsidR="004071B4">
        <w:rPr>
          <w:color w:val="000000" w:themeColor="text1"/>
          <w:u w:val="single"/>
        </w:rPr>
        <w:t xml:space="preserve">any </w:t>
      </w:r>
      <w:r w:rsidR="002C545C" w:rsidRPr="0082571E">
        <w:rPr>
          <w:color w:val="000000" w:themeColor="text1"/>
        </w:rPr>
        <w:t>capacity</w:t>
      </w:r>
      <w:r w:rsidR="002C545C" w:rsidRPr="008319CC">
        <w:rPr>
          <w:strike/>
          <w:color w:val="000000" w:themeColor="text1"/>
        </w:rPr>
        <w:t>, nor co-mingle</w:t>
      </w:r>
      <w:r w:rsidR="008319CC" w:rsidRPr="00CC6514">
        <w:rPr>
          <w:strike/>
          <w:color w:val="000000" w:themeColor="text1"/>
        </w:rPr>
        <w:t xml:space="preserve"> </w:t>
      </w:r>
      <w:r w:rsidR="008319CC">
        <w:rPr>
          <w:color w:val="000000" w:themeColor="text1"/>
          <w:u w:val="single"/>
        </w:rPr>
        <w:t>or</w:t>
      </w:r>
      <w:r w:rsidR="002C545C" w:rsidRPr="0082571E">
        <w:rPr>
          <w:color w:val="000000" w:themeColor="text1"/>
        </w:rPr>
        <w:t xml:space="preserve"> with the fiduciary’s own property or assets.</w:t>
      </w:r>
    </w:p>
    <w:p w14:paraId="5431E530" w14:textId="77777777" w:rsidR="00764C62" w:rsidRPr="0082571E" w:rsidRDefault="00764C62" w:rsidP="006E1280">
      <w:pPr>
        <w:pStyle w:val="Level1"/>
        <w:tabs>
          <w:tab w:val="left" w:pos="-4320"/>
          <w:tab w:val="left" w:pos="-3240"/>
        </w:tabs>
        <w:ind w:left="1080" w:right="0" w:firstLine="0"/>
        <w:jc w:val="both"/>
        <w:rPr>
          <w:color w:val="000000" w:themeColor="text1"/>
        </w:rPr>
      </w:pPr>
    </w:p>
    <w:p w14:paraId="193246C5" w14:textId="0B5BCCC5" w:rsidR="002C545C" w:rsidRPr="0082571E" w:rsidRDefault="00C31D12" w:rsidP="005F3880">
      <w:pPr>
        <w:tabs>
          <w:tab w:val="left" w:pos="-4320"/>
          <w:tab w:val="left" w:pos="-3240"/>
          <w:tab w:val="left" w:pos="1080"/>
        </w:tabs>
        <w:ind w:left="1080" w:hanging="360"/>
        <w:jc w:val="both"/>
        <w:rPr>
          <w:color w:val="000000" w:themeColor="text1"/>
        </w:rPr>
      </w:pPr>
      <w:r w:rsidRPr="0082571E">
        <w:rPr>
          <w:color w:val="000000" w:themeColor="text1"/>
        </w:rPr>
        <w:t>e</w:t>
      </w:r>
      <w:r w:rsidR="002C545C" w:rsidRPr="0082571E">
        <w:rPr>
          <w:color w:val="000000" w:themeColor="text1"/>
        </w:rPr>
        <w:t>.</w:t>
      </w:r>
      <w:r w:rsidR="002C545C" w:rsidRPr="0082571E">
        <w:rPr>
          <w:color w:val="000000" w:themeColor="text1"/>
        </w:rPr>
        <w:tab/>
        <w:t>The fiduciary</w:t>
      </w:r>
      <w:r w:rsidR="002B6E63"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manage the income of the estate with the primary goal of providing for the needs of the protected person</w:t>
      </w:r>
      <w:r w:rsidR="002C545C" w:rsidRPr="00CC6514">
        <w:rPr>
          <w:strike/>
          <w:color w:val="000000" w:themeColor="text1"/>
        </w:rPr>
        <w:t>,</w:t>
      </w:r>
      <w:r w:rsidR="002C545C" w:rsidRPr="0082571E">
        <w:rPr>
          <w:color w:val="000000" w:themeColor="text1"/>
        </w:rPr>
        <w:t xml:space="preserve"> and</w:t>
      </w:r>
      <w:r w:rsidR="00CC6514">
        <w:rPr>
          <w:color w:val="000000" w:themeColor="text1"/>
          <w:u w:val="single"/>
        </w:rPr>
        <w:t>,</w:t>
      </w:r>
      <w:r w:rsidR="002C545C" w:rsidRPr="0082571E">
        <w:rPr>
          <w:color w:val="000000" w:themeColor="text1"/>
        </w:rPr>
        <w:t xml:space="preserve"> in certain cases, the needs of the dependents of the protected person for support and maintenance.</w:t>
      </w:r>
    </w:p>
    <w:p w14:paraId="38D1AF5C" w14:textId="77777777" w:rsidR="002C545C" w:rsidRPr="0082571E" w:rsidRDefault="002C545C" w:rsidP="006E1280">
      <w:pPr>
        <w:tabs>
          <w:tab w:val="left" w:pos="-4320"/>
          <w:tab w:val="left" w:pos="-3240"/>
        </w:tabs>
        <w:ind w:left="1080" w:hanging="360"/>
        <w:jc w:val="both"/>
        <w:rPr>
          <w:color w:val="000000" w:themeColor="text1"/>
        </w:rPr>
      </w:pPr>
    </w:p>
    <w:p w14:paraId="5F413450" w14:textId="21486728" w:rsidR="002C545C" w:rsidRPr="0082571E" w:rsidRDefault="00C31D12" w:rsidP="00234768">
      <w:pPr>
        <w:tabs>
          <w:tab w:val="left" w:pos="-4320"/>
          <w:tab w:val="left" w:pos="-3240"/>
        </w:tabs>
        <w:ind w:left="1080" w:hanging="360"/>
        <w:jc w:val="both"/>
        <w:rPr>
          <w:color w:val="000000" w:themeColor="text1"/>
        </w:rPr>
      </w:pPr>
      <w:r w:rsidRPr="0082571E">
        <w:rPr>
          <w:color w:val="000000" w:themeColor="text1"/>
        </w:rPr>
        <w:t>f.</w:t>
      </w:r>
      <w:r w:rsidRPr="0082571E">
        <w:rPr>
          <w:color w:val="000000" w:themeColor="text1"/>
        </w:rPr>
        <w:tab/>
      </w:r>
      <w:r w:rsidR="002C545C" w:rsidRPr="0082571E">
        <w:rPr>
          <w:color w:val="000000" w:themeColor="text1"/>
        </w:rPr>
        <w:t>The fiduciary</w:t>
      </w:r>
      <w:r w:rsidR="002B6E63"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exercise prudence in the investment of surplus funds of the estate.</w:t>
      </w:r>
    </w:p>
    <w:p w14:paraId="6380BD5F" w14:textId="77777777" w:rsidR="00C31D12" w:rsidRPr="0082571E" w:rsidRDefault="00C31D12" w:rsidP="00C31D12">
      <w:pPr>
        <w:tabs>
          <w:tab w:val="left" w:pos="-4320"/>
          <w:tab w:val="left" w:pos="-3240"/>
          <w:tab w:val="left" w:pos="-540"/>
          <w:tab w:val="left" w:pos="1080"/>
          <w:tab w:val="left" w:pos="1620"/>
        </w:tabs>
        <w:ind w:left="1080"/>
        <w:jc w:val="both"/>
        <w:rPr>
          <w:color w:val="000000" w:themeColor="text1"/>
        </w:rPr>
      </w:pPr>
    </w:p>
    <w:p w14:paraId="5CEDDD52" w14:textId="2644661B" w:rsidR="002C545C" w:rsidRPr="0082571E" w:rsidRDefault="00C31D12" w:rsidP="00234768">
      <w:pPr>
        <w:pStyle w:val="Level1"/>
        <w:tabs>
          <w:tab w:val="left" w:pos="-4320"/>
          <w:tab w:val="left" w:pos="-3240"/>
          <w:tab w:val="left" w:pos="1080"/>
        </w:tabs>
        <w:ind w:left="1080" w:right="0"/>
        <w:jc w:val="both"/>
        <w:rPr>
          <w:color w:val="000000" w:themeColor="text1"/>
        </w:rPr>
      </w:pPr>
      <w:r w:rsidRPr="0082571E">
        <w:rPr>
          <w:color w:val="000000" w:themeColor="text1"/>
        </w:rPr>
        <w:t>g</w:t>
      </w:r>
      <w:r w:rsidR="007A5646" w:rsidRPr="0082571E">
        <w:rPr>
          <w:color w:val="000000" w:themeColor="text1"/>
        </w:rPr>
        <w:t>.</w:t>
      </w:r>
      <w:r w:rsidRPr="0082571E">
        <w:rPr>
          <w:color w:val="000000" w:themeColor="text1"/>
        </w:rPr>
        <w:tab/>
      </w:r>
      <w:r w:rsidR="002C545C" w:rsidRPr="0082571E">
        <w:rPr>
          <w:color w:val="000000" w:themeColor="text1"/>
        </w:rPr>
        <w:t xml:space="preserve">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petition for and receive authority from the superior court </w:t>
      </w:r>
      <w:r w:rsidR="00234768" w:rsidRPr="0082571E">
        <w:rPr>
          <w:color w:val="000000" w:themeColor="text1"/>
        </w:rPr>
        <w:t xml:space="preserve">before </w:t>
      </w:r>
      <w:r w:rsidR="002C545C" w:rsidRPr="0082571E">
        <w:rPr>
          <w:color w:val="000000" w:themeColor="text1"/>
        </w:rPr>
        <w:t>expending estate funds for gifting.</w:t>
      </w:r>
    </w:p>
    <w:p w14:paraId="2C507DA3" w14:textId="77777777" w:rsidR="002C545C" w:rsidRPr="0082571E" w:rsidRDefault="002C545C" w:rsidP="007B7898">
      <w:pPr>
        <w:pStyle w:val="Level1"/>
        <w:jc w:val="both"/>
        <w:rPr>
          <w:color w:val="000000" w:themeColor="text1"/>
        </w:rPr>
      </w:pPr>
    </w:p>
    <w:p w14:paraId="26F0B0CE" w14:textId="1280E4EC" w:rsidR="002C545C" w:rsidRPr="0082571E" w:rsidRDefault="0044446F" w:rsidP="00234768">
      <w:pPr>
        <w:tabs>
          <w:tab w:val="left" w:pos="-4320"/>
          <w:tab w:val="left" w:pos="-3240"/>
        </w:tabs>
        <w:ind w:left="1080" w:hanging="360"/>
        <w:jc w:val="both"/>
        <w:rPr>
          <w:color w:val="000000" w:themeColor="text1"/>
        </w:rPr>
      </w:pPr>
      <w:r w:rsidRPr="0082571E">
        <w:rPr>
          <w:color w:val="000000" w:themeColor="text1"/>
        </w:rPr>
        <w:t>h</w:t>
      </w:r>
      <w:r w:rsidR="007A5646" w:rsidRPr="0082571E">
        <w:rPr>
          <w:color w:val="000000" w:themeColor="text1"/>
        </w:rPr>
        <w:t>.</w:t>
      </w:r>
      <w:r w:rsidRPr="0082571E">
        <w:rPr>
          <w:color w:val="000000" w:themeColor="text1"/>
        </w:rPr>
        <w:tab/>
      </w:r>
      <w:r w:rsidR="002C545C" w:rsidRPr="0082571E">
        <w:rPr>
          <w:color w:val="000000" w:themeColor="text1"/>
        </w:rPr>
        <w:t xml:space="preserve">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have no self-interest in the management of the estate and</w:t>
      </w:r>
      <w:r w:rsidR="00384587" w:rsidRPr="0082571E">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exercise caution to avoid even the appearance of self-interest.</w:t>
      </w:r>
    </w:p>
    <w:p w14:paraId="7ABB9976" w14:textId="77777777" w:rsidR="00E5738C" w:rsidRPr="0082571E" w:rsidRDefault="00E5738C" w:rsidP="007B7898">
      <w:pPr>
        <w:ind w:left="1080"/>
        <w:jc w:val="both"/>
        <w:rPr>
          <w:color w:val="000000" w:themeColor="text1"/>
        </w:rPr>
      </w:pPr>
    </w:p>
    <w:p w14:paraId="09FB40C7" w14:textId="6D74EDCC" w:rsidR="002C545C" w:rsidRPr="0082571E" w:rsidRDefault="0044446F" w:rsidP="00234768">
      <w:pPr>
        <w:pStyle w:val="Level3"/>
        <w:tabs>
          <w:tab w:val="left" w:pos="-4320"/>
          <w:tab w:val="left" w:pos="-3240"/>
        </w:tabs>
        <w:jc w:val="both"/>
        <w:rPr>
          <w:color w:val="000000" w:themeColor="text1"/>
        </w:rPr>
      </w:pPr>
      <w:r w:rsidRPr="0082571E">
        <w:rPr>
          <w:color w:val="000000" w:themeColor="text1"/>
        </w:rPr>
        <w:t>i.</w:t>
      </w:r>
      <w:r w:rsidRPr="0082571E">
        <w:rPr>
          <w:color w:val="000000" w:themeColor="text1"/>
        </w:rPr>
        <w:tab/>
      </w:r>
      <w:r w:rsidR="002C545C" w:rsidRPr="0082571E">
        <w:rPr>
          <w:color w:val="000000" w:themeColor="text1"/>
        </w:rPr>
        <w:t>The fiduciary</w:t>
      </w:r>
      <w:r w:rsidR="00384587"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ensure the protected person </w:t>
      </w:r>
      <w:r w:rsidR="00821402" w:rsidRPr="0082571E">
        <w:rPr>
          <w:color w:val="000000" w:themeColor="text1"/>
        </w:rPr>
        <w:t>receiv</w:t>
      </w:r>
      <w:r w:rsidR="00A8321F" w:rsidRPr="0082571E">
        <w:rPr>
          <w:color w:val="000000" w:themeColor="text1"/>
        </w:rPr>
        <w:t>es</w:t>
      </w:r>
      <w:r w:rsidR="002C545C" w:rsidRPr="0082571E">
        <w:rPr>
          <w:color w:val="000000" w:themeColor="text1"/>
        </w:rPr>
        <w:t xml:space="preserve"> all medical and financial benefits to which the protected person may be entitled.</w:t>
      </w:r>
    </w:p>
    <w:p w14:paraId="06F0BDFB" w14:textId="77777777" w:rsidR="002C545C" w:rsidRPr="0082571E" w:rsidRDefault="002C545C" w:rsidP="007B7898">
      <w:pPr>
        <w:pStyle w:val="Level3"/>
        <w:jc w:val="both"/>
        <w:rPr>
          <w:color w:val="000000" w:themeColor="text1"/>
        </w:rPr>
      </w:pPr>
    </w:p>
    <w:p w14:paraId="5CB4F5B0" w14:textId="08996B3A" w:rsidR="002C545C" w:rsidRPr="0082571E" w:rsidRDefault="0044446F" w:rsidP="007B7898">
      <w:pPr>
        <w:pStyle w:val="Level1"/>
        <w:tabs>
          <w:tab w:val="left" w:pos="-4320"/>
          <w:tab w:val="left" w:pos="-3240"/>
          <w:tab w:val="left" w:pos="1080"/>
        </w:tabs>
        <w:ind w:left="1080" w:right="0"/>
        <w:jc w:val="both"/>
        <w:rPr>
          <w:color w:val="000000" w:themeColor="text1"/>
        </w:rPr>
      </w:pPr>
      <w:r w:rsidRPr="0082571E">
        <w:rPr>
          <w:color w:val="000000" w:themeColor="text1"/>
        </w:rPr>
        <w:t>j.</w:t>
      </w:r>
      <w:r w:rsidRPr="0082571E">
        <w:rPr>
          <w:color w:val="000000" w:themeColor="text1"/>
        </w:rPr>
        <w:tab/>
      </w:r>
      <w:r w:rsidR="002C545C" w:rsidRPr="0082571E">
        <w:rPr>
          <w:color w:val="000000" w:themeColor="text1"/>
        </w:rPr>
        <w:t>The fiduciary</w:t>
      </w:r>
      <w:r w:rsidR="00384587"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ensure </w:t>
      </w:r>
      <w:r w:rsidR="00A8321F" w:rsidRPr="0082571E">
        <w:rPr>
          <w:color w:val="000000" w:themeColor="text1"/>
        </w:rPr>
        <w:t xml:space="preserve">that </w:t>
      </w:r>
      <w:r w:rsidR="002C545C" w:rsidRPr="0082571E">
        <w:rPr>
          <w:color w:val="000000" w:themeColor="text1"/>
        </w:rPr>
        <w:t>all fees and expenses incurred for the protected person by the fiduciary, including compensation for the services of the fiduciary</w:t>
      </w:r>
      <w:r w:rsidR="00A8321F" w:rsidRPr="0082571E">
        <w:rPr>
          <w:color w:val="000000" w:themeColor="text1"/>
        </w:rPr>
        <w:t>,</w:t>
      </w:r>
      <w:r w:rsidR="002C545C" w:rsidRPr="0082571E">
        <w:rPr>
          <w:color w:val="000000" w:themeColor="text1"/>
        </w:rPr>
        <w:t xml:space="preserve"> are reasonable in amount</w:t>
      </w:r>
      <w:r w:rsidR="003E38E8" w:rsidRPr="0082571E">
        <w:rPr>
          <w:color w:val="000000" w:themeColor="text1"/>
        </w:rPr>
        <w:t>,</w:t>
      </w:r>
      <w:r w:rsidR="002C545C" w:rsidRPr="0082571E">
        <w:rPr>
          <w:color w:val="000000" w:themeColor="text1"/>
        </w:rPr>
        <w:t xml:space="preserve"> necessarily incurred for the welfare of the protected person</w:t>
      </w:r>
      <w:r w:rsidR="006849A6" w:rsidRPr="0082571E">
        <w:rPr>
          <w:color w:val="000000" w:themeColor="text1"/>
        </w:rPr>
        <w:t xml:space="preserve">, </w:t>
      </w:r>
      <w:r w:rsidR="00E5738C" w:rsidRPr="0082571E">
        <w:rPr>
          <w:color w:val="000000" w:themeColor="text1"/>
        </w:rPr>
        <w:t>and in compliance with ACJA § 3-303</w:t>
      </w:r>
      <w:r w:rsidR="002C545C" w:rsidRPr="0082571E">
        <w:rPr>
          <w:color w:val="000000" w:themeColor="text1"/>
        </w:rPr>
        <w:t>.</w:t>
      </w:r>
    </w:p>
    <w:p w14:paraId="254240EC" w14:textId="77777777" w:rsidR="002C545C" w:rsidRPr="0082571E" w:rsidRDefault="002C545C" w:rsidP="007B7898">
      <w:pPr>
        <w:ind w:left="1080" w:hanging="360"/>
        <w:jc w:val="both"/>
        <w:rPr>
          <w:color w:val="000000" w:themeColor="text1"/>
        </w:rPr>
      </w:pPr>
    </w:p>
    <w:p w14:paraId="79C16B5B" w14:textId="12F2C2C2" w:rsidR="002C545C" w:rsidRPr="0082571E" w:rsidRDefault="0044446F" w:rsidP="0022709F">
      <w:pPr>
        <w:tabs>
          <w:tab w:val="left" w:pos="-4320"/>
          <w:tab w:val="left" w:pos="-3240"/>
          <w:tab w:val="left" w:pos="1080"/>
        </w:tabs>
        <w:ind w:left="1080" w:hanging="360"/>
        <w:jc w:val="both"/>
        <w:rPr>
          <w:color w:val="000000" w:themeColor="text1"/>
          <w:spacing w:val="-6"/>
        </w:rPr>
      </w:pPr>
      <w:r w:rsidRPr="0082571E">
        <w:rPr>
          <w:color w:val="000000" w:themeColor="text1"/>
          <w:spacing w:val="-6"/>
        </w:rPr>
        <w:t>k</w:t>
      </w:r>
      <w:r w:rsidR="002C545C" w:rsidRPr="0082571E">
        <w:rPr>
          <w:color w:val="000000" w:themeColor="text1"/>
          <w:spacing w:val="-6"/>
        </w:rPr>
        <w:t>.</w:t>
      </w:r>
      <w:r w:rsidR="002C545C" w:rsidRPr="0082571E">
        <w:rPr>
          <w:color w:val="000000" w:themeColor="text1"/>
          <w:spacing w:val="-6"/>
        </w:rPr>
        <w:tab/>
        <w:t xml:space="preserve">The fiduciary </w:t>
      </w:r>
      <w:r w:rsidR="00A101AA" w:rsidRPr="0082571E">
        <w:rPr>
          <w:strike/>
          <w:color w:val="000000" w:themeColor="text1"/>
          <w:spacing w:val="-6"/>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spacing w:val="-6"/>
        </w:rPr>
        <w:t xml:space="preserve"> prepare complete, accurate</w:t>
      </w:r>
      <w:r w:rsidR="00DD14F8">
        <w:rPr>
          <w:color w:val="000000" w:themeColor="text1"/>
          <w:spacing w:val="-6"/>
          <w:u w:val="single"/>
        </w:rPr>
        <w:t>,</w:t>
      </w:r>
      <w:r w:rsidR="002C545C" w:rsidRPr="0082571E">
        <w:rPr>
          <w:color w:val="000000" w:themeColor="text1"/>
          <w:spacing w:val="-6"/>
        </w:rPr>
        <w:t xml:space="preserve"> and understandable </w:t>
      </w:r>
      <w:r w:rsidR="00E147BE" w:rsidRPr="0082571E">
        <w:rPr>
          <w:color w:val="000000" w:themeColor="text1"/>
          <w:spacing w:val="-6"/>
        </w:rPr>
        <w:t xml:space="preserve">accounts </w:t>
      </w:r>
      <w:r w:rsidR="002C545C" w:rsidRPr="0082571E">
        <w:rPr>
          <w:color w:val="000000" w:themeColor="text1"/>
          <w:spacing w:val="-6"/>
        </w:rPr>
        <w:t>and inventories.</w:t>
      </w:r>
    </w:p>
    <w:p w14:paraId="0C408928" w14:textId="77777777" w:rsidR="002C545C" w:rsidRPr="0082571E" w:rsidRDefault="002C545C" w:rsidP="007B7898">
      <w:pPr>
        <w:ind w:left="1080" w:hanging="360"/>
        <w:jc w:val="both"/>
        <w:rPr>
          <w:color w:val="000000" w:themeColor="text1"/>
        </w:rPr>
      </w:pPr>
    </w:p>
    <w:p w14:paraId="22DA8A31" w14:textId="4D7BFD90" w:rsidR="002C545C" w:rsidRPr="0082571E" w:rsidRDefault="0044446F" w:rsidP="0044446F">
      <w:pPr>
        <w:pStyle w:val="Level1"/>
        <w:tabs>
          <w:tab w:val="left" w:pos="-4320"/>
          <w:tab w:val="left" w:pos="-3240"/>
          <w:tab w:val="left" w:pos="-540"/>
          <w:tab w:val="left" w:pos="1080"/>
          <w:tab w:val="left" w:pos="1620"/>
        </w:tabs>
        <w:ind w:left="1080" w:right="0"/>
        <w:jc w:val="both"/>
        <w:rPr>
          <w:color w:val="000000" w:themeColor="text1"/>
        </w:rPr>
      </w:pPr>
      <w:r w:rsidRPr="0082571E">
        <w:rPr>
          <w:color w:val="000000" w:themeColor="text1"/>
        </w:rPr>
        <w:t>l.</w:t>
      </w:r>
      <w:r w:rsidRPr="0082571E">
        <w:rPr>
          <w:color w:val="000000" w:themeColor="text1"/>
        </w:rPr>
        <w:tab/>
      </w:r>
      <w:r w:rsidR="002C545C" w:rsidRPr="0082571E">
        <w:rPr>
          <w:color w:val="000000" w:themeColor="text1"/>
        </w:rPr>
        <w:t>The fiduciary</w:t>
      </w:r>
      <w:r w:rsidR="00384587"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protect the rights and make decisions in the best interest of the protected person when acting in a </w:t>
      </w:r>
      <w:r w:rsidR="002C545C" w:rsidRPr="0082571E">
        <w:rPr>
          <w:i/>
          <w:iCs/>
          <w:color w:val="000000" w:themeColor="text1"/>
        </w:rPr>
        <w:t>de</w:t>
      </w:r>
      <w:r w:rsidR="002C545C" w:rsidRPr="0082571E">
        <w:rPr>
          <w:color w:val="000000" w:themeColor="text1"/>
        </w:rPr>
        <w:t xml:space="preserve"> </w:t>
      </w:r>
      <w:r w:rsidR="002C545C" w:rsidRPr="0082571E">
        <w:rPr>
          <w:i/>
          <w:iCs/>
          <w:color w:val="000000" w:themeColor="text1"/>
        </w:rPr>
        <w:t>facto</w:t>
      </w:r>
      <w:r w:rsidR="002C545C" w:rsidRPr="0082571E">
        <w:rPr>
          <w:color w:val="000000" w:themeColor="text1"/>
        </w:rPr>
        <w:t xml:space="preserve"> guardianship.</w:t>
      </w:r>
    </w:p>
    <w:p w14:paraId="34F4384B" w14:textId="77777777" w:rsidR="006D19C2" w:rsidRPr="0082571E" w:rsidRDefault="006D19C2" w:rsidP="007B7898">
      <w:pPr>
        <w:pStyle w:val="Level1"/>
        <w:ind w:right="0"/>
        <w:jc w:val="both"/>
        <w:rPr>
          <w:color w:val="000000" w:themeColor="text1"/>
        </w:rPr>
      </w:pPr>
    </w:p>
    <w:p w14:paraId="18205B75" w14:textId="42332B8D" w:rsidR="009E5C66" w:rsidRPr="0082571E" w:rsidRDefault="0044446F" w:rsidP="002F4C9A">
      <w:pPr>
        <w:pStyle w:val="Level1"/>
        <w:tabs>
          <w:tab w:val="left" w:pos="-4320"/>
          <w:tab w:val="left" w:pos="-3240"/>
          <w:tab w:val="left" w:pos="1080"/>
        </w:tabs>
        <w:ind w:left="1080" w:right="0"/>
        <w:jc w:val="both"/>
        <w:rPr>
          <w:b/>
          <w:i/>
          <w:color w:val="000000" w:themeColor="text1"/>
        </w:rPr>
      </w:pPr>
      <w:r w:rsidRPr="0082571E">
        <w:rPr>
          <w:color w:val="000000" w:themeColor="text1"/>
        </w:rPr>
        <w:t>m.</w:t>
      </w:r>
      <w:r w:rsidR="00A25F13" w:rsidRPr="0082571E">
        <w:rPr>
          <w:color w:val="000000" w:themeColor="text1"/>
        </w:rPr>
        <w:tab/>
      </w:r>
      <w:r w:rsidR="002C1583" w:rsidRPr="0082571E">
        <w:rPr>
          <w:color w:val="000000" w:themeColor="text1"/>
        </w:rPr>
        <w:t>U</w:t>
      </w:r>
      <w:r w:rsidR="00536FDB" w:rsidRPr="0082571E">
        <w:rPr>
          <w:color w:val="000000" w:themeColor="text1"/>
        </w:rPr>
        <w:t xml:space="preserve">nless otherwise ordered by the court, </w:t>
      </w:r>
      <w:r w:rsidR="002C1583" w:rsidRPr="0082571E">
        <w:rPr>
          <w:color w:val="000000" w:themeColor="text1"/>
        </w:rPr>
        <w:t>the fiduciary</w:t>
      </w:r>
      <w:r w:rsidR="00384587" w:rsidRPr="00585283">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1583" w:rsidRPr="0082571E">
        <w:rPr>
          <w:color w:val="000000" w:themeColor="text1"/>
        </w:rPr>
        <w:t xml:space="preserve"> </w:t>
      </w:r>
      <w:r w:rsidR="00536FDB" w:rsidRPr="0082571E">
        <w:rPr>
          <w:color w:val="000000" w:themeColor="text1"/>
        </w:rPr>
        <w:t xml:space="preserve">provide timely access to and copies of documents associated with the conservator’s annual account, as </w:t>
      </w:r>
      <w:r w:rsidR="00536FDB" w:rsidRPr="00585283">
        <w:rPr>
          <w:strike/>
          <w:color w:val="000000" w:themeColor="text1"/>
        </w:rPr>
        <w:t xml:space="preserve">specified </w:t>
      </w:r>
      <w:r w:rsidR="00585283">
        <w:rPr>
          <w:color w:val="000000" w:themeColor="text1"/>
          <w:u w:val="single"/>
        </w:rPr>
        <w:t xml:space="preserve">provided </w:t>
      </w:r>
      <w:r w:rsidR="00536FDB" w:rsidRPr="0082571E">
        <w:rPr>
          <w:color w:val="000000" w:themeColor="text1"/>
        </w:rPr>
        <w:t>in A.R.S.</w:t>
      </w:r>
      <w:r w:rsidR="00BC2ABF" w:rsidRPr="0082571E">
        <w:rPr>
          <w:color w:val="000000" w:themeColor="text1"/>
        </w:rPr>
        <w:t xml:space="preserve"> § </w:t>
      </w:r>
      <w:r w:rsidR="00536FDB" w:rsidRPr="0082571E">
        <w:rPr>
          <w:color w:val="000000" w:themeColor="text1"/>
        </w:rPr>
        <w:t>14-5418</w:t>
      </w:r>
      <w:r w:rsidR="00BB23F0" w:rsidRPr="0082571E">
        <w:rPr>
          <w:color w:val="000000" w:themeColor="text1"/>
        </w:rPr>
        <w:t>(C)</w:t>
      </w:r>
      <w:r w:rsidR="00536FDB" w:rsidRPr="0082571E">
        <w:rPr>
          <w:color w:val="000000" w:themeColor="text1"/>
        </w:rPr>
        <w:t xml:space="preserve">.  </w:t>
      </w:r>
    </w:p>
    <w:p w14:paraId="2C61528D" w14:textId="77777777" w:rsidR="002C545C" w:rsidRPr="0082571E" w:rsidRDefault="002C545C" w:rsidP="007B7898">
      <w:pPr>
        <w:ind w:left="1620" w:hanging="360"/>
        <w:jc w:val="both"/>
        <w:rPr>
          <w:color w:val="000000" w:themeColor="text1"/>
        </w:rPr>
      </w:pPr>
    </w:p>
    <w:p w14:paraId="2CA8A3CC" w14:textId="60E88902" w:rsidR="002C545C" w:rsidRPr="0082571E" w:rsidRDefault="0044446F" w:rsidP="0044446F">
      <w:pPr>
        <w:ind w:left="720" w:hanging="360"/>
        <w:jc w:val="both"/>
        <w:rPr>
          <w:color w:val="000000" w:themeColor="text1"/>
          <w:spacing w:val="-4"/>
        </w:rPr>
      </w:pPr>
      <w:r w:rsidRPr="0082571E">
        <w:rPr>
          <w:bCs/>
          <w:color w:val="000000" w:themeColor="text1"/>
          <w:spacing w:val="-4"/>
        </w:rPr>
        <w:t>6.</w:t>
      </w:r>
      <w:r w:rsidRPr="0082571E">
        <w:rPr>
          <w:bCs/>
          <w:color w:val="000000" w:themeColor="text1"/>
          <w:spacing w:val="-4"/>
        </w:rPr>
        <w:tab/>
      </w:r>
      <w:r w:rsidR="002C545C" w:rsidRPr="00E97E75">
        <w:rPr>
          <w:bCs/>
          <w:color w:val="000000" w:themeColor="text1"/>
          <w:spacing w:val="-4"/>
        </w:rPr>
        <w:t>Personal Representative</w:t>
      </w:r>
      <w:r w:rsidR="002C545C" w:rsidRPr="00E97E75">
        <w:rPr>
          <w:color w:val="000000" w:themeColor="text1"/>
          <w:spacing w:val="-4"/>
        </w:rPr>
        <w:t xml:space="preserve">.  A fiduciary acting as personal representative </w:t>
      </w:r>
      <w:r w:rsidR="00A101AA" w:rsidRPr="00E97E75">
        <w:rPr>
          <w:strike/>
          <w:color w:val="000000" w:themeColor="text1"/>
          <w:spacing w:val="-4"/>
        </w:rPr>
        <w:t>shall</w:t>
      </w:r>
      <w:r w:rsidR="00B300F9" w:rsidRPr="00E97E75">
        <w:rPr>
          <w:color w:val="000000" w:themeColor="text1"/>
          <w:u w:val="single"/>
        </w:rPr>
        <w:t xml:space="preserve"> must</w:t>
      </w:r>
      <w:r w:rsidR="002C545C" w:rsidRPr="00E97E75">
        <w:rPr>
          <w:color w:val="000000" w:themeColor="text1"/>
          <w:spacing w:val="-4"/>
        </w:rPr>
        <w:t xml:space="preserve"> settle and distribute the estate of the decedent efficiently, timely</w:t>
      </w:r>
      <w:r w:rsidR="009C1650" w:rsidRPr="00E97E75">
        <w:rPr>
          <w:color w:val="000000" w:themeColor="text1"/>
          <w:spacing w:val="-4"/>
        </w:rPr>
        <w:t>,</w:t>
      </w:r>
      <w:r w:rsidR="002C545C" w:rsidRPr="00E97E75">
        <w:rPr>
          <w:color w:val="000000" w:themeColor="text1"/>
          <w:spacing w:val="-4"/>
        </w:rPr>
        <w:t xml:space="preserve"> and in the best interests of the estate and, if appropriate, in accordance with the terms of any probated and effective will.</w:t>
      </w:r>
    </w:p>
    <w:p w14:paraId="5CA081E7" w14:textId="77777777" w:rsidR="0044446F" w:rsidRPr="0082571E" w:rsidRDefault="0044446F" w:rsidP="0044446F">
      <w:pPr>
        <w:ind w:left="720" w:hanging="360"/>
        <w:jc w:val="both"/>
        <w:rPr>
          <w:color w:val="000000" w:themeColor="text1"/>
          <w:spacing w:val="-4"/>
        </w:rPr>
      </w:pPr>
    </w:p>
    <w:p w14:paraId="14A46EFC" w14:textId="4C73212E" w:rsidR="002C545C" w:rsidRPr="0082571E" w:rsidRDefault="002C545C" w:rsidP="002C545C">
      <w:pPr>
        <w:tabs>
          <w:tab w:val="left" w:pos="-6660"/>
          <w:tab w:val="left" w:pos="-6480"/>
          <w:tab w:val="left" w:pos="0"/>
          <w:tab w:val="left" w:pos="1080"/>
        </w:tabs>
        <w:ind w:left="1080" w:hanging="360"/>
        <w:jc w:val="both"/>
        <w:rPr>
          <w:color w:val="000000" w:themeColor="text1"/>
        </w:rPr>
      </w:pPr>
      <w:r w:rsidRPr="0082571E">
        <w:rPr>
          <w:color w:val="000000" w:themeColor="text1"/>
        </w:rPr>
        <w:t>a.</w:t>
      </w:r>
      <w:r w:rsidRPr="0082571E">
        <w:rPr>
          <w:color w:val="000000" w:themeColor="text1"/>
        </w:rPr>
        <w:tab/>
        <w:t>On appointment, the fiduciary</w:t>
      </w:r>
      <w:r w:rsidR="00384587"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w:t>
      </w:r>
      <w:r w:rsidR="003E38E8" w:rsidRPr="0082571E">
        <w:rPr>
          <w:color w:val="000000" w:themeColor="text1"/>
        </w:rPr>
        <w:t>review and be</w:t>
      </w:r>
      <w:r w:rsidRPr="0082571E">
        <w:rPr>
          <w:color w:val="000000" w:themeColor="text1"/>
        </w:rPr>
        <w:t xml:space="preserve"> informed </w:t>
      </w:r>
      <w:r w:rsidRPr="003376BE">
        <w:rPr>
          <w:strike/>
          <w:color w:val="000000" w:themeColor="text1"/>
        </w:rPr>
        <w:t xml:space="preserve">of </w:t>
      </w:r>
      <w:r w:rsidR="003376BE" w:rsidRPr="003376BE">
        <w:rPr>
          <w:color w:val="000000" w:themeColor="text1"/>
          <w:u w:val="single"/>
        </w:rPr>
        <w:t>a</w:t>
      </w:r>
      <w:r w:rsidR="003376BE">
        <w:rPr>
          <w:color w:val="000000" w:themeColor="text1"/>
          <w:u w:val="single"/>
        </w:rPr>
        <w:t xml:space="preserve">bout </w:t>
      </w:r>
      <w:r w:rsidRPr="0082571E">
        <w:rPr>
          <w:color w:val="000000" w:themeColor="text1"/>
        </w:rPr>
        <w:t xml:space="preserve">the </w:t>
      </w:r>
      <w:r w:rsidR="005447C8">
        <w:rPr>
          <w:color w:val="000000" w:themeColor="text1"/>
          <w:u w:val="single"/>
        </w:rPr>
        <w:t>laws, court rules, and regulations</w:t>
      </w:r>
      <w:r w:rsidR="005447C8" w:rsidRPr="0082571E">
        <w:rPr>
          <w:color w:val="000000" w:themeColor="text1"/>
        </w:rPr>
        <w:t xml:space="preserve"> </w:t>
      </w:r>
      <w:r w:rsidR="005447C8" w:rsidRPr="0011678D">
        <w:rPr>
          <w:strike/>
          <w:color w:val="000000" w:themeColor="text1"/>
        </w:rPr>
        <w:t xml:space="preserve">for managing </w:t>
      </w:r>
      <w:r w:rsidR="005447C8">
        <w:rPr>
          <w:color w:val="000000" w:themeColor="text1"/>
          <w:u w:val="single"/>
        </w:rPr>
        <w:t>governing management of</w:t>
      </w:r>
      <w:r w:rsidRPr="0082571E">
        <w:rPr>
          <w:color w:val="000000" w:themeColor="text1"/>
        </w:rPr>
        <w:t xml:space="preserve"> a decedent’s estate.</w:t>
      </w:r>
      <w:r w:rsidR="00F67D03">
        <w:rPr>
          <w:color w:val="000000" w:themeColor="text1"/>
        </w:rPr>
        <w:t xml:space="preserve">  </w:t>
      </w:r>
    </w:p>
    <w:p w14:paraId="03427AE3" w14:textId="77777777" w:rsidR="002C545C" w:rsidRPr="0082571E" w:rsidRDefault="002C545C" w:rsidP="002C545C">
      <w:pPr>
        <w:tabs>
          <w:tab w:val="left" w:pos="-6660"/>
          <w:tab w:val="left" w:pos="-6480"/>
          <w:tab w:val="left" w:pos="0"/>
          <w:tab w:val="left" w:pos="1620"/>
        </w:tabs>
        <w:ind w:left="1620" w:hanging="450"/>
        <w:jc w:val="both"/>
        <w:rPr>
          <w:color w:val="000000" w:themeColor="text1"/>
        </w:rPr>
      </w:pPr>
    </w:p>
    <w:p w14:paraId="287118EE" w14:textId="286586F5" w:rsidR="002C545C" w:rsidRPr="0082571E" w:rsidRDefault="002C545C" w:rsidP="00F40711">
      <w:pPr>
        <w:tabs>
          <w:tab w:val="left" w:pos="-6660"/>
          <w:tab w:val="left" w:pos="-6480"/>
          <w:tab w:val="left" w:pos="1080"/>
        </w:tabs>
        <w:ind w:left="1080" w:hanging="360"/>
        <w:jc w:val="both"/>
        <w:rPr>
          <w:color w:val="000000" w:themeColor="text1"/>
        </w:rPr>
      </w:pPr>
      <w:r w:rsidRPr="0082571E">
        <w:rPr>
          <w:color w:val="000000" w:themeColor="text1"/>
        </w:rPr>
        <w:t>b.</w:t>
      </w:r>
      <w:r w:rsidRPr="0082571E">
        <w:rPr>
          <w:color w:val="000000" w:themeColor="text1"/>
        </w:rPr>
        <w:tab/>
        <w:t>On appointment, the fiduciary</w:t>
      </w:r>
      <w:r w:rsidR="00384587"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take reasonable steps to marshal and secure the property and income of the decedent’s estate as soon as possible.  The fiduciary</w:t>
      </w:r>
      <w:r w:rsidR="00384587" w:rsidRPr="0082571E">
        <w:rPr>
          <w:color w:val="000000" w:themeColor="text1"/>
          <w:u w:val="single"/>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provide stewardship of the property for safekeeping and, at a minimum, record pictorially and establish and maintain accurate records of all real and personal property.</w:t>
      </w:r>
    </w:p>
    <w:p w14:paraId="15D61A5D" w14:textId="77777777" w:rsidR="002C545C" w:rsidRPr="0082571E" w:rsidRDefault="002C545C" w:rsidP="002C545C">
      <w:pPr>
        <w:tabs>
          <w:tab w:val="left" w:pos="1080"/>
          <w:tab w:val="left" w:pos="1170"/>
        </w:tabs>
        <w:ind w:left="1170" w:hanging="900"/>
        <w:jc w:val="both"/>
        <w:rPr>
          <w:color w:val="000000" w:themeColor="text1"/>
        </w:rPr>
      </w:pPr>
    </w:p>
    <w:p w14:paraId="51BE193B" w14:textId="7D8087BD" w:rsidR="002C545C" w:rsidRDefault="00F500CD" w:rsidP="00F500CD">
      <w:pPr>
        <w:tabs>
          <w:tab w:val="left" w:pos="-6660"/>
          <w:tab w:val="left" w:pos="1080"/>
        </w:tabs>
        <w:ind w:left="1080" w:hanging="360"/>
        <w:jc w:val="both"/>
        <w:rPr>
          <w:color w:val="000000" w:themeColor="text1"/>
        </w:rPr>
      </w:pPr>
      <w:r w:rsidRPr="0082571E">
        <w:rPr>
          <w:color w:val="000000" w:themeColor="text1"/>
        </w:rPr>
        <w:t>c.</w:t>
      </w:r>
      <w:r w:rsidRPr="0082571E">
        <w:rPr>
          <w:color w:val="000000" w:themeColor="text1"/>
        </w:rPr>
        <w:tab/>
      </w:r>
      <w:r w:rsidR="002C545C" w:rsidRPr="0082571E">
        <w:rPr>
          <w:color w:val="000000" w:themeColor="text1"/>
        </w:rPr>
        <w:t>The fiduciary</w:t>
      </w:r>
      <w:r w:rsidR="00384587"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not co-mingle any property or assets of the decedent’s estate with </w:t>
      </w:r>
      <w:r w:rsidR="00223A8D" w:rsidRPr="00B26135">
        <w:rPr>
          <w:strike/>
          <w:color w:val="000000" w:themeColor="text1"/>
        </w:rPr>
        <w:t xml:space="preserve">property or assets </w:t>
      </w:r>
      <w:r w:rsidR="00223A8D">
        <w:rPr>
          <w:color w:val="000000" w:themeColor="text1"/>
          <w:u w:val="single"/>
        </w:rPr>
        <w:t xml:space="preserve">those </w:t>
      </w:r>
      <w:r w:rsidR="002C545C" w:rsidRPr="0082571E">
        <w:rPr>
          <w:color w:val="000000" w:themeColor="text1"/>
        </w:rPr>
        <w:t xml:space="preserve">of other </w:t>
      </w:r>
      <w:r w:rsidR="002C545C" w:rsidRPr="00BE14B0">
        <w:rPr>
          <w:strike/>
          <w:color w:val="000000" w:themeColor="text1"/>
        </w:rPr>
        <w:t xml:space="preserve">estates </w:t>
      </w:r>
      <w:r w:rsidR="00BE14B0">
        <w:rPr>
          <w:color w:val="000000" w:themeColor="text1"/>
          <w:u w:val="single"/>
        </w:rPr>
        <w:t xml:space="preserve">clients of </w:t>
      </w:r>
      <w:r w:rsidR="002C545C" w:rsidRPr="0082571E">
        <w:rPr>
          <w:color w:val="000000" w:themeColor="text1"/>
        </w:rPr>
        <w:t>the fiduciary</w:t>
      </w:r>
      <w:r w:rsidR="002D53F3">
        <w:rPr>
          <w:color w:val="000000" w:themeColor="text1"/>
        </w:rPr>
        <w:t xml:space="preserve"> </w:t>
      </w:r>
      <w:r w:rsidR="002D53F3">
        <w:rPr>
          <w:color w:val="000000" w:themeColor="text1"/>
          <w:u w:val="single"/>
        </w:rPr>
        <w:t>in any capacity</w:t>
      </w:r>
      <w:r w:rsidR="002C545C" w:rsidRPr="0082571E">
        <w:rPr>
          <w:color w:val="000000" w:themeColor="text1"/>
        </w:rPr>
        <w:t xml:space="preserve"> </w:t>
      </w:r>
      <w:r w:rsidR="002C545C" w:rsidRPr="00BE14B0">
        <w:rPr>
          <w:strike/>
          <w:color w:val="000000" w:themeColor="text1"/>
        </w:rPr>
        <w:t xml:space="preserve">may hold </w:t>
      </w:r>
      <w:r w:rsidR="002C545C" w:rsidRPr="00223A8D">
        <w:rPr>
          <w:strike/>
          <w:color w:val="000000" w:themeColor="text1"/>
        </w:rPr>
        <w:t>as personal representative,</w:t>
      </w:r>
      <w:r w:rsidR="002C545C" w:rsidRPr="0082571E">
        <w:rPr>
          <w:color w:val="000000" w:themeColor="text1"/>
        </w:rPr>
        <w:t xml:space="preserve"> or co-mingle with the fiduciary’s own property or assets.</w:t>
      </w:r>
    </w:p>
    <w:p w14:paraId="6990E3AD" w14:textId="767B4D92" w:rsidR="00223A8D" w:rsidRDefault="00223A8D" w:rsidP="00F500CD">
      <w:pPr>
        <w:tabs>
          <w:tab w:val="left" w:pos="-6660"/>
          <w:tab w:val="left" w:pos="1080"/>
        </w:tabs>
        <w:ind w:left="1080" w:hanging="360"/>
        <w:jc w:val="both"/>
        <w:rPr>
          <w:color w:val="000000" w:themeColor="text1"/>
        </w:rPr>
      </w:pPr>
    </w:p>
    <w:p w14:paraId="5A56A1AF" w14:textId="2ABBA629" w:rsidR="00EB07FE" w:rsidRPr="0082571E" w:rsidRDefault="002C545C" w:rsidP="002C545C">
      <w:pPr>
        <w:tabs>
          <w:tab w:val="left" w:pos="-6660"/>
          <w:tab w:val="left" w:pos="1080"/>
        </w:tabs>
        <w:ind w:left="1080" w:hanging="360"/>
        <w:jc w:val="both"/>
        <w:rPr>
          <w:color w:val="000000" w:themeColor="text1"/>
          <w:spacing w:val="-6"/>
        </w:rPr>
      </w:pPr>
      <w:r w:rsidRPr="0082571E">
        <w:rPr>
          <w:color w:val="000000" w:themeColor="text1"/>
          <w:spacing w:val="-6"/>
        </w:rPr>
        <w:t>d.</w:t>
      </w:r>
      <w:r w:rsidRPr="0082571E">
        <w:rPr>
          <w:color w:val="000000" w:themeColor="text1"/>
          <w:spacing w:val="-6"/>
        </w:rPr>
        <w:tab/>
        <w:t xml:space="preserve">A fiduciary </w:t>
      </w:r>
      <w:r w:rsidR="00A101AA" w:rsidRPr="0082571E">
        <w:rPr>
          <w:strike/>
          <w:color w:val="000000" w:themeColor="text1"/>
          <w:spacing w:val="-6"/>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spacing w:val="-6"/>
        </w:rPr>
        <w:t xml:space="preserve"> exercise intelligence, prudence</w:t>
      </w:r>
      <w:r w:rsidR="00F40711" w:rsidRPr="0082571E">
        <w:rPr>
          <w:color w:val="000000" w:themeColor="text1"/>
          <w:spacing w:val="-6"/>
          <w:u w:val="single"/>
        </w:rPr>
        <w:t>,</w:t>
      </w:r>
      <w:r w:rsidRPr="0082571E">
        <w:rPr>
          <w:color w:val="000000" w:themeColor="text1"/>
          <w:spacing w:val="-6"/>
        </w:rPr>
        <w:t xml:space="preserve"> and diligence in providing competent management of the property and income of the estate.  A fiduciary acting as a personal representative</w:t>
      </w:r>
      <w:r w:rsidR="00384587" w:rsidRPr="00510D89">
        <w:rPr>
          <w:color w:val="000000" w:themeColor="text1"/>
        </w:rPr>
        <w:t xml:space="preserve"> </w:t>
      </w:r>
      <w:r w:rsidR="00A101AA" w:rsidRPr="0082571E">
        <w:rPr>
          <w:strike/>
          <w:color w:val="000000" w:themeColor="text1"/>
          <w:spacing w:val="-6"/>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spacing w:val="-6"/>
        </w:rPr>
        <w:t xml:space="preserve"> observe the standards of care and duties applicable to trustees.</w:t>
      </w:r>
    </w:p>
    <w:p w14:paraId="488598A8" w14:textId="77777777" w:rsidR="00543FB0" w:rsidRPr="0082571E" w:rsidRDefault="00543FB0" w:rsidP="00EB07FE">
      <w:pPr>
        <w:tabs>
          <w:tab w:val="left" w:pos="-6660"/>
          <w:tab w:val="left" w:pos="1080"/>
        </w:tabs>
        <w:ind w:left="1080" w:hanging="360"/>
        <w:jc w:val="both"/>
        <w:rPr>
          <w:color w:val="000000" w:themeColor="text1"/>
          <w:spacing w:val="-6"/>
        </w:rPr>
      </w:pPr>
    </w:p>
    <w:p w14:paraId="483E35F4" w14:textId="340575B4" w:rsidR="0043174B" w:rsidRPr="0082571E" w:rsidRDefault="002C545C" w:rsidP="0043174B">
      <w:pPr>
        <w:tabs>
          <w:tab w:val="left" w:pos="-6660"/>
          <w:tab w:val="left" w:pos="1080"/>
        </w:tabs>
        <w:ind w:left="1080" w:hanging="360"/>
        <w:jc w:val="both"/>
        <w:rPr>
          <w:color w:val="000000" w:themeColor="text1"/>
        </w:rPr>
      </w:pPr>
      <w:r w:rsidRPr="0082571E">
        <w:rPr>
          <w:color w:val="000000" w:themeColor="text1"/>
        </w:rPr>
        <w:t>e.</w:t>
      </w:r>
      <w:r w:rsidRPr="0082571E">
        <w:rPr>
          <w:color w:val="000000" w:themeColor="text1"/>
        </w:rPr>
        <w:tab/>
        <w:t>A fiduciary</w:t>
      </w:r>
      <w:r w:rsidR="00384587" w:rsidRPr="00510D89">
        <w:rPr>
          <w:color w:val="000000" w:themeColor="text1"/>
        </w:rPr>
        <w:t xml:space="preser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resolve questions in good faith and make decisions that are most beneficial to the estate.</w:t>
      </w:r>
    </w:p>
    <w:p w14:paraId="15A8B214" w14:textId="77777777" w:rsidR="0043174B" w:rsidRPr="0082571E" w:rsidRDefault="0043174B" w:rsidP="0043174B">
      <w:pPr>
        <w:tabs>
          <w:tab w:val="left" w:pos="-6660"/>
          <w:tab w:val="left" w:pos="1080"/>
        </w:tabs>
        <w:ind w:left="1080" w:hanging="360"/>
        <w:jc w:val="both"/>
        <w:rPr>
          <w:color w:val="000000" w:themeColor="text1"/>
        </w:rPr>
      </w:pPr>
    </w:p>
    <w:p w14:paraId="03C453FB" w14:textId="7A79FF2A" w:rsidR="002C545C" w:rsidRPr="0082571E" w:rsidRDefault="0043174B" w:rsidP="0043174B">
      <w:pPr>
        <w:tabs>
          <w:tab w:val="left" w:pos="-6660"/>
          <w:tab w:val="left" w:pos="1080"/>
        </w:tabs>
        <w:ind w:left="1080" w:hanging="360"/>
        <w:jc w:val="both"/>
        <w:rPr>
          <w:color w:val="000000" w:themeColor="text1"/>
        </w:rPr>
      </w:pPr>
      <w:r w:rsidRPr="0082571E">
        <w:rPr>
          <w:color w:val="000000" w:themeColor="text1"/>
        </w:rPr>
        <w:t>f.</w:t>
      </w:r>
      <w:r w:rsidRPr="0082571E">
        <w:rPr>
          <w:color w:val="000000" w:themeColor="text1"/>
        </w:rPr>
        <w:tab/>
        <w:t xml:space="preserve"> </w:t>
      </w:r>
      <w:r w:rsidR="002C545C" w:rsidRPr="0082571E">
        <w:rPr>
          <w:color w:val="000000" w:themeColor="text1"/>
        </w:rPr>
        <w:t xml:space="preserve">A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have no self-interest in the management of the decedent’s estate and </w:t>
      </w:r>
      <w:r w:rsidR="00A101AA" w:rsidRPr="0082571E">
        <w:rPr>
          <w:strike/>
          <w:color w:val="000000" w:themeColor="text1"/>
        </w:rPr>
        <w:t>shall</w:t>
      </w:r>
      <w:r w:rsidR="002C545C" w:rsidRPr="0082571E">
        <w:rPr>
          <w:color w:val="000000" w:themeColor="text1"/>
        </w:rPr>
        <w:t xml:space="preserve"> </w:t>
      </w:r>
      <w:r w:rsidR="00B300F9" w:rsidRPr="0082571E">
        <w:rPr>
          <w:color w:val="000000" w:themeColor="text1"/>
          <w:u w:val="single"/>
        </w:rPr>
        <w:t>must</w:t>
      </w:r>
      <w:r w:rsidR="00B300F9" w:rsidRPr="0082571E">
        <w:rPr>
          <w:strike/>
          <w:color w:val="000000" w:themeColor="text1"/>
        </w:rPr>
        <w:t xml:space="preserve"> </w:t>
      </w:r>
      <w:r w:rsidR="002C545C" w:rsidRPr="0082571E">
        <w:rPr>
          <w:color w:val="000000" w:themeColor="text1"/>
        </w:rPr>
        <w:t>exercise caution to avoid even the appearance of self-interest.</w:t>
      </w:r>
    </w:p>
    <w:p w14:paraId="1DD665D4" w14:textId="77777777" w:rsidR="007A5646" w:rsidRPr="0082571E" w:rsidRDefault="007A5646" w:rsidP="007A5646">
      <w:pPr>
        <w:tabs>
          <w:tab w:val="left" w:pos="-6660"/>
          <w:tab w:val="left" w:pos="1080"/>
        </w:tabs>
        <w:ind w:left="1080"/>
        <w:jc w:val="both"/>
        <w:rPr>
          <w:color w:val="000000" w:themeColor="text1"/>
        </w:rPr>
      </w:pPr>
    </w:p>
    <w:p w14:paraId="450D3ED9" w14:textId="489A0A45" w:rsidR="002C545C" w:rsidRPr="0082571E" w:rsidRDefault="002C545C" w:rsidP="002C545C">
      <w:pPr>
        <w:tabs>
          <w:tab w:val="left" w:pos="-6660"/>
          <w:tab w:val="left" w:pos="1080"/>
        </w:tabs>
        <w:ind w:left="1080" w:hanging="360"/>
        <w:jc w:val="both"/>
        <w:rPr>
          <w:color w:val="000000" w:themeColor="text1"/>
        </w:rPr>
      </w:pPr>
      <w:r w:rsidRPr="0082571E">
        <w:rPr>
          <w:color w:val="000000" w:themeColor="text1"/>
        </w:rPr>
        <w:t>g.</w:t>
      </w:r>
      <w:r w:rsidRPr="0082571E">
        <w:rPr>
          <w:color w:val="000000" w:themeColor="text1"/>
        </w:rPr>
        <w:tab/>
        <w:t xml:space="preserve">A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ensure </w:t>
      </w:r>
      <w:r w:rsidR="00F40711" w:rsidRPr="0082571E">
        <w:rPr>
          <w:color w:val="000000" w:themeColor="text1"/>
        </w:rPr>
        <w:t xml:space="preserve">that </w:t>
      </w:r>
      <w:r w:rsidRPr="0082571E">
        <w:rPr>
          <w:color w:val="000000" w:themeColor="text1"/>
        </w:rPr>
        <w:t>all fees and expenses for the estate, including compensation for the fiduciary, are reasonable in amount and necessarily incurred in the administration of the decedent’s estate.</w:t>
      </w:r>
    </w:p>
    <w:p w14:paraId="2830D397" w14:textId="77777777" w:rsidR="002C545C" w:rsidRPr="0082571E" w:rsidRDefault="002C545C" w:rsidP="002C545C">
      <w:pPr>
        <w:tabs>
          <w:tab w:val="left" w:pos="-6660"/>
          <w:tab w:val="left" w:pos="1080"/>
        </w:tabs>
        <w:ind w:left="1080" w:hanging="360"/>
        <w:jc w:val="both"/>
        <w:rPr>
          <w:color w:val="000000" w:themeColor="text1"/>
        </w:rPr>
      </w:pPr>
    </w:p>
    <w:p w14:paraId="743209A4" w14:textId="5CA72712" w:rsidR="002C545C" w:rsidRPr="0082571E" w:rsidRDefault="002C545C" w:rsidP="002C545C">
      <w:pPr>
        <w:tabs>
          <w:tab w:val="left" w:pos="-6660"/>
          <w:tab w:val="left" w:pos="1080"/>
        </w:tabs>
        <w:ind w:left="1080" w:hanging="360"/>
        <w:jc w:val="both"/>
        <w:rPr>
          <w:color w:val="000000" w:themeColor="text1"/>
        </w:rPr>
      </w:pPr>
      <w:r w:rsidRPr="0082571E">
        <w:rPr>
          <w:color w:val="000000" w:themeColor="text1"/>
        </w:rPr>
        <w:t>h.</w:t>
      </w:r>
      <w:r w:rsidRPr="0082571E">
        <w:rPr>
          <w:color w:val="000000" w:themeColor="text1"/>
        </w:rPr>
        <w:tab/>
        <w:t xml:space="preserve">A fiduciary acting as personal representative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Pr="0082571E">
        <w:rPr>
          <w:color w:val="000000" w:themeColor="text1"/>
        </w:rPr>
        <w:t xml:space="preserve"> prepare complete, accurate</w:t>
      </w:r>
      <w:r w:rsidR="006E6F48">
        <w:rPr>
          <w:color w:val="000000" w:themeColor="text1"/>
          <w:u w:val="single"/>
        </w:rPr>
        <w:t>,</w:t>
      </w:r>
      <w:r w:rsidRPr="0082571E">
        <w:rPr>
          <w:color w:val="000000" w:themeColor="text1"/>
        </w:rPr>
        <w:t xml:space="preserve"> and understandable court documents</w:t>
      </w:r>
      <w:r w:rsidRPr="006E6F48">
        <w:rPr>
          <w:strike/>
          <w:color w:val="000000" w:themeColor="text1"/>
        </w:rPr>
        <w:t>,</w:t>
      </w:r>
      <w:r w:rsidRPr="0082571E">
        <w:rPr>
          <w:color w:val="000000" w:themeColor="text1"/>
        </w:rPr>
        <w:t xml:space="preserve"> including, but not limited to, petitions for determination of heirs, inventories, </w:t>
      </w:r>
      <w:r w:rsidR="00E147BE" w:rsidRPr="0082571E">
        <w:rPr>
          <w:color w:val="000000" w:themeColor="text1"/>
        </w:rPr>
        <w:t>accounts</w:t>
      </w:r>
      <w:r w:rsidR="00F40711" w:rsidRPr="0082571E">
        <w:rPr>
          <w:color w:val="000000" w:themeColor="text1"/>
        </w:rPr>
        <w:t>,</w:t>
      </w:r>
      <w:r w:rsidR="00E147BE" w:rsidRPr="0082571E">
        <w:rPr>
          <w:color w:val="000000" w:themeColor="text1"/>
        </w:rPr>
        <w:t xml:space="preserve"> </w:t>
      </w:r>
      <w:r w:rsidRPr="0082571E">
        <w:rPr>
          <w:color w:val="000000" w:themeColor="text1"/>
        </w:rPr>
        <w:t>and closing statements.</w:t>
      </w:r>
    </w:p>
    <w:p w14:paraId="3EA8C4DA" w14:textId="77777777" w:rsidR="004C6C40" w:rsidRPr="0082571E" w:rsidRDefault="004C6C40" w:rsidP="002C545C">
      <w:pPr>
        <w:tabs>
          <w:tab w:val="left" w:pos="-6660"/>
          <w:tab w:val="left" w:pos="1080"/>
        </w:tabs>
        <w:ind w:left="1080" w:hanging="360"/>
        <w:jc w:val="both"/>
        <w:rPr>
          <w:color w:val="000000" w:themeColor="text1"/>
        </w:rPr>
      </w:pPr>
    </w:p>
    <w:p w14:paraId="6B94A4CD" w14:textId="024C2AFA" w:rsidR="008461E0" w:rsidRPr="0082571E" w:rsidRDefault="0044446F" w:rsidP="007B7898">
      <w:pPr>
        <w:ind w:left="720" w:hanging="360"/>
        <w:jc w:val="both"/>
        <w:rPr>
          <w:bCs/>
          <w:color w:val="000000" w:themeColor="text1"/>
        </w:rPr>
      </w:pPr>
      <w:r w:rsidRPr="0082571E">
        <w:rPr>
          <w:bCs/>
          <w:color w:val="000000" w:themeColor="text1"/>
        </w:rPr>
        <w:t>7</w:t>
      </w:r>
      <w:r w:rsidR="007B7898" w:rsidRPr="0082571E">
        <w:rPr>
          <w:bCs/>
          <w:color w:val="000000" w:themeColor="text1"/>
        </w:rPr>
        <w:t>.</w:t>
      </w:r>
      <w:r w:rsidRPr="0082571E">
        <w:rPr>
          <w:bCs/>
          <w:color w:val="000000" w:themeColor="text1"/>
        </w:rPr>
        <w:tab/>
        <w:t>T</w:t>
      </w:r>
      <w:r w:rsidR="008461E0" w:rsidRPr="0082571E">
        <w:rPr>
          <w:bCs/>
          <w:color w:val="000000" w:themeColor="text1"/>
        </w:rPr>
        <w:t xml:space="preserve">rustee and Power of Attorney.   A licensed fiduciary who is acting as a trustee or agent under a power of attorney </w:t>
      </w:r>
      <w:r w:rsidR="00A101AA" w:rsidRPr="0082571E">
        <w:rPr>
          <w:bCs/>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8461E0" w:rsidRPr="0082571E">
        <w:rPr>
          <w:bCs/>
          <w:color w:val="000000" w:themeColor="text1"/>
        </w:rPr>
        <w:t xml:space="preserve"> abide by this code of conduct, regardless of whether that person is ac</w:t>
      </w:r>
      <w:r w:rsidR="003E38E8" w:rsidRPr="0082571E">
        <w:rPr>
          <w:bCs/>
          <w:color w:val="000000" w:themeColor="text1"/>
        </w:rPr>
        <w:t>ting</w:t>
      </w:r>
      <w:r w:rsidR="008461E0" w:rsidRPr="0082571E">
        <w:rPr>
          <w:bCs/>
          <w:color w:val="000000" w:themeColor="text1"/>
        </w:rPr>
        <w:t xml:space="preserve"> pursuant to court appointment. </w:t>
      </w:r>
    </w:p>
    <w:p w14:paraId="408342DC" w14:textId="77777777" w:rsidR="008461E0" w:rsidRPr="0082571E" w:rsidRDefault="008461E0" w:rsidP="00F40711">
      <w:pPr>
        <w:ind w:left="360"/>
        <w:jc w:val="both"/>
        <w:rPr>
          <w:color w:val="000000" w:themeColor="text1"/>
        </w:rPr>
      </w:pPr>
    </w:p>
    <w:p w14:paraId="06A8CB77" w14:textId="77777777" w:rsidR="002C545C" w:rsidRPr="0082571E" w:rsidRDefault="0044446F" w:rsidP="00BC474C">
      <w:pPr>
        <w:tabs>
          <w:tab w:val="left" w:pos="-9180"/>
          <w:tab w:val="left" w:pos="-8820"/>
        </w:tabs>
        <w:ind w:left="720" w:hanging="360"/>
        <w:jc w:val="both"/>
        <w:rPr>
          <w:color w:val="000000" w:themeColor="text1"/>
        </w:rPr>
      </w:pPr>
      <w:r w:rsidRPr="0082571E">
        <w:rPr>
          <w:bCs/>
          <w:color w:val="000000" w:themeColor="text1"/>
        </w:rPr>
        <w:t>8</w:t>
      </w:r>
      <w:r w:rsidR="007B7898" w:rsidRPr="0082571E">
        <w:rPr>
          <w:bCs/>
          <w:color w:val="000000" w:themeColor="text1"/>
        </w:rPr>
        <w:t>.</w:t>
      </w:r>
      <w:r w:rsidRPr="0082571E">
        <w:rPr>
          <w:bCs/>
          <w:color w:val="000000" w:themeColor="text1"/>
        </w:rPr>
        <w:tab/>
      </w:r>
      <w:r w:rsidR="00BF6C06" w:rsidRPr="0082571E">
        <w:rPr>
          <w:bCs/>
          <w:color w:val="000000" w:themeColor="text1"/>
        </w:rPr>
        <w:t>Changes of Circumstances, Limitation</w:t>
      </w:r>
      <w:r w:rsidR="009658D8" w:rsidRPr="0082571E">
        <w:rPr>
          <w:bCs/>
          <w:color w:val="000000" w:themeColor="text1"/>
        </w:rPr>
        <w:t>,</w:t>
      </w:r>
      <w:r w:rsidR="00BF6C06" w:rsidRPr="0082571E">
        <w:rPr>
          <w:bCs/>
          <w:color w:val="000000" w:themeColor="text1"/>
        </w:rPr>
        <w:t xml:space="preserve"> and </w:t>
      </w:r>
      <w:r w:rsidR="002C545C" w:rsidRPr="0082571E">
        <w:rPr>
          <w:color w:val="000000" w:themeColor="text1"/>
        </w:rPr>
        <w:t xml:space="preserve">Termination.  The fiduciary has an affirmative obligation to </w:t>
      </w:r>
      <w:r w:rsidR="00BF6C06" w:rsidRPr="0082571E">
        <w:rPr>
          <w:color w:val="000000" w:themeColor="text1"/>
        </w:rPr>
        <w:t>be alert to changes in the ward’s or protected person’s condition or circumstances</w:t>
      </w:r>
      <w:r w:rsidR="007A2053" w:rsidRPr="0082571E">
        <w:rPr>
          <w:color w:val="000000" w:themeColor="text1"/>
        </w:rPr>
        <w:t>,</w:t>
      </w:r>
      <w:r w:rsidR="00BF6C06" w:rsidRPr="0082571E">
        <w:rPr>
          <w:color w:val="000000" w:themeColor="text1"/>
        </w:rPr>
        <w:t xml:space="preserve"> report to the court when an increase or reduction in the authority of the fiduciary should be considered, </w:t>
      </w:r>
      <w:r w:rsidR="007A2053" w:rsidRPr="0082571E">
        <w:rPr>
          <w:color w:val="000000" w:themeColor="text1"/>
        </w:rPr>
        <w:t xml:space="preserve">and </w:t>
      </w:r>
      <w:r w:rsidR="002C545C" w:rsidRPr="0082571E">
        <w:rPr>
          <w:color w:val="000000" w:themeColor="text1"/>
        </w:rPr>
        <w:t xml:space="preserve">seek termination or limitation of the guardianship or conservatorship </w:t>
      </w:r>
      <w:r w:rsidR="00282984" w:rsidRPr="0082571E">
        <w:rPr>
          <w:color w:val="000000" w:themeColor="text1"/>
        </w:rPr>
        <w:t xml:space="preserve">when </w:t>
      </w:r>
      <w:r w:rsidR="002C545C" w:rsidRPr="0082571E">
        <w:rPr>
          <w:color w:val="000000" w:themeColor="text1"/>
        </w:rPr>
        <w:t xml:space="preserve">indicated. </w:t>
      </w:r>
    </w:p>
    <w:p w14:paraId="14924A08" w14:textId="77777777" w:rsidR="002C545C" w:rsidRPr="0082571E" w:rsidRDefault="002C545C" w:rsidP="007B7898">
      <w:pPr>
        <w:ind w:left="1260" w:hanging="990"/>
        <w:jc w:val="both"/>
        <w:rPr>
          <w:color w:val="000000" w:themeColor="text1"/>
        </w:rPr>
      </w:pPr>
    </w:p>
    <w:p w14:paraId="4B2ED86B" w14:textId="4F399BD1" w:rsidR="00BD1B39" w:rsidRPr="0082571E" w:rsidRDefault="001C0814" w:rsidP="001C0814">
      <w:pPr>
        <w:tabs>
          <w:tab w:val="left" w:pos="-4140"/>
        </w:tabs>
        <w:ind w:left="1080" w:hanging="360"/>
        <w:jc w:val="both"/>
        <w:rPr>
          <w:color w:val="000000" w:themeColor="text1"/>
        </w:rPr>
      </w:pPr>
      <w:r w:rsidRPr="0082571E">
        <w:rPr>
          <w:color w:val="000000" w:themeColor="text1"/>
        </w:rPr>
        <w:t>a.</w:t>
      </w:r>
      <w:r w:rsidRPr="0082571E">
        <w:rPr>
          <w:color w:val="000000" w:themeColor="text1"/>
        </w:rPr>
        <w:tab/>
      </w:r>
      <w:r w:rsidR="002C545C" w:rsidRPr="0082571E">
        <w:rPr>
          <w:color w:val="000000" w:themeColor="text1"/>
        </w:rPr>
        <w:t xml:space="preserve">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diligently seek out information to provide a basis for termination or limitation of the guardianship or conservatorship.</w:t>
      </w:r>
    </w:p>
    <w:p w14:paraId="5F314D99" w14:textId="77777777" w:rsidR="004A6CB6" w:rsidRPr="0082571E" w:rsidRDefault="004A6CB6" w:rsidP="004A6CB6">
      <w:pPr>
        <w:tabs>
          <w:tab w:val="left" w:pos="-4140"/>
        </w:tabs>
        <w:ind w:left="1080"/>
        <w:jc w:val="both"/>
        <w:rPr>
          <w:color w:val="000000" w:themeColor="text1"/>
        </w:rPr>
      </w:pPr>
    </w:p>
    <w:p w14:paraId="017AC06D" w14:textId="07968933" w:rsidR="00BD1B39" w:rsidRPr="0082571E" w:rsidRDefault="001C0814" w:rsidP="001C0814">
      <w:pPr>
        <w:tabs>
          <w:tab w:val="left" w:pos="-4140"/>
        </w:tabs>
        <w:ind w:left="1080" w:hanging="360"/>
        <w:jc w:val="both"/>
        <w:rPr>
          <w:color w:val="000000" w:themeColor="text1"/>
        </w:rPr>
      </w:pPr>
      <w:r w:rsidRPr="0082571E">
        <w:rPr>
          <w:color w:val="000000" w:themeColor="text1"/>
        </w:rPr>
        <w:t>b.</w:t>
      </w:r>
      <w:r w:rsidRPr="0082571E">
        <w:rPr>
          <w:color w:val="000000" w:themeColor="text1"/>
        </w:rPr>
        <w:tab/>
      </w:r>
      <w:r w:rsidR="00BD1B39" w:rsidRPr="0082571E">
        <w:rPr>
          <w:color w:val="000000" w:themeColor="text1"/>
        </w:rPr>
        <w:t>T</w:t>
      </w:r>
      <w:r w:rsidR="002C545C" w:rsidRPr="0082571E">
        <w:rPr>
          <w:color w:val="000000" w:themeColor="text1"/>
        </w:rPr>
        <w:t xml:space="preserve">he fiduciary, upon indication </w:t>
      </w:r>
      <w:r w:rsidR="002C545C" w:rsidRPr="00350439">
        <w:rPr>
          <w:strike/>
          <w:color w:val="000000" w:themeColor="text1"/>
        </w:rPr>
        <w:t xml:space="preserve">of </w:t>
      </w:r>
      <w:r w:rsidR="00350439">
        <w:rPr>
          <w:color w:val="000000" w:themeColor="text1"/>
          <w:u w:val="single"/>
        </w:rPr>
        <w:t xml:space="preserve">that </w:t>
      </w:r>
      <w:r w:rsidR="002C545C" w:rsidRPr="0082571E">
        <w:rPr>
          <w:color w:val="000000" w:themeColor="text1"/>
        </w:rPr>
        <w:t xml:space="preserve">termination or limitation of the guardianship or conservatorship order is warranted,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promptly request court action, retaining legal counsel if necessary. </w:t>
      </w:r>
    </w:p>
    <w:p w14:paraId="5D34C0E8" w14:textId="77777777" w:rsidR="00BD1B39" w:rsidRPr="0082571E" w:rsidRDefault="00BD1B39" w:rsidP="00BD1B39">
      <w:pPr>
        <w:pStyle w:val="ListParagraph"/>
        <w:rPr>
          <w:color w:val="000000" w:themeColor="text1"/>
        </w:rPr>
      </w:pPr>
    </w:p>
    <w:p w14:paraId="69A95567" w14:textId="43A41A62" w:rsidR="00D96D89" w:rsidRDefault="001C0814" w:rsidP="001C0814">
      <w:pPr>
        <w:tabs>
          <w:tab w:val="left" w:pos="-4140"/>
        </w:tabs>
        <w:ind w:left="1080" w:hanging="360"/>
        <w:jc w:val="both"/>
        <w:rPr>
          <w:color w:val="000000" w:themeColor="text1"/>
        </w:rPr>
      </w:pPr>
      <w:r w:rsidRPr="0082571E">
        <w:rPr>
          <w:color w:val="000000" w:themeColor="text1"/>
        </w:rPr>
        <w:t>c.</w:t>
      </w:r>
      <w:r w:rsidRPr="0082571E">
        <w:rPr>
          <w:color w:val="000000" w:themeColor="text1"/>
        </w:rPr>
        <w:tab/>
      </w:r>
      <w:r w:rsidR="002C545C" w:rsidRPr="0082571E">
        <w:rPr>
          <w:color w:val="000000" w:themeColor="text1"/>
        </w:rPr>
        <w:t xml:space="preserve">The fiduciary </w:t>
      </w:r>
      <w:r w:rsidR="00A101AA" w:rsidRPr="0082571E">
        <w:rPr>
          <w:strike/>
          <w:color w:val="000000" w:themeColor="text1"/>
        </w:rPr>
        <w:t>shall</w:t>
      </w:r>
      <w:r w:rsidR="00B300F9" w:rsidRPr="00B300F9">
        <w:rPr>
          <w:color w:val="000000" w:themeColor="text1"/>
          <w:u w:val="single"/>
        </w:rPr>
        <w:t xml:space="preserve"> </w:t>
      </w:r>
      <w:r w:rsidR="00B300F9" w:rsidRPr="0082571E">
        <w:rPr>
          <w:color w:val="000000" w:themeColor="text1"/>
          <w:u w:val="single"/>
        </w:rPr>
        <w:t>must</w:t>
      </w:r>
      <w:r w:rsidR="002C545C" w:rsidRPr="0082571E">
        <w:rPr>
          <w:color w:val="000000" w:themeColor="text1"/>
        </w:rPr>
        <w:t xml:space="preserve"> assist the ward or protected person in termination or limiting the guardianship or conservatorship and arrange for independent representation for the ward whenever necessary.</w:t>
      </w:r>
    </w:p>
    <w:p w14:paraId="7F8DB082" w14:textId="77777777" w:rsidR="000627D6" w:rsidRDefault="000627D6" w:rsidP="001C0814">
      <w:pPr>
        <w:tabs>
          <w:tab w:val="left" w:pos="-4140"/>
        </w:tabs>
        <w:ind w:left="1080" w:hanging="360"/>
        <w:jc w:val="both"/>
        <w:rPr>
          <w:color w:val="000000" w:themeColor="text1"/>
        </w:rPr>
      </w:pPr>
    </w:p>
    <w:p w14:paraId="4BD95DAC" w14:textId="64FF71F3" w:rsidR="002C545C" w:rsidRPr="0082571E" w:rsidRDefault="000627D6" w:rsidP="000627D6">
      <w:pPr>
        <w:tabs>
          <w:tab w:val="left" w:pos="-4140"/>
        </w:tabs>
        <w:ind w:left="720" w:hanging="360"/>
        <w:jc w:val="both"/>
        <w:rPr>
          <w:color w:val="000000" w:themeColor="text1"/>
        </w:rPr>
      </w:pPr>
      <w:r>
        <w:rPr>
          <w:color w:val="000000" w:themeColor="text1"/>
          <w:u w:val="single"/>
        </w:rPr>
        <w:t>9.</w:t>
      </w:r>
      <w:r>
        <w:rPr>
          <w:color w:val="000000" w:themeColor="text1"/>
          <w:u w:val="single"/>
        </w:rPr>
        <w:tab/>
      </w:r>
      <w:r w:rsidR="00A4438F">
        <w:rPr>
          <w:color w:val="000000" w:themeColor="text1"/>
          <w:u w:val="single"/>
        </w:rPr>
        <w:t xml:space="preserve">Reporting Violations. </w:t>
      </w:r>
      <w:r w:rsidR="00FC7D32">
        <w:rPr>
          <w:color w:val="000000" w:themeColor="text1"/>
          <w:u w:val="single"/>
        </w:rPr>
        <w:t xml:space="preserve"> </w:t>
      </w:r>
      <w:r w:rsidRPr="0082571E">
        <w:rPr>
          <w:color w:val="000000" w:themeColor="text1"/>
        </w:rPr>
        <w:t xml:space="preserve">A fiduciary </w:t>
      </w:r>
      <w:r w:rsidRPr="0082571E">
        <w:rPr>
          <w:strike/>
          <w:color w:val="000000" w:themeColor="text1"/>
        </w:rPr>
        <w:t>shall</w:t>
      </w:r>
      <w:r w:rsidRPr="0082571E">
        <w:rPr>
          <w:color w:val="000000" w:themeColor="text1"/>
        </w:rPr>
        <w:t xml:space="preserve"> </w:t>
      </w:r>
      <w:r w:rsidRPr="0082571E">
        <w:rPr>
          <w:color w:val="000000" w:themeColor="text1"/>
          <w:u w:val="single"/>
        </w:rPr>
        <w:t>must</w:t>
      </w:r>
      <w:r w:rsidRPr="000029D7">
        <w:rPr>
          <w:color w:val="000000" w:themeColor="text1"/>
          <w:u w:val="single"/>
        </w:rPr>
        <w:t xml:space="preserve"> </w:t>
      </w:r>
      <w:r w:rsidR="000029D7">
        <w:rPr>
          <w:color w:val="000000" w:themeColor="text1"/>
          <w:u w:val="single"/>
        </w:rPr>
        <w:t xml:space="preserve">promptly </w:t>
      </w:r>
      <w:r w:rsidRPr="0082571E">
        <w:rPr>
          <w:color w:val="000000" w:themeColor="text1"/>
        </w:rPr>
        <w:t xml:space="preserve">notify </w:t>
      </w:r>
      <w:r>
        <w:rPr>
          <w:color w:val="000000" w:themeColor="text1"/>
          <w:u w:val="single"/>
        </w:rPr>
        <w:t xml:space="preserve">the </w:t>
      </w:r>
      <w:r w:rsidRPr="0082571E">
        <w:rPr>
          <w:color w:val="000000" w:themeColor="text1"/>
        </w:rPr>
        <w:t>division</w:t>
      </w:r>
      <w:r w:rsidRPr="00AB5EEC">
        <w:rPr>
          <w:strike/>
          <w:color w:val="000000" w:themeColor="text1"/>
        </w:rPr>
        <w:t xml:space="preserve"> staff </w:t>
      </w:r>
      <w:r w:rsidRPr="0082571E">
        <w:rPr>
          <w:color w:val="000000" w:themeColor="text1"/>
        </w:rPr>
        <w:t>if the fiduciary has knowledge that another licensed fiduciary has committed misconduct raising a substantial question as to the fiduciary’s honesty, trustworthiness, or qualifications as a licensed fiduciary</w:t>
      </w:r>
      <w:r w:rsidRPr="00C479D1">
        <w:rPr>
          <w:strike/>
          <w:color w:val="000000" w:themeColor="text1"/>
        </w:rPr>
        <w:t>.</w:t>
      </w:r>
      <w:r>
        <w:rPr>
          <w:strike/>
          <w:color w:val="000000" w:themeColor="text1"/>
        </w:rPr>
        <w:t xml:space="preserve"> </w:t>
      </w:r>
      <w:r w:rsidR="00741C7B" w:rsidRPr="00741C7B">
        <w:rPr>
          <w:color w:val="000000" w:themeColor="text1"/>
          <w:u w:val="single"/>
        </w:rPr>
        <w:t xml:space="preserve">by </w:t>
      </w:r>
      <w:r>
        <w:rPr>
          <w:color w:val="000000" w:themeColor="text1"/>
          <w:u w:val="single"/>
        </w:rPr>
        <w:t xml:space="preserve">filing a complaint under </w:t>
      </w:r>
      <w:r w:rsidRPr="00E62015">
        <w:rPr>
          <w:strike/>
          <w:color w:val="000000" w:themeColor="text1"/>
        </w:rPr>
        <w:t xml:space="preserve">  This fiduciary shall </w:t>
      </w:r>
      <w:r w:rsidRPr="00E62015">
        <w:rPr>
          <w:strike/>
          <w:color w:val="000000" w:themeColor="text1"/>
          <w:u w:val="single"/>
        </w:rPr>
        <w:t>must</w:t>
      </w:r>
      <w:r w:rsidRPr="00E62015">
        <w:rPr>
          <w:strike/>
          <w:color w:val="000000" w:themeColor="text1"/>
        </w:rPr>
        <w:t xml:space="preserve"> make this notification in compliance with </w:t>
      </w:r>
      <w:r w:rsidRPr="0082571E">
        <w:rPr>
          <w:color w:val="000000" w:themeColor="text1"/>
        </w:rPr>
        <w:t>ACJA § 7-201(H).</w:t>
      </w:r>
      <w:r w:rsidR="002C545C" w:rsidRPr="0082571E">
        <w:rPr>
          <w:color w:val="000000" w:themeColor="text1"/>
        </w:rPr>
        <w:t xml:space="preserve"> </w:t>
      </w:r>
    </w:p>
    <w:p w14:paraId="6CEB692C" w14:textId="77777777" w:rsidR="00405CF2" w:rsidRPr="0082571E" w:rsidRDefault="00405CF2" w:rsidP="00405CF2">
      <w:pPr>
        <w:pStyle w:val="ListParagraph"/>
        <w:rPr>
          <w:color w:val="000000" w:themeColor="text1"/>
        </w:rPr>
      </w:pPr>
    </w:p>
    <w:p w14:paraId="1E2EA716" w14:textId="77777777" w:rsidR="002C545C" w:rsidRPr="0082571E" w:rsidRDefault="002C545C" w:rsidP="007B7898">
      <w:pPr>
        <w:jc w:val="both"/>
        <w:rPr>
          <w:color w:val="000000" w:themeColor="text1"/>
        </w:rPr>
      </w:pPr>
      <w:r w:rsidRPr="0082571E">
        <w:rPr>
          <w:b/>
          <w:color w:val="000000" w:themeColor="text1"/>
        </w:rPr>
        <w:t>K.  Fee Schedule.</w:t>
      </w:r>
      <w:r w:rsidRPr="0082571E">
        <w:rPr>
          <w:color w:val="000000" w:themeColor="text1"/>
        </w:rPr>
        <w:t xml:space="preserve">  </w:t>
      </w:r>
    </w:p>
    <w:p w14:paraId="7ECCB242" w14:textId="77777777" w:rsidR="002C545C" w:rsidRPr="0082571E" w:rsidRDefault="002C545C" w:rsidP="007B7898">
      <w:pPr>
        <w:jc w:val="both"/>
        <w:rPr>
          <w:color w:val="000000" w:themeColor="text1"/>
        </w:rPr>
      </w:pPr>
    </w:p>
    <w:p w14:paraId="0DDF81D2" w14:textId="77777777" w:rsidR="002C545C" w:rsidRPr="0082571E" w:rsidRDefault="002C545C" w:rsidP="007B7898">
      <w:pPr>
        <w:ind w:left="720" w:hanging="360"/>
        <w:jc w:val="both"/>
        <w:rPr>
          <w:color w:val="000000" w:themeColor="text1"/>
        </w:rPr>
      </w:pPr>
      <w:r w:rsidRPr="0082571E">
        <w:rPr>
          <w:color w:val="000000" w:themeColor="text1"/>
        </w:rPr>
        <w:t>1.</w:t>
      </w:r>
      <w:r w:rsidRPr="0082571E">
        <w:rPr>
          <w:color w:val="000000" w:themeColor="text1"/>
        </w:rPr>
        <w:tab/>
        <w:t xml:space="preserve">Initial </w:t>
      </w:r>
      <w:r w:rsidR="007D10B3" w:rsidRPr="0082571E">
        <w:rPr>
          <w:color w:val="000000" w:themeColor="text1"/>
        </w:rPr>
        <w:t>Licensure</w:t>
      </w:r>
      <w:r w:rsidRPr="0082571E">
        <w:rPr>
          <w:color w:val="000000" w:themeColor="text1"/>
        </w:rPr>
        <w:t xml:space="preserve"> Fees.</w:t>
      </w:r>
    </w:p>
    <w:p w14:paraId="528401DF" w14:textId="77777777" w:rsidR="002C545C" w:rsidRPr="0082571E" w:rsidRDefault="002C545C" w:rsidP="007B7898">
      <w:pPr>
        <w:ind w:left="360"/>
        <w:jc w:val="both"/>
        <w:rPr>
          <w:color w:val="000000" w:themeColor="text1"/>
        </w:rPr>
      </w:pPr>
    </w:p>
    <w:p w14:paraId="2D48A4C6" w14:textId="77777777" w:rsidR="002C545C" w:rsidRPr="0082571E" w:rsidRDefault="002C545C" w:rsidP="002C545C">
      <w:pPr>
        <w:tabs>
          <w:tab w:val="left" w:pos="-2250"/>
          <w:tab w:val="left" w:pos="1080"/>
        </w:tabs>
        <w:ind w:left="1080" w:hanging="360"/>
        <w:rPr>
          <w:color w:val="000000" w:themeColor="text1"/>
        </w:rPr>
      </w:pPr>
      <w:r w:rsidRPr="0082571E">
        <w:rPr>
          <w:color w:val="000000" w:themeColor="text1"/>
        </w:rPr>
        <w:t xml:space="preserve">a. </w:t>
      </w:r>
      <w:r w:rsidRPr="0082571E">
        <w:rPr>
          <w:color w:val="000000" w:themeColor="text1"/>
        </w:rPr>
        <w:tab/>
        <w:t xml:space="preserve">Individual </w:t>
      </w:r>
      <w:r w:rsidR="007D10B3" w:rsidRPr="0082571E">
        <w:rPr>
          <w:color w:val="000000" w:themeColor="text1"/>
        </w:rPr>
        <w:t>Licensure</w:t>
      </w:r>
      <w:r w:rsidRPr="0082571E">
        <w:rPr>
          <w:color w:val="000000" w:themeColor="text1"/>
        </w:rPr>
        <w:t>:</w:t>
      </w:r>
    </w:p>
    <w:p w14:paraId="56E614D3" w14:textId="77777777" w:rsidR="002C545C" w:rsidRPr="0082571E" w:rsidRDefault="002C545C" w:rsidP="002C545C">
      <w:pPr>
        <w:tabs>
          <w:tab w:val="left" w:pos="-2250"/>
        </w:tabs>
        <w:ind w:left="360"/>
        <w:rPr>
          <w:b/>
          <w:color w:val="000000" w:themeColor="text1"/>
        </w:rPr>
      </w:pPr>
    </w:p>
    <w:p w14:paraId="53B9B4C6" w14:textId="77777777" w:rsidR="002C545C" w:rsidRPr="0082571E" w:rsidRDefault="002C545C" w:rsidP="002C545C">
      <w:pPr>
        <w:pStyle w:val="Level1"/>
        <w:tabs>
          <w:tab w:val="left" w:pos="-2340"/>
          <w:tab w:val="left" w:pos="-2250"/>
          <w:tab w:val="left" w:pos="-1980"/>
          <w:tab w:val="left" w:pos="-1080"/>
          <w:tab w:val="left" w:pos="-720"/>
          <w:tab w:val="left" w:pos="1440"/>
          <w:tab w:val="left" w:pos="7380"/>
          <w:tab w:val="left" w:pos="8550"/>
          <w:tab w:val="right" w:pos="9360"/>
        </w:tabs>
        <w:ind w:left="1440"/>
        <w:rPr>
          <w:color w:val="000000" w:themeColor="text1"/>
        </w:rPr>
      </w:pPr>
      <w:r w:rsidRPr="0082571E">
        <w:rPr>
          <w:color w:val="000000" w:themeColor="text1"/>
        </w:rPr>
        <w:t xml:space="preserve">All initial individual (public or private) </w:t>
      </w:r>
      <w:r w:rsidR="007D10B3" w:rsidRPr="0082571E">
        <w:rPr>
          <w:color w:val="000000" w:themeColor="text1"/>
        </w:rPr>
        <w:t>licensure</w:t>
      </w:r>
      <w:r w:rsidRPr="0082571E">
        <w:rPr>
          <w:color w:val="000000" w:themeColor="text1"/>
        </w:rPr>
        <w:t>:</w:t>
      </w:r>
    </w:p>
    <w:p w14:paraId="1658ECC5" w14:textId="77777777" w:rsidR="002C545C" w:rsidRPr="0082571E" w:rsidRDefault="002C545C" w:rsidP="002C545C">
      <w:pPr>
        <w:pStyle w:val="Level1"/>
        <w:tabs>
          <w:tab w:val="left" w:pos="-2340"/>
          <w:tab w:val="left" w:pos="-2250"/>
          <w:tab w:val="left" w:pos="-1980"/>
          <w:tab w:val="left" w:pos="-1080"/>
          <w:tab w:val="left" w:pos="-720"/>
          <w:tab w:val="left" w:pos="720"/>
          <w:tab w:val="left" w:pos="1080"/>
          <w:tab w:val="left" w:pos="7380"/>
          <w:tab w:val="left" w:pos="8550"/>
          <w:tab w:val="right" w:pos="9360"/>
        </w:tabs>
        <w:rPr>
          <w:color w:val="000000" w:themeColor="text1"/>
        </w:rPr>
      </w:pPr>
    </w:p>
    <w:p w14:paraId="6C7FF710" w14:textId="2ED86A3B" w:rsidR="002C545C" w:rsidRPr="0082571E" w:rsidRDefault="007D10B3" w:rsidP="00D1243A">
      <w:pPr>
        <w:numPr>
          <w:ilvl w:val="3"/>
          <w:numId w:val="22"/>
        </w:numPr>
        <w:tabs>
          <w:tab w:val="left" w:pos="-2250"/>
          <w:tab w:val="left" w:pos="-1980"/>
          <w:tab w:val="left" w:pos="-1890"/>
          <w:tab w:val="left" w:pos="720"/>
          <w:tab w:val="left" w:pos="1440"/>
          <w:tab w:val="left" w:pos="7920"/>
          <w:tab w:val="left" w:pos="8280"/>
          <w:tab w:val="left" w:pos="8640"/>
          <w:tab w:val="left" w:pos="9720"/>
          <w:tab w:val="left" w:pos="10080"/>
          <w:tab w:val="left" w:pos="10620"/>
        </w:tabs>
        <w:ind w:right="-450" w:hanging="450"/>
        <w:rPr>
          <w:color w:val="000000" w:themeColor="text1"/>
        </w:rPr>
      </w:pPr>
      <w:r w:rsidRPr="0082571E">
        <w:rPr>
          <w:color w:val="000000" w:themeColor="text1"/>
        </w:rPr>
        <w:t>Licensure</w:t>
      </w:r>
      <w:r w:rsidR="002C545C" w:rsidRPr="0082571E">
        <w:rPr>
          <w:color w:val="000000" w:themeColor="text1"/>
        </w:rPr>
        <w:t xml:space="preserve"> expiring </w:t>
      </w:r>
      <w:r w:rsidR="002C545C" w:rsidRPr="0082571E">
        <w:rPr>
          <w:b/>
          <w:color w:val="000000" w:themeColor="text1"/>
        </w:rPr>
        <w:t>more</w:t>
      </w:r>
      <w:r w:rsidR="002C545C" w:rsidRPr="0082571E">
        <w:rPr>
          <w:color w:val="000000" w:themeColor="text1"/>
        </w:rPr>
        <w:t xml:space="preserve"> than one year after application date</w:t>
      </w:r>
      <w:r w:rsidR="002C545C" w:rsidRPr="0082571E">
        <w:rPr>
          <w:color w:val="000000" w:themeColor="text1"/>
        </w:rPr>
        <w:tab/>
      </w:r>
      <w:r w:rsidR="002C545C" w:rsidRPr="0082571E">
        <w:rPr>
          <w:color w:val="000000" w:themeColor="text1"/>
        </w:rPr>
        <w:tab/>
      </w:r>
      <w:r w:rsidR="00185B7B">
        <w:rPr>
          <w:color w:val="000000" w:themeColor="text1"/>
        </w:rPr>
        <w:t xml:space="preserve">     </w:t>
      </w:r>
      <w:r w:rsidR="002C545C" w:rsidRPr="0082571E">
        <w:rPr>
          <w:color w:val="000000" w:themeColor="text1"/>
        </w:rPr>
        <w:t>$</w:t>
      </w:r>
      <w:r w:rsidR="003E750B" w:rsidRPr="003E3A3B">
        <w:rPr>
          <w:strike/>
          <w:color w:val="000000" w:themeColor="text1"/>
        </w:rPr>
        <w:t>4</w:t>
      </w:r>
      <w:r w:rsidR="00AE140F" w:rsidRPr="003E3A3B">
        <w:rPr>
          <w:color w:val="000000" w:themeColor="text1"/>
          <w:u w:val="single"/>
        </w:rPr>
        <w:t>7</w:t>
      </w:r>
      <w:r w:rsidR="003E750B" w:rsidRPr="0082571E">
        <w:rPr>
          <w:color w:val="000000" w:themeColor="text1"/>
        </w:rPr>
        <w:t>0</w:t>
      </w:r>
      <w:r w:rsidR="002C545C" w:rsidRPr="0082571E">
        <w:rPr>
          <w:color w:val="000000" w:themeColor="text1"/>
        </w:rPr>
        <w:t>0.00</w:t>
      </w:r>
      <w:r w:rsidR="00D66729" w:rsidRPr="003E3A3B">
        <w:rPr>
          <w:color w:val="000000" w:themeColor="text1"/>
        </w:rPr>
        <w:t xml:space="preserve"> </w:t>
      </w:r>
    </w:p>
    <w:p w14:paraId="0436152E" w14:textId="497148B5" w:rsidR="002C545C" w:rsidRPr="0082571E" w:rsidRDefault="007D10B3" w:rsidP="00302FC8">
      <w:pPr>
        <w:numPr>
          <w:ilvl w:val="0"/>
          <w:numId w:val="28"/>
        </w:numPr>
        <w:tabs>
          <w:tab w:val="left" w:pos="-2250"/>
          <w:tab w:val="left" w:pos="-1980"/>
          <w:tab w:val="left" w:pos="-1890"/>
          <w:tab w:val="left" w:pos="360"/>
          <w:tab w:val="left" w:pos="1440"/>
          <w:tab w:val="left" w:pos="1800"/>
          <w:tab w:val="left" w:pos="7920"/>
          <w:tab w:val="left" w:pos="8640"/>
          <w:tab w:val="left" w:pos="9720"/>
          <w:tab w:val="left" w:pos="10080"/>
        </w:tabs>
        <w:ind w:right="-810"/>
        <w:rPr>
          <w:color w:val="000000" w:themeColor="text1"/>
        </w:rPr>
      </w:pPr>
      <w:r w:rsidRPr="0082571E">
        <w:rPr>
          <w:color w:val="000000" w:themeColor="text1"/>
        </w:rPr>
        <w:t>Licensure</w:t>
      </w:r>
      <w:r w:rsidR="002C545C" w:rsidRPr="0082571E">
        <w:rPr>
          <w:color w:val="000000" w:themeColor="text1"/>
        </w:rPr>
        <w:t xml:space="preserve"> expiring </w:t>
      </w:r>
      <w:r w:rsidR="002C545C" w:rsidRPr="0082571E">
        <w:rPr>
          <w:b/>
          <w:color w:val="000000" w:themeColor="text1"/>
        </w:rPr>
        <w:t>less</w:t>
      </w:r>
      <w:r w:rsidR="002C545C" w:rsidRPr="0082571E">
        <w:rPr>
          <w:color w:val="000000" w:themeColor="text1"/>
        </w:rPr>
        <w:t xml:space="preserve"> than one year after application date</w:t>
      </w:r>
      <w:r w:rsidR="002C545C" w:rsidRPr="0082571E">
        <w:rPr>
          <w:color w:val="000000" w:themeColor="text1"/>
        </w:rPr>
        <w:tab/>
      </w:r>
      <w:r w:rsidR="00185B7B">
        <w:rPr>
          <w:color w:val="000000" w:themeColor="text1"/>
        </w:rPr>
        <w:t xml:space="preserve">         </w:t>
      </w:r>
      <w:r w:rsidR="002C545C" w:rsidRPr="0082571E">
        <w:rPr>
          <w:color w:val="000000" w:themeColor="text1"/>
        </w:rPr>
        <w:t>$</w:t>
      </w:r>
      <w:r w:rsidR="003E750B" w:rsidRPr="003E3A3B">
        <w:rPr>
          <w:strike/>
          <w:color w:val="000000" w:themeColor="text1"/>
        </w:rPr>
        <w:t>20</w:t>
      </w:r>
      <w:r w:rsidR="00D55695" w:rsidRPr="003E3A3B">
        <w:rPr>
          <w:color w:val="000000" w:themeColor="text1"/>
          <w:u w:val="single"/>
        </w:rPr>
        <w:t>35</w:t>
      </w:r>
      <w:r w:rsidR="003E750B" w:rsidRPr="0082571E">
        <w:rPr>
          <w:color w:val="000000" w:themeColor="text1"/>
        </w:rPr>
        <w:t>0</w:t>
      </w:r>
      <w:r w:rsidR="002C545C" w:rsidRPr="0082571E">
        <w:rPr>
          <w:color w:val="000000" w:themeColor="text1"/>
        </w:rPr>
        <w:t>.00</w:t>
      </w:r>
      <w:r w:rsidR="00B24F38" w:rsidRPr="003E3A3B">
        <w:rPr>
          <w:color w:val="000000" w:themeColor="text1"/>
        </w:rPr>
        <w:t xml:space="preserve"> </w:t>
      </w:r>
    </w:p>
    <w:p w14:paraId="29D73CA3" w14:textId="77777777" w:rsidR="002C545C" w:rsidRPr="0082571E" w:rsidRDefault="002C545C" w:rsidP="004C26A9">
      <w:pPr>
        <w:numPr>
          <w:ilvl w:val="0"/>
          <w:numId w:val="28"/>
        </w:num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right="1890"/>
        <w:jc w:val="both"/>
        <w:rPr>
          <w:color w:val="000000" w:themeColor="text1"/>
        </w:rPr>
      </w:pPr>
      <w:r w:rsidRPr="0082571E">
        <w:rPr>
          <w:color w:val="000000" w:themeColor="text1"/>
        </w:rPr>
        <w:t>Fingerprint application processing fee (Rate set by Arizona law and subject to change)</w:t>
      </w:r>
    </w:p>
    <w:p w14:paraId="413DF229" w14:textId="5CBD0B65" w:rsidR="002C545C" w:rsidRPr="0082571E" w:rsidRDefault="002C545C" w:rsidP="006828E8">
      <w:pPr>
        <w:numPr>
          <w:ilvl w:val="0"/>
          <w:numId w:val="28"/>
        </w:num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640"/>
          <w:tab w:val="left" w:pos="10080"/>
        </w:tabs>
        <w:ind w:right="-720"/>
        <w:jc w:val="both"/>
        <w:rPr>
          <w:color w:val="000000" w:themeColor="text1"/>
        </w:rPr>
      </w:pPr>
      <w:r w:rsidRPr="0082571E">
        <w:rPr>
          <w:color w:val="000000" w:themeColor="text1"/>
        </w:rPr>
        <w:t>Trainee Registration Fee:</w:t>
      </w:r>
      <w:r w:rsidRPr="0082571E">
        <w:rPr>
          <w:color w:val="000000" w:themeColor="text1"/>
        </w:rPr>
        <w:tab/>
      </w:r>
      <w:r w:rsidRPr="0082571E">
        <w:rPr>
          <w:color w:val="000000" w:themeColor="text1"/>
        </w:rPr>
        <w:tab/>
      </w:r>
      <w:r w:rsidR="00185B7B">
        <w:rPr>
          <w:color w:val="000000" w:themeColor="text1"/>
        </w:rPr>
        <w:t xml:space="preserve">    </w:t>
      </w:r>
      <w:r w:rsidR="00185B7B">
        <w:rPr>
          <w:color w:val="000000" w:themeColor="text1"/>
        </w:rPr>
        <w:tab/>
      </w:r>
      <w:r w:rsidRPr="0082571E">
        <w:rPr>
          <w:color w:val="000000" w:themeColor="text1"/>
        </w:rPr>
        <w:tab/>
      </w:r>
      <w:r w:rsidRPr="0082571E">
        <w:rPr>
          <w:color w:val="000000" w:themeColor="text1"/>
        </w:rPr>
        <w:tab/>
      </w:r>
      <w:r w:rsidRPr="0082571E">
        <w:rPr>
          <w:color w:val="000000" w:themeColor="text1"/>
        </w:rPr>
        <w:tab/>
      </w:r>
      <w:r w:rsidRPr="0082571E">
        <w:rPr>
          <w:color w:val="000000" w:themeColor="text1"/>
        </w:rPr>
        <w:tab/>
      </w:r>
      <w:r w:rsidRPr="0082571E">
        <w:rPr>
          <w:color w:val="000000" w:themeColor="text1"/>
        </w:rPr>
        <w:tab/>
      </w:r>
      <w:r w:rsidR="004C26A9" w:rsidRPr="0082571E">
        <w:rPr>
          <w:color w:val="000000" w:themeColor="text1"/>
        </w:rPr>
        <w:tab/>
      </w:r>
      <w:r w:rsidRPr="0082571E">
        <w:rPr>
          <w:color w:val="000000" w:themeColor="text1"/>
        </w:rPr>
        <w:t>$</w:t>
      </w:r>
      <w:r w:rsidR="007514EE" w:rsidRPr="0082571E">
        <w:rPr>
          <w:color w:val="000000" w:themeColor="text1"/>
        </w:rPr>
        <w:t xml:space="preserve">  </w:t>
      </w:r>
      <w:r w:rsidRPr="0082571E">
        <w:rPr>
          <w:color w:val="000000" w:themeColor="text1"/>
        </w:rPr>
        <w:t>70.00</w:t>
      </w:r>
    </w:p>
    <w:p w14:paraId="007FEA89" w14:textId="77777777" w:rsidR="00EC25ED" w:rsidRPr="0082571E" w:rsidRDefault="00EC25ED" w:rsidP="007514EE">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640"/>
          <w:tab w:val="left" w:pos="10080"/>
        </w:tabs>
        <w:ind w:left="1440" w:right="-720" w:hanging="360"/>
        <w:jc w:val="both"/>
        <w:rPr>
          <w:color w:val="000000" w:themeColor="text1"/>
          <w:u w:val="single"/>
        </w:rPr>
      </w:pPr>
    </w:p>
    <w:p w14:paraId="465542DD" w14:textId="77777777" w:rsidR="002C545C" w:rsidRPr="0082571E" w:rsidRDefault="002C545C" w:rsidP="002C545C">
      <w:pPr>
        <w:pStyle w:val="Level1"/>
        <w:keepNext/>
        <w:keepLines/>
        <w:widowControl/>
        <w:tabs>
          <w:tab w:val="left" w:pos="-2520"/>
          <w:tab w:val="left" w:pos="-2250"/>
          <w:tab w:val="left" w:pos="-1080"/>
          <w:tab w:val="left" w:pos="-720"/>
          <w:tab w:val="left" w:pos="0"/>
          <w:tab w:val="left" w:pos="108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080"/>
        <w:rPr>
          <w:color w:val="000000" w:themeColor="text1"/>
        </w:rPr>
      </w:pPr>
      <w:r w:rsidRPr="0082571E">
        <w:rPr>
          <w:color w:val="000000" w:themeColor="text1"/>
        </w:rPr>
        <w:t>b.</w:t>
      </w:r>
      <w:r w:rsidRPr="0082571E">
        <w:rPr>
          <w:color w:val="000000" w:themeColor="text1"/>
        </w:rPr>
        <w:tab/>
        <w:t xml:space="preserve">Business </w:t>
      </w:r>
      <w:r w:rsidR="007D10B3" w:rsidRPr="0082571E">
        <w:rPr>
          <w:color w:val="000000" w:themeColor="text1"/>
        </w:rPr>
        <w:t>Licensure</w:t>
      </w:r>
      <w:r w:rsidRPr="0082571E">
        <w:rPr>
          <w:color w:val="000000" w:themeColor="text1"/>
        </w:rPr>
        <w:t>:</w:t>
      </w:r>
    </w:p>
    <w:p w14:paraId="4FF301DC" w14:textId="77777777" w:rsidR="002C545C" w:rsidRPr="0082571E" w:rsidRDefault="002C545C" w:rsidP="002C545C">
      <w:pPr>
        <w:pStyle w:val="Level1"/>
        <w:keepNext/>
        <w:keepLines/>
        <w:widowControl/>
        <w:tabs>
          <w:tab w:val="left" w:pos="-2520"/>
          <w:tab w:val="left" w:pos="-2250"/>
          <w:tab w:val="left" w:pos="-1080"/>
          <w:tab w:val="left" w:pos="-720"/>
          <w:tab w:val="left" w:pos="0"/>
          <w:tab w:val="left" w:pos="360"/>
          <w:tab w:val="left" w:pos="720"/>
          <w:tab w:val="left" w:pos="108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firstLine="180"/>
        <w:rPr>
          <w:color w:val="000000" w:themeColor="text1"/>
        </w:rPr>
      </w:pPr>
    </w:p>
    <w:p w14:paraId="389B379A" w14:textId="77777777" w:rsidR="002C545C" w:rsidRPr="0082571E" w:rsidRDefault="002C545C" w:rsidP="002C545C">
      <w:pPr>
        <w:keepNext/>
        <w:keepLines/>
        <w:widowControl/>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right="-90" w:firstLine="720"/>
        <w:rPr>
          <w:color w:val="000000" w:themeColor="text1"/>
        </w:rPr>
      </w:pPr>
      <w:r w:rsidRPr="0082571E">
        <w:rPr>
          <w:color w:val="000000" w:themeColor="text1"/>
        </w:rPr>
        <w:tab/>
        <w:t xml:space="preserve">Business (public or private) entity </w:t>
      </w:r>
      <w:r w:rsidR="007D10B3" w:rsidRPr="0082571E">
        <w:rPr>
          <w:color w:val="000000" w:themeColor="text1"/>
        </w:rPr>
        <w:t>licensure</w:t>
      </w:r>
      <w:r w:rsidRPr="0082571E">
        <w:rPr>
          <w:color w:val="000000" w:themeColor="text1"/>
        </w:rPr>
        <w:t>:</w:t>
      </w:r>
    </w:p>
    <w:p w14:paraId="35B0F141" w14:textId="77777777" w:rsidR="002C545C" w:rsidRPr="0082571E" w:rsidRDefault="002C545C" w:rsidP="002C545C">
      <w:pPr>
        <w:keepNext/>
        <w:keepLines/>
        <w:widowControl/>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firstLine="720"/>
        <w:rPr>
          <w:color w:val="000000" w:themeColor="text1"/>
        </w:rPr>
      </w:pPr>
    </w:p>
    <w:p w14:paraId="60240A13" w14:textId="70896970" w:rsidR="002C545C" w:rsidRPr="0082571E" w:rsidRDefault="002C545C" w:rsidP="002C545C">
      <w:pPr>
        <w:keepNext/>
        <w:keepLines/>
        <w:widowControl/>
        <w:tabs>
          <w:tab w:val="left" w:pos="-2610"/>
          <w:tab w:val="left" w:pos="-2430"/>
          <w:tab w:val="left" w:pos="-2340"/>
          <w:tab w:val="left" w:pos="1440"/>
          <w:tab w:val="left" w:pos="1800"/>
          <w:tab w:val="left" w:pos="7920"/>
          <w:tab w:val="left" w:pos="8640"/>
          <w:tab w:val="left" w:pos="9720"/>
          <w:tab w:val="left" w:pos="9810"/>
        </w:tabs>
        <w:ind w:left="1440" w:right="-360" w:hanging="360"/>
        <w:rPr>
          <w:color w:val="000000" w:themeColor="text1"/>
        </w:rPr>
      </w:pPr>
      <w:r w:rsidRPr="0082571E">
        <w:rPr>
          <w:color w:val="000000" w:themeColor="text1"/>
        </w:rPr>
        <w:t>(1)</w:t>
      </w:r>
      <w:r w:rsidRPr="0082571E">
        <w:rPr>
          <w:color w:val="000000" w:themeColor="text1"/>
        </w:rPr>
        <w:tab/>
      </w:r>
      <w:r w:rsidR="007D10B3" w:rsidRPr="0082571E">
        <w:rPr>
          <w:color w:val="000000" w:themeColor="text1"/>
        </w:rPr>
        <w:t>Licensure</w:t>
      </w:r>
      <w:r w:rsidRPr="0082571E">
        <w:rPr>
          <w:color w:val="000000" w:themeColor="text1"/>
        </w:rPr>
        <w:t xml:space="preserve"> expiring</w:t>
      </w:r>
      <w:r w:rsidRPr="0082571E">
        <w:rPr>
          <w:b/>
          <w:color w:val="000000" w:themeColor="text1"/>
        </w:rPr>
        <w:t xml:space="preserve"> more</w:t>
      </w:r>
      <w:r w:rsidRPr="0082571E">
        <w:rPr>
          <w:color w:val="000000" w:themeColor="text1"/>
        </w:rPr>
        <w:t xml:space="preserve"> than one year after application date</w:t>
      </w:r>
      <w:r w:rsidRPr="0082571E">
        <w:rPr>
          <w:color w:val="000000" w:themeColor="text1"/>
        </w:rPr>
        <w:tab/>
      </w:r>
      <w:r w:rsidR="00B1745D">
        <w:rPr>
          <w:color w:val="000000" w:themeColor="text1"/>
        </w:rPr>
        <w:t xml:space="preserve">           </w:t>
      </w:r>
      <w:r w:rsidRPr="0082571E">
        <w:rPr>
          <w:color w:val="000000" w:themeColor="text1"/>
        </w:rPr>
        <w:t>$</w:t>
      </w:r>
      <w:r w:rsidR="003E750B" w:rsidRPr="003E3A3B">
        <w:rPr>
          <w:strike/>
          <w:color w:val="000000" w:themeColor="text1"/>
        </w:rPr>
        <w:t>4</w:t>
      </w:r>
      <w:r w:rsidR="00AE140F" w:rsidRPr="0082571E">
        <w:rPr>
          <w:color w:val="000000" w:themeColor="text1"/>
          <w:u w:val="single"/>
        </w:rPr>
        <w:t>7</w:t>
      </w:r>
      <w:r w:rsidR="003E750B" w:rsidRPr="0082571E">
        <w:rPr>
          <w:color w:val="000000" w:themeColor="text1"/>
        </w:rPr>
        <w:t>0</w:t>
      </w:r>
      <w:r w:rsidRPr="0082571E">
        <w:rPr>
          <w:color w:val="000000" w:themeColor="text1"/>
        </w:rPr>
        <w:t>0.00</w:t>
      </w:r>
      <w:r w:rsidR="00AE140F" w:rsidRPr="0082571E">
        <w:rPr>
          <w:color w:val="000000" w:themeColor="text1"/>
        </w:rPr>
        <w:t xml:space="preserve"> </w:t>
      </w:r>
    </w:p>
    <w:p w14:paraId="61A37555" w14:textId="17DCCFE4" w:rsidR="002C545C" w:rsidRPr="0082571E" w:rsidRDefault="002C545C" w:rsidP="002C545C">
      <w:pPr>
        <w:keepNext/>
        <w:keepLines/>
        <w:widowControl/>
        <w:tabs>
          <w:tab w:val="left" w:pos="-2610"/>
          <w:tab w:val="left" w:pos="-2430"/>
          <w:tab w:val="left" w:pos="-2340"/>
          <w:tab w:val="left" w:pos="720"/>
          <w:tab w:val="left" w:pos="1440"/>
          <w:tab w:val="left" w:pos="1800"/>
          <w:tab w:val="left" w:pos="7560"/>
          <w:tab w:val="left" w:pos="8640"/>
          <w:tab w:val="left" w:pos="9720"/>
        </w:tabs>
        <w:ind w:left="1440" w:right="-450" w:hanging="360"/>
        <w:rPr>
          <w:color w:val="000000" w:themeColor="text1"/>
        </w:rPr>
      </w:pPr>
      <w:r w:rsidRPr="0082571E">
        <w:rPr>
          <w:color w:val="000000" w:themeColor="text1"/>
        </w:rPr>
        <w:t>(2)</w:t>
      </w:r>
      <w:r w:rsidRPr="0082571E">
        <w:rPr>
          <w:color w:val="000000" w:themeColor="text1"/>
        </w:rPr>
        <w:tab/>
      </w:r>
      <w:r w:rsidR="007D10B3" w:rsidRPr="0082571E">
        <w:rPr>
          <w:color w:val="000000" w:themeColor="text1"/>
        </w:rPr>
        <w:t>Licensure</w:t>
      </w:r>
      <w:r w:rsidRPr="0082571E">
        <w:rPr>
          <w:color w:val="000000" w:themeColor="text1"/>
        </w:rPr>
        <w:t xml:space="preserve"> expiring </w:t>
      </w:r>
      <w:r w:rsidRPr="0082571E">
        <w:rPr>
          <w:b/>
          <w:color w:val="000000" w:themeColor="text1"/>
        </w:rPr>
        <w:t>less</w:t>
      </w:r>
      <w:r w:rsidRPr="0082571E">
        <w:rPr>
          <w:color w:val="000000" w:themeColor="text1"/>
        </w:rPr>
        <w:t xml:space="preserve"> than one year after application date</w:t>
      </w:r>
      <w:r w:rsidRPr="0082571E">
        <w:rPr>
          <w:color w:val="000000" w:themeColor="text1"/>
        </w:rPr>
        <w:tab/>
      </w:r>
      <w:r w:rsidR="00185B7B">
        <w:rPr>
          <w:color w:val="000000" w:themeColor="text1"/>
        </w:rPr>
        <w:t xml:space="preserve">               </w:t>
      </w:r>
      <w:r w:rsidRPr="0082571E">
        <w:rPr>
          <w:color w:val="000000" w:themeColor="text1"/>
        </w:rPr>
        <w:t>$</w:t>
      </w:r>
      <w:r w:rsidR="003E750B" w:rsidRPr="003E3A3B">
        <w:rPr>
          <w:strike/>
          <w:color w:val="000000" w:themeColor="text1"/>
        </w:rPr>
        <w:t>20</w:t>
      </w:r>
      <w:r w:rsidR="00D55695" w:rsidRPr="003E3A3B">
        <w:rPr>
          <w:color w:val="000000" w:themeColor="text1"/>
          <w:u w:val="single"/>
        </w:rPr>
        <w:t>35</w:t>
      </w:r>
      <w:r w:rsidR="003E750B" w:rsidRPr="0082571E">
        <w:rPr>
          <w:color w:val="000000" w:themeColor="text1"/>
        </w:rPr>
        <w:t>0</w:t>
      </w:r>
      <w:r w:rsidRPr="0082571E">
        <w:rPr>
          <w:color w:val="000000" w:themeColor="text1"/>
        </w:rPr>
        <w:t>.00</w:t>
      </w:r>
    </w:p>
    <w:p w14:paraId="56D93670" w14:textId="77777777" w:rsidR="002C545C" w:rsidRPr="0082571E" w:rsidRDefault="002C545C" w:rsidP="002C545C">
      <w:pPr>
        <w:keepLines/>
        <w:widowControl/>
        <w:tabs>
          <w:tab w:val="left" w:pos="1440"/>
          <w:tab w:val="left" w:pos="7380"/>
          <w:tab w:val="left" w:pos="8460"/>
        </w:tabs>
        <w:ind w:firstLine="360"/>
        <w:rPr>
          <w:strike/>
          <w:color w:val="000000" w:themeColor="text1"/>
        </w:rPr>
      </w:pPr>
    </w:p>
    <w:p w14:paraId="660A4A7D" w14:textId="77777777" w:rsidR="002C545C" w:rsidRPr="0082571E" w:rsidRDefault="002C545C" w:rsidP="00F856FD">
      <w:pPr>
        <w:keepLines/>
        <w:widowControl/>
        <w:tabs>
          <w:tab w:val="left" w:pos="360"/>
          <w:tab w:val="left" w:pos="720"/>
          <w:tab w:val="left" w:pos="7380"/>
          <w:tab w:val="left" w:pos="8460"/>
        </w:tabs>
        <w:ind w:firstLine="360"/>
        <w:rPr>
          <w:color w:val="000000" w:themeColor="text1"/>
        </w:rPr>
      </w:pPr>
      <w:r w:rsidRPr="0082571E">
        <w:rPr>
          <w:color w:val="000000" w:themeColor="text1"/>
        </w:rPr>
        <w:t>2.</w:t>
      </w:r>
      <w:r w:rsidRPr="0082571E">
        <w:rPr>
          <w:color w:val="000000" w:themeColor="text1"/>
        </w:rPr>
        <w:tab/>
        <w:t>Examination Fees.</w:t>
      </w:r>
    </w:p>
    <w:p w14:paraId="33D89B84" w14:textId="77777777" w:rsidR="002C545C" w:rsidRPr="0082571E" w:rsidRDefault="002C545C" w:rsidP="002C545C">
      <w:pPr>
        <w:keepLines/>
        <w:widowControl/>
        <w:tabs>
          <w:tab w:val="left" w:pos="7380"/>
          <w:tab w:val="left" w:pos="8460"/>
        </w:tabs>
        <w:rPr>
          <w:color w:val="000000" w:themeColor="text1"/>
        </w:rPr>
      </w:pPr>
    </w:p>
    <w:p w14:paraId="17D2E555" w14:textId="77777777" w:rsidR="002C545C" w:rsidRPr="0082571E" w:rsidRDefault="002C545C" w:rsidP="002C545C">
      <w:pPr>
        <w:keepLines/>
        <w:widowControl/>
        <w:tabs>
          <w:tab w:val="left" w:pos="360"/>
          <w:tab w:val="left" w:pos="720"/>
          <w:tab w:val="left" w:pos="1080"/>
          <w:tab w:val="left" w:pos="1170"/>
          <w:tab w:val="left" w:pos="7560"/>
          <w:tab w:val="left" w:pos="8640"/>
          <w:tab w:val="left" w:pos="9720"/>
          <w:tab w:val="left" w:pos="10080"/>
        </w:tabs>
        <w:ind w:right="-360"/>
        <w:rPr>
          <w:color w:val="000000" w:themeColor="text1"/>
        </w:rPr>
      </w:pPr>
      <w:r w:rsidRPr="0082571E">
        <w:rPr>
          <w:color w:val="000000" w:themeColor="text1"/>
        </w:rPr>
        <w:tab/>
      </w:r>
      <w:r w:rsidRPr="0082571E">
        <w:rPr>
          <w:color w:val="000000" w:themeColor="text1"/>
        </w:rPr>
        <w:tab/>
        <w:t xml:space="preserve">a.  </w:t>
      </w:r>
      <w:r w:rsidRPr="0082571E">
        <w:rPr>
          <w:color w:val="000000" w:themeColor="text1"/>
        </w:rPr>
        <w:tab/>
        <w:t xml:space="preserve">Applicants for initial </w:t>
      </w:r>
      <w:r w:rsidR="007D10B3" w:rsidRPr="0082571E">
        <w:rPr>
          <w:color w:val="000000" w:themeColor="text1"/>
        </w:rPr>
        <w:t>licensure</w:t>
      </w:r>
      <w:r w:rsidRPr="0082571E">
        <w:rPr>
          <w:color w:val="000000" w:themeColor="text1"/>
        </w:rPr>
        <w:tab/>
      </w:r>
      <w:r w:rsidRPr="0082571E">
        <w:rPr>
          <w:color w:val="000000" w:themeColor="text1"/>
        </w:rPr>
        <w:tab/>
        <w:t>$  50.00</w:t>
      </w:r>
    </w:p>
    <w:p w14:paraId="10B4A135" w14:textId="77777777" w:rsidR="002C545C" w:rsidRPr="0082571E" w:rsidRDefault="002C545C" w:rsidP="002C545C">
      <w:pPr>
        <w:keepLines/>
        <w:widowControl/>
        <w:tabs>
          <w:tab w:val="left" w:pos="360"/>
          <w:tab w:val="left" w:pos="720"/>
          <w:tab w:val="left" w:pos="1080"/>
          <w:tab w:val="left" w:pos="1170"/>
          <w:tab w:val="left" w:pos="7560"/>
          <w:tab w:val="left" w:pos="8460"/>
        </w:tabs>
        <w:rPr>
          <w:color w:val="000000" w:themeColor="text1"/>
        </w:rPr>
      </w:pPr>
    </w:p>
    <w:p w14:paraId="7C9931FC" w14:textId="77777777" w:rsidR="002C545C" w:rsidRPr="0082571E" w:rsidRDefault="002C545C" w:rsidP="002C545C">
      <w:pPr>
        <w:keepLines/>
        <w:widowControl/>
        <w:tabs>
          <w:tab w:val="left" w:pos="720"/>
          <w:tab w:val="left" w:pos="1080"/>
          <w:tab w:val="left" w:pos="1440"/>
          <w:tab w:val="left" w:pos="7380"/>
          <w:tab w:val="left" w:pos="7560"/>
          <w:tab w:val="left" w:pos="8640"/>
          <w:tab w:val="left" w:pos="9360"/>
          <w:tab w:val="left" w:pos="9720"/>
        </w:tabs>
        <w:ind w:left="720" w:right="-360"/>
        <w:rPr>
          <w:color w:val="000000" w:themeColor="text1"/>
        </w:rPr>
      </w:pPr>
      <w:r w:rsidRPr="0082571E">
        <w:rPr>
          <w:color w:val="000000" w:themeColor="text1"/>
        </w:rPr>
        <w:t xml:space="preserve">b.  </w:t>
      </w:r>
      <w:r w:rsidRPr="0082571E">
        <w:rPr>
          <w:color w:val="000000" w:themeColor="text1"/>
        </w:rPr>
        <w:tab/>
        <w:t>Reexaminations</w:t>
      </w:r>
      <w:r w:rsidRPr="0082571E">
        <w:rPr>
          <w:color w:val="000000" w:themeColor="text1"/>
        </w:rPr>
        <w:tab/>
      </w:r>
      <w:r w:rsidRPr="0082571E">
        <w:rPr>
          <w:color w:val="000000" w:themeColor="text1"/>
        </w:rPr>
        <w:tab/>
        <w:t xml:space="preserve">  </w:t>
      </w:r>
      <w:r w:rsidRPr="0082571E">
        <w:rPr>
          <w:color w:val="000000" w:themeColor="text1"/>
        </w:rPr>
        <w:tab/>
        <w:t>$  50.00</w:t>
      </w:r>
    </w:p>
    <w:p w14:paraId="1C1F988B" w14:textId="77777777" w:rsidR="002C545C" w:rsidRPr="0082571E" w:rsidRDefault="002C545C" w:rsidP="002C545C">
      <w:pPr>
        <w:keepLines/>
        <w:widowControl/>
        <w:tabs>
          <w:tab w:val="left" w:pos="360"/>
          <w:tab w:val="left" w:pos="720"/>
          <w:tab w:val="left" w:pos="990"/>
          <w:tab w:val="left" w:pos="7380"/>
          <w:tab w:val="left" w:pos="7560"/>
          <w:tab w:val="left" w:pos="8460"/>
        </w:tabs>
        <w:ind w:left="360"/>
        <w:rPr>
          <w:color w:val="000000" w:themeColor="text1"/>
        </w:rPr>
      </w:pPr>
    </w:p>
    <w:p w14:paraId="032BDA0D" w14:textId="77777777" w:rsidR="002C545C" w:rsidRPr="0082571E" w:rsidRDefault="002C545C" w:rsidP="002C545C">
      <w:pPr>
        <w:keepLines/>
        <w:widowControl/>
        <w:tabs>
          <w:tab w:val="left" w:pos="450"/>
          <w:tab w:val="left" w:pos="1440"/>
        </w:tabs>
        <w:ind w:left="1080"/>
        <w:jc w:val="both"/>
        <w:rPr>
          <w:color w:val="000000" w:themeColor="text1"/>
        </w:rPr>
      </w:pPr>
      <w:r w:rsidRPr="0082571E">
        <w:rPr>
          <w:color w:val="000000" w:themeColor="text1"/>
        </w:rPr>
        <w:t>(For any applicant who did not pass the examination on the first</w:t>
      </w:r>
    </w:p>
    <w:p w14:paraId="4458D820" w14:textId="77777777" w:rsidR="002C545C" w:rsidRPr="0082571E" w:rsidRDefault="002C545C" w:rsidP="002C545C">
      <w:pPr>
        <w:keepLines/>
        <w:widowControl/>
        <w:tabs>
          <w:tab w:val="left" w:pos="450"/>
        </w:tabs>
        <w:ind w:left="1080"/>
        <w:jc w:val="both"/>
        <w:rPr>
          <w:color w:val="000000" w:themeColor="text1"/>
        </w:rPr>
      </w:pPr>
      <w:r w:rsidRPr="0082571E">
        <w:rPr>
          <w:color w:val="000000" w:themeColor="text1"/>
        </w:rPr>
        <w:t>attempt, the $ 50.00 fee applies to each reexamination.)</w:t>
      </w:r>
    </w:p>
    <w:p w14:paraId="1F680E55" w14:textId="77777777" w:rsidR="002C545C" w:rsidRPr="0082571E" w:rsidRDefault="002C545C" w:rsidP="002C545C">
      <w:pPr>
        <w:keepLines/>
        <w:widowControl/>
        <w:tabs>
          <w:tab w:val="left" w:pos="360"/>
          <w:tab w:val="left" w:pos="720"/>
          <w:tab w:val="left" w:pos="1080"/>
          <w:tab w:val="left" w:pos="7380"/>
          <w:tab w:val="left" w:pos="8460"/>
        </w:tabs>
        <w:ind w:left="1080" w:hanging="360"/>
        <w:rPr>
          <w:color w:val="000000" w:themeColor="text1"/>
        </w:rPr>
      </w:pPr>
    </w:p>
    <w:p w14:paraId="75FAA107" w14:textId="77777777" w:rsidR="002C545C" w:rsidRPr="0082571E" w:rsidRDefault="002C545C" w:rsidP="002C545C">
      <w:pPr>
        <w:keepLines/>
        <w:widowControl/>
        <w:tabs>
          <w:tab w:val="left" w:pos="360"/>
          <w:tab w:val="left" w:pos="720"/>
          <w:tab w:val="left" w:pos="1080"/>
          <w:tab w:val="left" w:pos="1350"/>
          <w:tab w:val="left" w:pos="1440"/>
          <w:tab w:val="left" w:pos="7380"/>
          <w:tab w:val="left" w:pos="8640"/>
          <w:tab w:val="left" w:pos="9360"/>
        </w:tabs>
        <w:ind w:left="720"/>
        <w:rPr>
          <w:color w:val="000000" w:themeColor="text1"/>
        </w:rPr>
      </w:pPr>
      <w:r w:rsidRPr="0082571E">
        <w:rPr>
          <w:color w:val="000000" w:themeColor="text1"/>
        </w:rPr>
        <w:t>c.</w:t>
      </w:r>
      <w:r w:rsidRPr="0082571E">
        <w:rPr>
          <w:color w:val="000000" w:themeColor="text1"/>
        </w:rPr>
        <w:tab/>
        <w:t>Reregistration for Examination</w:t>
      </w:r>
      <w:r w:rsidRPr="0082571E">
        <w:rPr>
          <w:color w:val="000000" w:themeColor="text1"/>
        </w:rPr>
        <w:tab/>
      </w:r>
      <w:r w:rsidRPr="0082571E">
        <w:rPr>
          <w:color w:val="000000" w:themeColor="text1"/>
        </w:rPr>
        <w:tab/>
        <w:t>$ 50.00</w:t>
      </w:r>
      <w:r w:rsidRPr="0082571E">
        <w:rPr>
          <w:color w:val="000000" w:themeColor="text1"/>
        </w:rPr>
        <w:tab/>
        <w:t xml:space="preserve"> </w:t>
      </w:r>
    </w:p>
    <w:p w14:paraId="2B0074B1" w14:textId="77777777" w:rsidR="002C545C" w:rsidRPr="0082571E" w:rsidRDefault="002C545C" w:rsidP="002C545C">
      <w:pPr>
        <w:keepLines/>
        <w:widowControl/>
        <w:tabs>
          <w:tab w:val="left" w:pos="360"/>
          <w:tab w:val="left" w:pos="7380"/>
          <w:tab w:val="left" w:pos="8460"/>
        </w:tabs>
        <w:ind w:left="1080"/>
        <w:rPr>
          <w:color w:val="000000" w:themeColor="text1"/>
        </w:rPr>
      </w:pPr>
      <w:r w:rsidRPr="0082571E">
        <w:rPr>
          <w:color w:val="000000" w:themeColor="text1"/>
        </w:rPr>
        <w:t xml:space="preserve">(For any applicant who registers for an examination date and fails </w:t>
      </w:r>
    </w:p>
    <w:p w14:paraId="4B897A8C" w14:textId="77777777" w:rsidR="002C545C" w:rsidRPr="0082571E" w:rsidRDefault="002C545C" w:rsidP="002C545C">
      <w:pPr>
        <w:keepLines/>
        <w:widowControl/>
        <w:tabs>
          <w:tab w:val="left" w:pos="360"/>
          <w:tab w:val="left" w:pos="7380"/>
          <w:tab w:val="left" w:pos="8460"/>
        </w:tabs>
        <w:ind w:left="1080"/>
        <w:rPr>
          <w:color w:val="000000" w:themeColor="text1"/>
        </w:rPr>
      </w:pPr>
      <w:r w:rsidRPr="0082571E">
        <w:rPr>
          <w:color w:val="000000" w:themeColor="text1"/>
        </w:rPr>
        <w:t>to appear at the designated site on the scheduled date and time.)</w:t>
      </w:r>
    </w:p>
    <w:p w14:paraId="742F3B4D" w14:textId="77777777" w:rsidR="00441C48" w:rsidRPr="0082571E" w:rsidRDefault="00441C48" w:rsidP="00F40711">
      <w:pPr>
        <w:keepLines/>
        <w:widowControl/>
        <w:tabs>
          <w:tab w:val="left" w:pos="360"/>
          <w:tab w:val="left" w:pos="7380"/>
          <w:tab w:val="left" w:pos="8460"/>
        </w:tabs>
        <w:jc w:val="both"/>
        <w:rPr>
          <w:color w:val="000000" w:themeColor="text1"/>
        </w:rPr>
      </w:pPr>
    </w:p>
    <w:p w14:paraId="5302EF22" w14:textId="77777777" w:rsidR="002C545C" w:rsidRPr="0082571E" w:rsidRDefault="002C545C" w:rsidP="002C545C">
      <w:pPr>
        <w:keepLines/>
        <w:widowControl/>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380"/>
          <w:tab w:val="left" w:pos="8460"/>
        </w:tabs>
        <w:rPr>
          <w:color w:val="000000" w:themeColor="text1"/>
        </w:rPr>
      </w:pPr>
      <w:r w:rsidRPr="0082571E">
        <w:rPr>
          <w:color w:val="000000" w:themeColor="text1"/>
        </w:rPr>
        <w:tab/>
        <w:t>3.</w:t>
      </w:r>
      <w:r w:rsidRPr="0082571E">
        <w:rPr>
          <w:color w:val="000000" w:themeColor="text1"/>
        </w:rPr>
        <w:tab/>
        <w:t xml:space="preserve">Renewal </w:t>
      </w:r>
      <w:r w:rsidR="007D10B3" w:rsidRPr="0082571E">
        <w:rPr>
          <w:color w:val="000000" w:themeColor="text1"/>
        </w:rPr>
        <w:t>Licensure</w:t>
      </w:r>
      <w:r w:rsidRPr="0082571E">
        <w:rPr>
          <w:color w:val="000000" w:themeColor="text1"/>
        </w:rPr>
        <w:t xml:space="preserve"> Fees.</w:t>
      </w:r>
    </w:p>
    <w:p w14:paraId="329CD66D" w14:textId="77777777" w:rsidR="002C545C" w:rsidRPr="0082571E" w:rsidRDefault="002C545C" w:rsidP="004A6CB6">
      <w:pPr>
        <w:keepLines/>
        <w:widowControl/>
        <w:rPr>
          <w:color w:val="000000" w:themeColor="text1"/>
        </w:rPr>
      </w:pPr>
    </w:p>
    <w:p w14:paraId="45DADCBA" w14:textId="0BDA6761" w:rsidR="002C545C" w:rsidRPr="0082571E" w:rsidRDefault="002C545C" w:rsidP="002C545C">
      <w:pPr>
        <w:keepLines/>
        <w:widowControl/>
        <w:tabs>
          <w:tab w:val="left" w:pos="720"/>
          <w:tab w:val="left" w:pos="1080"/>
          <w:tab w:val="left" w:pos="7380"/>
          <w:tab w:val="left" w:pos="7920"/>
          <w:tab w:val="left" w:pos="8640"/>
          <w:tab w:val="left" w:pos="10080"/>
        </w:tabs>
        <w:ind w:left="720" w:right="-630" w:hanging="360"/>
        <w:rPr>
          <w:color w:val="000000" w:themeColor="text1"/>
        </w:rPr>
      </w:pPr>
      <w:r w:rsidRPr="0082571E">
        <w:rPr>
          <w:color w:val="000000" w:themeColor="text1"/>
        </w:rPr>
        <w:tab/>
        <w:t>a.</w:t>
      </w:r>
      <w:r w:rsidRPr="0082571E">
        <w:rPr>
          <w:color w:val="000000" w:themeColor="text1"/>
        </w:rPr>
        <w:tab/>
        <w:t>Biennial Individual Renewal (Public or Private)</w:t>
      </w:r>
      <w:r w:rsidRPr="0082571E">
        <w:rPr>
          <w:color w:val="000000" w:themeColor="text1"/>
        </w:rPr>
        <w:tab/>
      </w:r>
      <w:r w:rsidRPr="0082571E">
        <w:rPr>
          <w:color w:val="000000" w:themeColor="text1"/>
        </w:rPr>
        <w:tab/>
      </w:r>
      <w:r w:rsidR="00B1745D">
        <w:rPr>
          <w:color w:val="000000" w:themeColor="text1"/>
        </w:rPr>
        <w:t xml:space="preserve">          </w:t>
      </w:r>
      <w:r w:rsidRPr="0082571E">
        <w:rPr>
          <w:color w:val="000000" w:themeColor="text1"/>
        </w:rPr>
        <w:t>$</w:t>
      </w:r>
      <w:r w:rsidR="003E750B" w:rsidRPr="003E3A3B">
        <w:rPr>
          <w:strike/>
          <w:color w:val="000000" w:themeColor="text1"/>
        </w:rPr>
        <w:t>4</w:t>
      </w:r>
      <w:r w:rsidR="002A7491" w:rsidRPr="003E3A3B">
        <w:rPr>
          <w:color w:val="000000" w:themeColor="text1"/>
          <w:u w:val="single"/>
        </w:rPr>
        <w:t>7</w:t>
      </w:r>
      <w:r w:rsidR="003E750B" w:rsidRPr="0082571E">
        <w:rPr>
          <w:color w:val="000000" w:themeColor="text1"/>
        </w:rPr>
        <w:t>00</w:t>
      </w:r>
      <w:r w:rsidRPr="0082571E">
        <w:rPr>
          <w:color w:val="000000" w:themeColor="text1"/>
        </w:rPr>
        <w:t>.00</w:t>
      </w:r>
    </w:p>
    <w:p w14:paraId="7852B032" w14:textId="77777777" w:rsidR="00F9250D" w:rsidRPr="0082571E" w:rsidRDefault="00F9250D" w:rsidP="002C545C">
      <w:pPr>
        <w:keepLines/>
        <w:widowControl/>
        <w:tabs>
          <w:tab w:val="left" w:pos="720"/>
          <w:tab w:val="left" w:pos="1080"/>
          <w:tab w:val="left" w:pos="7380"/>
          <w:tab w:val="left" w:pos="7920"/>
          <w:tab w:val="left" w:pos="8640"/>
          <w:tab w:val="left" w:pos="10080"/>
        </w:tabs>
        <w:ind w:left="720" w:right="-630" w:hanging="360"/>
        <w:rPr>
          <w:color w:val="000000" w:themeColor="text1"/>
          <w:u w:val="single"/>
        </w:rPr>
      </w:pPr>
      <w:r w:rsidRPr="0082571E">
        <w:rPr>
          <w:color w:val="000000" w:themeColor="text1"/>
        </w:rPr>
        <w:tab/>
      </w:r>
      <w:r w:rsidRPr="0082571E">
        <w:rPr>
          <w:color w:val="000000" w:themeColor="text1"/>
        </w:rPr>
        <w:tab/>
      </w:r>
      <w:r w:rsidRPr="0082571E">
        <w:rPr>
          <w:color w:val="000000" w:themeColor="text1"/>
        </w:rPr>
        <w:tab/>
      </w:r>
      <w:r w:rsidRPr="0082571E">
        <w:rPr>
          <w:color w:val="000000" w:themeColor="text1"/>
        </w:rPr>
        <w:tab/>
      </w:r>
      <w:r w:rsidRPr="0082571E">
        <w:rPr>
          <w:color w:val="000000" w:themeColor="text1"/>
        </w:rPr>
        <w:tab/>
      </w:r>
    </w:p>
    <w:p w14:paraId="173E6C32" w14:textId="5252E096" w:rsidR="002C545C" w:rsidRPr="0082571E" w:rsidRDefault="002C545C" w:rsidP="006828E8">
      <w:pPr>
        <w:keepLines/>
        <w:widowControl/>
        <w:tabs>
          <w:tab w:val="left" w:pos="8640"/>
        </w:tabs>
        <w:ind w:left="1080" w:right="-180" w:hanging="360"/>
        <w:rPr>
          <w:color w:val="000000" w:themeColor="text1"/>
        </w:rPr>
      </w:pPr>
      <w:r w:rsidRPr="0082571E">
        <w:rPr>
          <w:color w:val="000000" w:themeColor="text1"/>
        </w:rPr>
        <w:t>b.</w:t>
      </w:r>
      <w:r w:rsidRPr="0082571E">
        <w:rPr>
          <w:color w:val="000000" w:themeColor="text1"/>
        </w:rPr>
        <w:tab/>
        <w:t>Biennial Business Renewal (Public or Private)</w:t>
      </w:r>
      <w:r w:rsidR="00B1745D">
        <w:rPr>
          <w:color w:val="000000" w:themeColor="text1"/>
        </w:rPr>
        <w:t xml:space="preserve">                                                  </w:t>
      </w:r>
      <w:r w:rsidRPr="0082571E">
        <w:rPr>
          <w:color w:val="000000" w:themeColor="text1"/>
        </w:rPr>
        <w:t>$</w:t>
      </w:r>
      <w:r w:rsidR="003E750B" w:rsidRPr="003E3A3B">
        <w:rPr>
          <w:strike/>
          <w:color w:val="000000" w:themeColor="text1"/>
        </w:rPr>
        <w:t>4</w:t>
      </w:r>
      <w:r w:rsidR="002A7491" w:rsidRPr="003E3A3B">
        <w:rPr>
          <w:color w:val="000000" w:themeColor="text1"/>
          <w:u w:val="single"/>
        </w:rPr>
        <w:t>7</w:t>
      </w:r>
      <w:r w:rsidR="003E750B" w:rsidRPr="0082571E">
        <w:rPr>
          <w:color w:val="000000" w:themeColor="text1"/>
        </w:rPr>
        <w:t>0</w:t>
      </w:r>
      <w:r w:rsidRPr="0082571E">
        <w:rPr>
          <w:color w:val="000000" w:themeColor="text1"/>
        </w:rPr>
        <w:t>0.00</w:t>
      </w:r>
    </w:p>
    <w:p w14:paraId="50C981B8" w14:textId="77777777" w:rsidR="002C545C" w:rsidRPr="0082571E" w:rsidRDefault="002C545C" w:rsidP="002C545C">
      <w:pPr>
        <w:keepLines/>
        <w:widowControl/>
        <w:tabs>
          <w:tab w:val="left" w:pos="720"/>
          <w:tab w:val="left" w:pos="7380"/>
          <w:tab w:val="left" w:pos="8460"/>
        </w:tabs>
        <w:ind w:left="720" w:hanging="360"/>
        <w:rPr>
          <w:color w:val="000000" w:themeColor="text1"/>
        </w:rPr>
      </w:pPr>
      <w:r w:rsidRPr="0082571E">
        <w:rPr>
          <w:color w:val="000000" w:themeColor="text1"/>
        </w:rPr>
        <w:tab/>
      </w:r>
    </w:p>
    <w:p w14:paraId="5D825B97" w14:textId="3FBD6439" w:rsidR="002C545C" w:rsidRPr="0082571E" w:rsidRDefault="002C545C" w:rsidP="006828E8">
      <w:pPr>
        <w:keepLines/>
        <w:widowControl/>
        <w:tabs>
          <w:tab w:val="left" w:pos="720"/>
          <w:tab w:val="left" w:pos="1080"/>
          <w:tab w:val="left" w:pos="7380"/>
          <w:tab w:val="left" w:pos="8640"/>
        </w:tabs>
        <w:ind w:right="-720" w:firstLine="360"/>
        <w:rPr>
          <w:color w:val="000000" w:themeColor="text1"/>
        </w:rPr>
      </w:pPr>
      <w:r w:rsidRPr="0082571E">
        <w:rPr>
          <w:color w:val="000000" w:themeColor="text1"/>
        </w:rPr>
        <w:tab/>
        <w:t>c.</w:t>
      </w:r>
      <w:r w:rsidRPr="0082571E">
        <w:rPr>
          <w:color w:val="000000" w:themeColor="text1"/>
        </w:rPr>
        <w:tab/>
        <w:t>Inactive Status</w:t>
      </w:r>
      <w:r w:rsidRPr="0082571E">
        <w:rPr>
          <w:color w:val="000000" w:themeColor="text1"/>
        </w:rPr>
        <w:tab/>
      </w:r>
      <w:r w:rsidR="00FB2A7E">
        <w:rPr>
          <w:color w:val="000000" w:themeColor="text1"/>
        </w:rPr>
        <w:t xml:space="preserve">                 </w:t>
      </w:r>
      <w:r w:rsidRPr="0082571E">
        <w:rPr>
          <w:color w:val="000000" w:themeColor="text1"/>
        </w:rPr>
        <w:t>$</w:t>
      </w:r>
      <w:r w:rsidRPr="00FB2A7E">
        <w:rPr>
          <w:strike/>
          <w:color w:val="000000" w:themeColor="text1"/>
        </w:rPr>
        <w:t>15</w:t>
      </w:r>
      <w:r w:rsidR="00FB2A7E">
        <w:rPr>
          <w:color w:val="000000" w:themeColor="text1"/>
          <w:u w:val="single"/>
        </w:rPr>
        <w:t>20</w:t>
      </w:r>
      <w:r w:rsidRPr="0082571E">
        <w:rPr>
          <w:color w:val="000000" w:themeColor="text1"/>
        </w:rPr>
        <w:t>0.00</w:t>
      </w:r>
    </w:p>
    <w:p w14:paraId="6D009156" w14:textId="77777777" w:rsidR="002C545C" w:rsidRPr="0082571E" w:rsidRDefault="002C545C" w:rsidP="002C545C">
      <w:pPr>
        <w:keepLines/>
        <w:widowControl/>
        <w:tabs>
          <w:tab w:val="left" w:pos="720"/>
          <w:tab w:val="left" w:pos="7380"/>
          <w:tab w:val="left" w:pos="8460"/>
        </w:tabs>
        <w:rPr>
          <w:color w:val="000000" w:themeColor="text1"/>
        </w:rPr>
      </w:pPr>
    </w:p>
    <w:p w14:paraId="49D47625" w14:textId="77777777" w:rsidR="002C545C" w:rsidRPr="0082571E" w:rsidRDefault="002C545C" w:rsidP="002C545C">
      <w:pPr>
        <w:keepLines/>
        <w:widowControl/>
        <w:tabs>
          <w:tab w:val="left" w:pos="720"/>
          <w:tab w:val="left" w:pos="1080"/>
          <w:tab w:val="left" w:pos="7380"/>
          <w:tab w:val="left" w:pos="8460"/>
          <w:tab w:val="left" w:pos="8640"/>
          <w:tab w:val="left" w:pos="9900"/>
        </w:tabs>
        <w:ind w:left="360" w:right="-540"/>
        <w:rPr>
          <w:color w:val="000000" w:themeColor="text1"/>
        </w:rPr>
      </w:pPr>
      <w:r w:rsidRPr="0082571E">
        <w:rPr>
          <w:color w:val="000000" w:themeColor="text1"/>
        </w:rPr>
        <w:tab/>
        <w:t>d.</w:t>
      </w:r>
      <w:r w:rsidRPr="0082571E">
        <w:rPr>
          <w:color w:val="000000" w:themeColor="text1"/>
        </w:rPr>
        <w:tab/>
        <w:t>Late Renewal</w:t>
      </w:r>
      <w:r w:rsidRPr="0082571E">
        <w:rPr>
          <w:color w:val="000000" w:themeColor="text1"/>
        </w:rPr>
        <w:tab/>
      </w:r>
      <w:r w:rsidRPr="0082571E">
        <w:rPr>
          <w:color w:val="000000" w:themeColor="text1"/>
        </w:rPr>
        <w:tab/>
      </w:r>
      <w:r w:rsidRPr="0082571E">
        <w:rPr>
          <w:color w:val="000000" w:themeColor="text1"/>
        </w:rPr>
        <w:tab/>
        <w:t>$  50.00</w:t>
      </w:r>
    </w:p>
    <w:p w14:paraId="76C5447A" w14:textId="77777777" w:rsidR="00E43383" w:rsidRPr="0082571E" w:rsidRDefault="00E43383" w:rsidP="002C545C">
      <w:pPr>
        <w:keepLines/>
        <w:widowControl/>
        <w:tabs>
          <w:tab w:val="left" w:pos="720"/>
          <w:tab w:val="left" w:pos="1080"/>
          <w:tab w:val="left" w:pos="7380"/>
          <w:tab w:val="left" w:pos="8460"/>
          <w:tab w:val="left" w:pos="8640"/>
          <w:tab w:val="left" w:pos="9900"/>
        </w:tabs>
        <w:ind w:left="360" w:right="-540"/>
        <w:rPr>
          <w:color w:val="000000" w:themeColor="text1"/>
        </w:rPr>
      </w:pPr>
    </w:p>
    <w:p w14:paraId="08E0F0C3" w14:textId="3FF3F581" w:rsidR="002C545C" w:rsidRDefault="002C545C" w:rsidP="002C545C">
      <w:pPr>
        <w:keepLines/>
        <w:widowControl/>
        <w:tabs>
          <w:tab w:val="left" w:pos="720"/>
          <w:tab w:val="left" w:pos="1080"/>
          <w:tab w:val="left" w:pos="7380"/>
          <w:tab w:val="left" w:pos="8640"/>
          <w:tab w:val="left" w:pos="9990"/>
        </w:tabs>
        <w:ind w:left="360" w:right="-630"/>
        <w:rPr>
          <w:color w:val="000000" w:themeColor="text1"/>
        </w:rPr>
      </w:pPr>
      <w:r w:rsidRPr="0082571E">
        <w:rPr>
          <w:color w:val="000000" w:themeColor="text1"/>
        </w:rPr>
        <w:tab/>
        <w:t>e.</w:t>
      </w:r>
      <w:r w:rsidRPr="0082571E">
        <w:rPr>
          <w:color w:val="000000" w:themeColor="text1"/>
        </w:rPr>
        <w:tab/>
        <w:t>Delinquent Continuing Education</w:t>
      </w:r>
      <w:r w:rsidRPr="0082571E">
        <w:rPr>
          <w:color w:val="000000" w:themeColor="text1"/>
        </w:rPr>
        <w:tab/>
      </w:r>
      <w:r w:rsidRPr="0082571E">
        <w:rPr>
          <w:color w:val="000000" w:themeColor="text1"/>
        </w:rPr>
        <w:tab/>
        <w:t>$  50.00</w:t>
      </w:r>
    </w:p>
    <w:p w14:paraId="0D1E352D" w14:textId="77777777" w:rsidR="00817A25" w:rsidRPr="0082571E" w:rsidRDefault="00817A25" w:rsidP="002C545C">
      <w:pPr>
        <w:keepLines/>
        <w:widowControl/>
        <w:tabs>
          <w:tab w:val="left" w:pos="720"/>
          <w:tab w:val="left" w:pos="1080"/>
          <w:tab w:val="left" w:pos="7380"/>
          <w:tab w:val="left" w:pos="8640"/>
          <w:tab w:val="left" w:pos="9990"/>
        </w:tabs>
        <w:ind w:left="360" w:right="-630"/>
        <w:rPr>
          <w:color w:val="000000" w:themeColor="text1"/>
        </w:rPr>
      </w:pPr>
    </w:p>
    <w:p w14:paraId="388126CE" w14:textId="77777777" w:rsidR="002C545C" w:rsidRPr="0082571E" w:rsidRDefault="002C545C" w:rsidP="00755AF1">
      <w:pPr>
        <w:keepLines/>
        <w:widowControl/>
        <w:tabs>
          <w:tab w:val="left" w:pos="360"/>
          <w:tab w:val="left" w:pos="720"/>
        </w:tabs>
        <w:rPr>
          <w:color w:val="000000" w:themeColor="text1"/>
        </w:rPr>
      </w:pPr>
      <w:r w:rsidRPr="0082571E">
        <w:rPr>
          <w:color w:val="000000" w:themeColor="text1"/>
        </w:rPr>
        <w:tab/>
        <w:t>4.</w:t>
      </w:r>
      <w:r w:rsidRPr="0082571E">
        <w:rPr>
          <w:color w:val="000000" w:themeColor="text1"/>
        </w:rPr>
        <w:tab/>
        <w:t>Miscellaneous Fees.</w:t>
      </w:r>
    </w:p>
    <w:p w14:paraId="4DBA8EFE" w14:textId="77777777" w:rsidR="002C545C" w:rsidRPr="0082571E" w:rsidRDefault="002C545C" w:rsidP="002C545C">
      <w:pPr>
        <w:keepLines/>
        <w:widowControl/>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380"/>
          <w:tab w:val="left" w:pos="8460"/>
        </w:tabs>
        <w:rPr>
          <w:color w:val="000000" w:themeColor="text1"/>
        </w:rPr>
      </w:pPr>
    </w:p>
    <w:p w14:paraId="090C7E2B" w14:textId="77777777" w:rsidR="002C545C" w:rsidRPr="0082571E" w:rsidRDefault="002C545C" w:rsidP="002C545C">
      <w:pPr>
        <w:keepLines/>
        <w:widowControl/>
        <w:tabs>
          <w:tab w:val="left" w:pos="720"/>
          <w:tab w:val="left" w:pos="1080"/>
          <w:tab w:val="left" w:pos="7380"/>
          <w:tab w:val="left" w:pos="8640"/>
          <w:tab w:val="left" w:pos="9000"/>
          <w:tab w:val="left" w:pos="10080"/>
        </w:tabs>
        <w:ind w:left="360" w:right="-720"/>
        <w:rPr>
          <w:color w:val="000000" w:themeColor="text1"/>
        </w:rPr>
      </w:pPr>
      <w:r w:rsidRPr="0082571E">
        <w:rPr>
          <w:color w:val="000000" w:themeColor="text1"/>
        </w:rPr>
        <w:tab/>
        <w:t>a.</w:t>
      </w:r>
      <w:r w:rsidRPr="0082571E">
        <w:rPr>
          <w:color w:val="000000" w:themeColor="text1"/>
        </w:rPr>
        <w:tab/>
        <w:t xml:space="preserve">Replacement of </w:t>
      </w:r>
      <w:r w:rsidR="0034797E" w:rsidRPr="0082571E">
        <w:rPr>
          <w:color w:val="000000" w:themeColor="text1"/>
        </w:rPr>
        <w:t>License</w:t>
      </w:r>
      <w:r w:rsidRPr="0082571E">
        <w:rPr>
          <w:color w:val="000000" w:themeColor="text1"/>
        </w:rPr>
        <w:t xml:space="preserve"> or Name Change</w:t>
      </w:r>
      <w:r w:rsidRPr="0082571E">
        <w:rPr>
          <w:color w:val="000000" w:themeColor="text1"/>
        </w:rPr>
        <w:tab/>
      </w:r>
      <w:r w:rsidRPr="0082571E">
        <w:rPr>
          <w:color w:val="000000" w:themeColor="text1"/>
        </w:rPr>
        <w:tab/>
        <w:t>$  25.00</w:t>
      </w:r>
    </w:p>
    <w:p w14:paraId="3F50ED92" w14:textId="77777777" w:rsidR="002C545C" w:rsidRPr="0082571E" w:rsidRDefault="002C545C" w:rsidP="002C545C">
      <w:pPr>
        <w:keepLines/>
        <w:widowControl/>
        <w:tabs>
          <w:tab w:val="left" w:pos="720"/>
          <w:tab w:val="left" w:pos="1080"/>
          <w:tab w:val="left" w:pos="7380"/>
          <w:tab w:val="left" w:pos="8640"/>
          <w:tab w:val="left" w:pos="9990"/>
        </w:tabs>
        <w:ind w:left="720" w:right="-720" w:hanging="360"/>
        <w:rPr>
          <w:color w:val="000000" w:themeColor="text1"/>
        </w:rPr>
      </w:pPr>
      <w:r w:rsidRPr="0082571E">
        <w:rPr>
          <w:color w:val="000000" w:themeColor="text1"/>
        </w:rPr>
        <w:tab/>
      </w:r>
    </w:p>
    <w:p w14:paraId="1EB6CB7D" w14:textId="77777777" w:rsidR="002C545C" w:rsidRPr="0082571E" w:rsidRDefault="002C545C" w:rsidP="002C545C">
      <w:pPr>
        <w:keepLines/>
        <w:widowControl/>
        <w:tabs>
          <w:tab w:val="left" w:pos="720"/>
          <w:tab w:val="left" w:pos="1080"/>
          <w:tab w:val="left" w:pos="7380"/>
          <w:tab w:val="left" w:pos="8640"/>
          <w:tab w:val="left" w:pos="9990"/>
        </w:tabs>
        <w:ind w:left="720" w:right="-720"/>
        <w:rPr>
          <w:color w:val="000000" w:themeColor="text1"/>
        </w:rPr>
      </w:pPr>
      <w:r w:rsidRPr="0082571E">
        <w:rPr>
          <w:color w:val="000000" w:themeColor="text1"/>
        </w:rPr>
        <w:t>b.</w:t>
      </w:r>
      <w:r w:rsidRPr="0082571E">
        <w:rPr>
          <w:color w:val="000000" w:themeColor="text1"/>
        </w:rPr>
        <w:tab/>
        <w:t>Public Record Request per Page Copy</w:t>
      </w:r>
      <w:r w:rsidRPr="0082571E">
        <w:rPr>
          <w:color w:val="000000" w:themeColor="text1"/>
        </w:rPr>
        <w:tab/>
      </w:r>
      <w:r w:rsidRPr="0082571E">
        <w:rPr>
          <w:color w:val="000000" w:themeColor="text1"/>
        </w:rPr>
        <w:tab/>
        <w:t>$  00.50</w:t>
      </w:r>
    </w:p>
    <w:p w14:paraId="65A93EE5" w14:textId="77777777" w:rsidR="002C545C" w:rsidRPr="0082571E" w:rsidRDefault="002C545C" w:rsidP="002C545C">
      <w:pPr>
        <w:keepLines/>
        <w:widowControl/>
        <w:tabs>
          <w:tab w:val="left" w:pos="720"/>
          <w:tab w:val="left" w:pos="7380"/>
          <w:tab w:val="left" w:pos="8460"/>
        </w:tabs>
        <w:ind w:left="720" w:hanging="360"/>
        <w:rPr>
          <w:b/>
          <w:bCs/>
          <w:color w:val="000000" w:themeColor="text1"/>
        </w:rPr>
      </w:pPr>
    </w:p>
    <w:p w14:paraId="28DEB1C8" w14:textId="77777777" w:rsidR="002C545C" w:rsidRPr="0082571E" w:rsidRDefault="002C545C" w:rsidP="002C545C">
      <w:pPr>
        <w:keepLines/>
        <w:widowControl/>
        <w:tabs>
          <w:tab w:val="left" w:pos="720"/>
          <w:tab w:val="left" w:pos="1080"/>
          <w:tab w:val="left" w:pos="7380"/>
          <w:tab w:val="left" w:pos="8640"/>
          <w:tab w:val="left" w:pos="10080"/>
        </w:tabs>
        <w:ind w:left="720" w:right="-720" w:hanging="360"/>
        <w:rPr>
          <w:color w:val="000000" w:themeColor="text1"/>
        </w:rPr>
      </w:pPr>
      <w:r w:rsidRPr="0082571E">
        <w:rPr>
          <w:color w:val="000000" w:themeColor="text1"/>
        </w:rPr>
        <w:tab/>
        <w:t>c.</w:t>
      </w:r>
      <w:r w:rsidRPr="0082571E">
        <w:rPr>
          <w:color w:val="000000" w:themeColor="text1"/>
        </w:rPr>
        <w:tab/>
        <w:t>Certificate of Correctness of Copy of Record</w:t>
      </w:r>
      <w:r w:rsidRPr="0082571E">
        <w:rPr>
          <w:color w:val="000000" w:themeColor="text1"/>
        </w:rPr>
        <w:tab/>
      </w:r>
      <w:r w:rsidRPr="0082571E">
        <w:rPr>
          <w:color w:val="000000" w:themeColor="text1"/>
        </w:rPr>
        <w:tab/>
        <w:t>$  18.00</w:t>
      </w:r>
    </w:p>
    <w:p w14:paraId="0257104A" w14:textId="77777777" w:rsidR="002C545C" w:rsidRPr="0082571E" w:rsidRDefault="002C545C" w:rsidP="002C545C">
      <w:pPr>
        <w:keepLines/>
        <w:widowControl/>
        <w:tabs>
          <w:tab w:val="left" w:pos="720"/>
          <w:tab w:val="left" w:pos="7380"/>
          <w:tab w:val="left" w:pos="8460"/>
        </w:tabs>
        <w:ind w:left="720" w:hanging="360"/>
        <w:rPr>
          <w:color w:val="000000" w:themeColor="text1"/>
        </w:rPr>
      </w:pPr>
    </w:p>
    <w:p w14:paraId="6118970F" w14:textId="77777777" w:rsidR="002C545C" w:rsidRPr="0082571E" w:rsidRDefault="002C545C" w:rsidP="002C545C">
      <w:pPr>
        <w:keepNext/>
        <w:keepLines/>
        <w:widowControl/>
        <w:tabs>
          <w:tab w:val="left" w:pos="720"/>
          <w:tab w:val="left" w:pos="1080"/>
          <w:tab w:val="left" w:pos="7380"/>
          <w:tab w:val="left" w:pos="8640"/>
          <w:tab w:val="left" w:pos="10080"/>
        </w:tabs>
        <w:ind w:left="720" w:right="-720" w:hanging="360"/>
        <w:rPr>
          <w:color w:val="000000" w:themeColor="text1"/>
        </w:rPr>
      </w:pPr>
      <w:r w:rsidRPr="0082571E">
        <w:rPr>
          <w:color w:val="000000" w:themeColor="text1"/>
        </w:rPr>
        <w:tab/>
        <w:t>d.</w:t>
      </w:r>
      <w:r w:rsidRPr="0082571E">
        <w:rPr>
          <w:color w:val="000000" w:themeColor="text1"/>
        </w:rPr>
        <w:tab/>
        <w:t>Reinstatement Application</w:t>
      </w:r>
      <w:r w:rsidRPr="0082571E">
        <w:rPr>
          <w:color w:val="000000" w:themeColor="text1"/>
        </w:rPr>
        <w:tab/>
      </w:r>
      <w:r w:rsidRPr="0082571E">
        <w:rPr>
          <w:color w:val="000000" w:themeColor="text1"/>
        </w:rPr>
        <w:tab/>
        <w:t>$100.00</w:t>
      </w:r>
    </w:p>
    <w:p w14:paraId="3EA58EEC" w14:textId="07A8A7C7" w:rsidR="00B2410E" w:rsidRPr="0082571E" w:rsidRDefault="002C545C" w:rsidP="00F84BB7">
      <w:pPr>
        <w:keepNext/>
        <w:keepLines/>
        <w:widowControl/>
        <w:ind w:left="1080" w:right="2880"/>
        <w:rPr>
          <w:b/>
          <w:bCs/>
          <w:color w:val="000000" w:themeColor="text1"/>
        </w:rPr>
      </w:pPr>
      <w:r w:rsidRPr="0082571E">
        <w:rPr>
          <w:color w:val="000000" w:themeColor="text1"/>
        </w:rPr>
        <w:t xml:space="preserve">(Application for reinstatement to </w:t>
      </w:r>
      <w:r w:rsidR="007D10B3" w:rsidRPr="0082571E">
        <w:rPr>
          <w:color w:val="000000" w:themeColor="text1"/>
        </w:rPr>
        <w:t>licensure</w:t>
      </w:r>
      <w:r w:rsidRPr="0082571E">
        <w:rPr>
          <w:color w:val="000000" w:themeColor="text1"/>
        </w:rPr>
        <w:t xml:space="preserve"> after suspension or revocation of </w:t>
      </w:r>
      <w:r w:rsidR="007D10B3" w:rsidRPr="0082571E">
        <w:rPr>
          <w:color w:val="000000" w:themeColor="text1"/>
        </w:rPr>
        <w:t>licensure</w:t>
      </w:r>
      <w:r w:rsidRPr="0082571E">
        <w:rPr>
          <w:color w:val="000000" w:themeColor="text1"/>
        </w:rPr>
        <w:t>.)</w:t>
      </w:r>
    </w:p>
    <w:p w14:paraId="7068CEC5" w14:textId="77777777" w:rsidR="00ED1A48" w:rsidRPr="0082571E" w:rsidRDefault="00ED1A48" w:rsidP="005F3880">
      <w:pPr>
        <w:ind w:left="360" w:hanging="360"/>
        <w:jc w:val="both"/>
        <w:rPr>
          <w:b/>
          <w:bCs/>
          <w:color w:val="000000" w:themeColor="text1"/>
        </w:rPr>
      </w:pPr>
    </w:p>
    <w:p w14:paraId="7FD15000" w14:textId="77777777" w:rsidR="002C545C" w:rsidRPr="0082571E" w:rsidRDefault="002C545C" w:rsidP="009778C8">
      <w:pPr>
        <w:ind w:left="360" w:hanging="360"/>
        <w:jc w:val="both"/>
        <w:rPr>
          <w:color w:val="000000" w:themeColor="text1"/>
        </w:rPr>
      </w:pPr>
      <w:r w:rsidRPr="0082571E">
        <w:rPr>
          <w:b/>
          <w:bCs/>
          <w:color w:val="000000" w:themeColor="text1"/>
        </w:rPr>
        <w:t>L.  Continuing Education Policies.</w:t>
      </w:r>
    </w:p>
    <w:p w14:paraId="1BF71AB2" w14:textId="77777777" w:rsidR="002C545C" w:rsidRPr="0082571E" w:rsidRDefault="002C545C" w:rsidP="005F3880">
      <w:pPr>
        <w:jc w:val="both"/>
        <w:rPr>
          <w:color w:val="000000" w:themeColor="text1"/>
        </w:rPr>
      </w:pPr>
    </w:p>
    <w:p w14:paraId="71C7DA87" w14:textId="77777777" w:rsidR="002C545C" w:rsidRPr="0082571E" w:rsidRDefault="002C545C" w:rsidP="00307EA3">
      <w:pPr>
        <w:pStyle w:val="Level2"/>
        <w:jc w:val="both"/>
        <w:rPr>
          <w:color w:val="000000" w:themeColor="text1"/>
        </w:rPr>
      </w:pPr>
      <w:r w:rsidRPr="0082571E">
        <w:rPr>
          <w:color w:val="000000" w:themeColor="text1"/>
        </w:rPr>
        <w:t xml:space="preserve">1. </w:t>
      </w:r>
      <w:r w:rsidRPr="0082571E">
        <w:rPr>
          <w:color w:val="000000" w:themeColor="text1"/>
        </w:rPr>
        <w:tab/>
        <w:t xml:space="preserve">Purpose.  </w:t>
      </w:r>
    </w:p>
    <w:p w14:paraId="1B177245" w14:textId="77777777" w:rsidR="002C545C" w:rsidRPr="0082571E" w:rsidRDefault="002C545C" w:rsidP="00FF2B35">
      <w:pPr>
        <w:pStyle w:val="Level2"/>
        <w:ind w:left="360" w:firstLine="0"/>
        <w:jc w:val="both"/>
        <w:rPr>
          <w:color w:val="000000" w:themeColor="text1"/>
        </w:rPr>
      </w:pPr>
    </w:p>
    <w:p w14:paraId="6D87730B" w14:textId="77777777" w:rsidR="002C545C" w:rsidRPr="0082571E" w:rsidRDefault="002C545C" w:rsidP="00307EA3">
      <w:pPr>
        <w:pStyle w:val="Level2"/>
        <w:ind w:left="1080"/>
        <w:jc w:val="both"/>
        <w:rPr>
          <w:color w:val="000000" w:themeColor="text1"/>
          <w:spacing w:val="-2"/>
        </w:rPr>
      </w:pPr>
      <w:r w:rsidRPr="0082571E">
        <w:rPr>
          <w:color w:val="000000" w:themeColor="text1"/>
        </w:rPr>
        <w:t xml:space="preserve">a. </w:t>
      </w:r>
      <w:r w:rsidRPr="0082571E">
        <w:rPr>
          <w:color w:val="000000" w:themeColor="text1"/>
        </w:rPr>
        <w:tab/>
        <w:t xml:space="preserve">Court appointed fiduciaries have important responsibilities in serving vulnerable and elderly clients.  Fiduciaries are required to demonstrate a basic level of competency to become </w:t>
      </w:r>
      <w:r w:rsidR="005537E3" w:rsidRPr="0082571E">
        <w:rPr>
          <w:color w:val="000000" w:themeColor="text1"/>
        </w:rPr>
        <w:t>licensed</w:t>
      </w:r>
      <w:r w:rsidRPr="0082571E">
        <w:rPr>
          <w:color w:val="000000" w:themeColor="text1"/>
        </w:rPr>
        <w:t xml:space="preserve"> and practice in </w:t>
      </w:r>
      <w:smartTag w:uri="urn:schemas-microsoft-com:office:smarttags" w:element="State">
        <w:smartTag w:uri="urn:schemas-microsoft-com:office:smarttags" w:element="place">
          <w:r w:rsidRPr="0082571E">
            <w:rPr>
              <w:color w:val="000000" w:themeColor="text1"/>
            </w:rPr>
            <w:t>Arizona</w:t>
          </w:r>
        </w:smartTag>
      </w:smartTag>
      <w:r w:rsidRPr="0082571E">
        <w:rPr>
          <w:color w:val="000000" w:themeColor="text1"/>
        </w:rPr>
        <w:t xml:space="preserve">.  Ongoing continuing education is one means to ensure a </w:t>
      </w:r>
      <w:r w:rsidR="005537E3" w:rsidRPr="0082571E">
        <w:rPr>
          <w:color w:val="000000" w:themeColor="text1"/>
        </w:rPr>
        <w:t>licensed</w:t>
      </w:r>
      <w:r w:rsidRPr="0082571E">
        <w:rPr>
          <w:color w:val="000000" w:themeColor="text1"/>
        </w:rPr>
        <w:t xml:space="preserve"> fiduciary maintains continuing competence in the fiduciary field after </w:t>
      </w:r>
      <w:r w:rsidR="007D10B3" w:rsidRPr="0082571E">
        <w:rPr>
          <w:color w:val="000000" w:themeColor="text1"/>
        </w:rPr>
        <w:t>licensure</w:t>
      </w:r>
      <w:r w:rsidRPr="0082571E">
        <w:rPr>
          <w:color w:val="000000" w:themeColor="text1"/>
        </w:rPr>
        <w:t xml:space="preserve"> is obtained.  It also provides opportunities for fiduciaries to keep abreast of changes in the fiduciary and legal professions and the </w:t>
      </w:r>
      <w:smartTag w:uri="urn:schemas-microsoft-com:office:smarttags" w:element="State">
        <w:smartTag w:uri="urn:schemas-microsoft-com:office:smarttags" w:element="place">
          <w:r w:rsidRPr="0082571E">
            <w:rPr>
              <w:color w:val="000000" w:themeColor="text1"/>
            </w:rPr>
            <w:t>Arizona</w:t>
          </w:r>
        </w:smartTag>
      </w:smartTag>
      <w:r w:rsidRPr="0082571E">
        <w:rPr>
          <w:color w:val="000000" w:themeColor="text1"/>
        </w:rPr>
        <w:t xml:space="preserve"> judicial system.</w:t>
      </w:r>
      <w:r w:rsidRPr="0082571E">
        <w:rPr>
          <w:color w:val="000000" w:themeColor="text1"/>
          <w:spacing w:val="-2"/>
        </w:rPr>
        <w:t xml:space="preserve">  </w:t>
      </w:r>
    </w:p>
    <w:p w14:paraId="00554CC2" w14:textId="77777777" w:rsidR="002C545C" w:rsidRPr="0082571E" w:rsidRDefault="002C545C" w:rsidP="007C4A44">
      <w:pPr>
        <w:pStyle w:val="Level2"/>
        <w:ind w:left="1080"/>
        <w:jc w:val="both"/>
        <w:rPr>
          <w:color w:val="000000" w:themeColor="text1"/>
          <w:spacing w:val="-2"/>
        </w:rPr>
      </w:pPr>
    </w:p>
    <w:p w14:paraId="636E6758" w14:textId="791F378F" w:rsidR="00441C48" w:rsidRPr="0082571E" w:rsidRDefault="002C545C" w:rsidP="00441C48">
      <w:pPr>
        <w:pStyle w:val="Level2"/>
        <w:numPr>
          <w:ilvl w:val="2"/>
          <w:numId w:val="22"/>
        </w:numPr>
        <w:tabs>
          <w:tab w:val="left" w:pos="-1080"/>
          <w:tab w:val="left" w:pos="-720"/>
        </w:tabs>
        <w:jc w:val="both"/>
        <w:rPr>
          <w:color w:val="000000" w:themeColor="text1"/>
          <w:spacing w:val="-2"/>
        </w:rPr>
      </w:pPr>
      <w:r w:rsidRPr="0082571E">
        <w:rPr>
          <w:color w:val="000000" w:themeColor="text1"/>
          <w:spacing w:val="-2"/>
        </w:rPr>
        <w:t xml:space="preserve">These </w:t>
      </w:r>
      <w:r w:rsidRPr="001C0B8D">
        <w:rPr>
          <w:strike/>
          <w:color w:val="000000" w:themeColor="text1"/>
          <w:spacing w:val="-2"/>
        </w:rPr>
        <w:t xml:space="preserve">policies </w:t>
      </w:r>
      <w:r w:rsidR="00E77408">
        <w:rPr>
          <w:color w:val="000000" w:themeColor="text1"/>
          <w:spacing w:val="-2"/>
          <w:u w:val="single"/>
        </w:rPr>
        <w:t xml:space="preserve">continuing education </w:t>
      </w:r>
      <w:r w:rsidR="001C0B8D">
        <w:rPr>
          <w:color w:val="000000" w:themeColor="text1"/>
          <w:spacing w:val="-2"/>
          <w:u w:val="single"/>
        </w:rPr>
        <w:t xml:space="preserve">provisions </w:t>
      </w:r>
      <w:r w:rsidRPr="0082571E">
        <w:rPr>
          <w:color w:val="000000" w:themeColor="text1"/>
          <w:spacing w:val="-2"/>
        </w:rPr>
        <w:t xml:space="preserve">are intended to provide direction to </w:t>
      </w:r>
      <w:r w:rsidR="005537E3" w:rsidRPr="0082571E">
        <w:rPr>
          <w:color w:val="000000" w:themeColor="text1"/>
          <w:spacing w:val="-2"/>
        </w:rPr>
        <w:t>licensed</w:t>
      </w:r>
      <w:r w:rsidRPr="0082571E">
        <w:rPr>
          <w:color w:val="000000" w:themeColor="text1"/>
          <w:spacing w:val="-2"/>
        </w:rPr>
        <w:t xml:space="preserve"> fiduciaries, to ensure compliance with statutes</w:t>
      </w:r>
      <w:r w:rsidR="00A01C02">
        <w:rPr>
          <w:color w:val="000000" w:themeColor="text1"/>
          <w:spacing w:val="-2"/>
        </w:rPr>
        <w:t xml:space="preserve"> </w:t>
      </w:r>
      <w:r w:rsidR="00A01C02">
        <w:rPr>
          <w:color w:val="000000" w:themeColor="text1"/>
          <w:spacing w:val="-2"/>
          <w:u w:val="single"/>
        </w:rPr>
        <w:t xml:space="preserve">including </w:t>
      </w:r>
      <w:r w:rsidR="00DB537A">
        <w:rPr>
          <w:color w:val="000000" w:themeColor="text1"/>
          <w:spacing w:val="-2"/>
          <w:u w:val="single"/>
        </w:rPr>
        <w:t>A.R.S. § 14-5651</w:t>
      </w:r>
      <w:r w:rsidR="006A7D3A">
        <w:rPr>
          <w:color w:val="000000" w:themeColor="text1"/>
          <w:spacing w:val="-2"/>
          <w:u w:val="single"/>
        </w:rPr>
        <w:t>(C)(5)</w:t>
      </w:r>
      <w:r w:rsidR="00FF5ED0">
        <w:rPr>
          <w:color w:val="000000" w:themeColor="text1"/>
          <w:spacing w:val="-2"/>
          <w:u w:val="single"/>
        </w:rPr>
        <w:t>,</w:t>
      </w:r>
      <w:r w:rsidR="0093527D" w:rsidRPr="00FF5ED0">
        <w:rPr>
          <w:color w:val="000000" w:themeColor="text1"/>
          <w:spacing w:val="-2"/>
          <w:u w:val="single"/>
        </w:rPr>
        <w:t xml:space="preserve"> </w:t>
      </w:r>
      <w:r w:rsidR="0093527D">
        <w:rPr>
          <w:color w:val="000000" w:themeColor="text1"/>
          <w:spacing w:val="-2"/>
          <w:u w:val="single"/>
        </w:rPr>
        <w:t>court rules</w:t>
      </w:r>
      <w:r w:rsidR="0093527D">
        <w:rPr>
          <w:color w:val="000000" w:themeColor="text1"/>
          <w:spacing w:val="-2"/>
        </w:rPr>
        <w:t>,</w:t>
      </w:r>
      <w:r w:rsidRPr="0082571E">
        <w:rPr>
          <w:color w:val="000000" w:themeColor="text1"/>
          <w:spacing w:val="-2"/>
        </w:rPr>
        <w:t xml:space="preserve"> this section</w:t>
      </w:r>
      <w:r w:rsidR="00EE3DC8">
        <w:rPr>
          <w:i/>
          <w:iCs/>
          <w:color w:val="000000" w:themeColor="text1"/>
          <w:spacing w:val="-2"/>
        </w:rPr>
        <w:t>,</w:t>
      </w:r>
      <w:r w:rsidRPr="0082571E">
        <w:rPr>
          <w:color w:val="000000" w:themeColor="text1"/>
          <w:spacing w:val="-2"/>
        </w:rPr>
        <w:t xml:space="preserve"> and ACJA § 7-201 </w:t>
      </w:r>
      <w:r w:rsidRPr="006C3A56">
        <w:rPr>
          <w:strike/>
          <w:color w:val="000000" w:themeColor="text1"/>
          <w:spacing w:val="-2"/>
        </w:rPr>
        <w:t xml:space="preserve">regarding continuing education credits; </w:t>
      </w:r>
      <w:r w:rsidRPr="0082571E">
        <w:rPr>
          <w:color w:val="000000" w:themeColor="text1"/>
          <w:spacing w:val="-2"/>
        </w:rPr>
        <w:t>and to provide for equitable application and enforcement of the continuing education requirements.</w:t>
      </w:r>
    </w:p>
    <w:p w14:paraId="1D7F9601" w14:textId="77777777" w:rsidR="002C545C" w:rsidRPr="0082571E" w:rsidRDefault="002C545C" w:rsidP="00441C48">
      <w:pPr>
        <w:pStyle w:val="Level2"/>
        <w:tabs>
          <w:tab w:val="left" w:pos="-1080"/>
          <w:tab w:val="left" w:pos="-720"/>
        </w:tabs>
        <w:ind w:left="1080" w:firstLine="0"/>
        <w:jc w:val="both"/>
        <w:rPr>
          <w:color w:val="000000" w:themeColor="text1"/>
        </w:rPr>
      </w:pPr>
      <w:r w:rsidRPr="0082571E">
        <w:rPr>
          <w:color w:val="000000" w:themeColor="text1"/>
          <w:spacing w:val="-2"/>
        </w:rPr>
        <w:t xml:space="preserve"> </w:t>
      </w:r>
    </w:p>
    <w:p w14:paraId="42AA6FF7" w14:textId="77777777" w:rsidR="002C545C" w:rsidRPr="0082571E" w:rsidRDefault="002C545C" w:rsidP="00513774">
      <w:pPr>
        <w:ind w:left="720" w:hanging="360"/>
        <w:jc w:val="both"/>
        <w:rPr>
          <w:color w:val="000000" w:themeColor="text1"/>
        </w:rPr>
      </w:pPr>
      <w:r w:rsidRPr="0082571E">
        <w:rPr>
          <w:bCs/>
          <w:color w:val="000000" w:themeColor="text1"/>
        </w:rPr>
        <w:t xml:space="preserve">2. </w:t>
      </w:r>
      <w:r w:rsidRPr="0082571E">
        <w:rPr>
          <w:bCs/>
          <w:color w:val="000000" w:themeColor="text1"/>
        </w:rPr>
        <w:tab/>
      </w:r>
      <w:r w:rsidR="00E94F6F" w:rsidRPr="0082571E">
        <w:rPr>
          <w:bCs/>
          <w:color w:val="000000" w:themeColor="text1"/>
        </w:rPr>
        <w:t xml:space="preserve">Applicability.  </w:t>
      </w:r>
      <w:r w:rsidRPr="00332CB2">
        <w:rPr>
          <w:strike/>
          <w:color w:val="000000" w:themeColor="text1"/>
        </w:rPr>
        <w:t>Pursuant to A.R.S § 14-5651 and subsection (G)(2):</w:t>
      </w:r>
    </w:p>
    <w:p w14:paraId="1F963B23" w14:textId="77777777" w:rsidR="002C545C" w:rsidRPr="0082571E" w:rsidRDefault="002C545C" w:rsidP="007C4A44">
      <w:pPr>
        <w:jc w:val="both"/>
        <w:rPr>
          <w:color w:val="000000" w:themeColor="text1"/>
        </w:rPr>
      </w:pPr>
    </w:p>
    <w:p w14:paraId="61677079" w14:textId="2CBBD871" w:rsidR="002C545C" w:rsidRPr="0082571E" w:rsidRDefault="002C545C" w:rsidP="007C4A44">
      <w:pPr>
        <w:pStyle w:val="Level1"/>
        <w:numPr>
          <w:ilvl w:val="1"/>
          <w:numId w:val="17"/>
        </w:numPr>
        <w:ind w:left="1080" w:right="0"/>
        <w:jc w:val="both"/>
        <w:rPr>
          <w:color w:val="000000" w:themeColor="text1"/>
        </w:rPr>
      </w:pPr>
      <w:r w:rsidRPr="0082571E">
        <w:rPr>
          <w:color w:val="000000" w:themeColor="text1"/>
        </w:rPr>
        <w:t xml:space="preserve">All </w:t>
      </w:r>
      <w:r w:rsidR="005537E3" w:rsidRPr="0082571E">
        <w:rPr>
          <w:color w:val="000000" w:themeColor="text1"/>
        </w:rPr>
        <w:t>licensed</w:t>
      </w:r>
      <w:r w:rsidRPr="0082571E">
        <w:rPr>
          <w:color w:val="000000" w:themeColor="text1"/>
        </w:rPr>
        <w:t xml:space="preserve"> fiduciaries</w:t>
      </w:r>
      <w:r w:rsidR="00332CB2">
        <w:rPr>
          <w:color w:val="000000" w:themeColor="text1"/>
        </w:rPr>
        <w:t xml:space="preserve"> </w:t>
      </w:r>
      <w:r w:rsidR="00A101AA" w:rsidRPr="0082571E">
        <w:rPr>
          <w:strike/>
          <w:color w:val="000000" w:themeColor="text1"/>
        </w:rPr>
        <w:t>shall</w:t>
      </w:r>
      <w:r w:rsidR="00817A25" w:rsidRPr="00817A25">
        <w:rPr>
          <w:color w:val="000000" w:themeColor="text1"/>
          <w:u w:val="single"/>
        </w:rPr>
        <w:t xml:space="preserve"> </w:t>
      </w:r>
      <w:r w:rsidR="00817A25" w:rsidRPr="0082571E">
        <w:rPr>
          <w:color w:val="000000" w:themeColor="text1"/>
          <w:u w:val="single"/>
        </w:rPr>
        <w:t>must</w:t>
      </w:r>
      <w:r w:rsidRPr="0082571E">
        <w:rPr>
          <w:color w:val="000000" w:themeColor="text1"/>
        </w:rPr>
        <w:t xml:space="preserve"> complete a minimum of </w:t>
      </w:r>
      <w:r w:rsidR="006B2945" w:rsidRPr="003E3A3B">
        <w:rPr>
          <w:color w:val="000000" w:themeColor="text1"/>
          <w:u w:val="single"/>
        </w:rPr>
        <w:t xml:space="preserve">10 hours of approved continuing education </w:t>
      </w:r>
      <w:r w:rsidR="007529FC">
        <w:rPr>
          <w:color w:val="000000" w:themeColor="text1"/>
          <w:u w:val="single"/>
        </w:rPr>
        <w:t xml:space="preserve">during the 12-month period </w:t>
      </w:r>
      <w:r w:rsidR="006B2945" w:rsidRPr="003E3A3B">
        <w:rPr>
          <w:color w:val="000000" w:themeColor="text1"/>
          <w:u w:val="single"/>
        </w:rPr>
        <w:t xml:space="preserve">between </w:t>
      </w:r>
      <w:r w:rsidR="007E6407" w:rsidRPr="003E3A3B">
        <w:rPr>
          <w:color w:val="000000" w:themeColor="text1"/>
          <w:u w:val="single"/>
        </w:rPr>
        <w:t xml:space="preserve">each </w:t>
      </w:r>
      <w:r w:rsidR="006B2945" w:rsidRPr="003E3A3B">
        <w:rPr>
          <w:color w:val="000000" w:themeColor="text1"/>
          <w:u w:val="single"/>
        </w:rPr>
        <w:t>April 1 and March 31</w:t>
      </w:r>
      <w:r w:rsidR="00F42D8B">
        <w:rPr>
          <w:color w:val="000000" w:themeColor="text1"/>
          <w:u w:val="single"/>
        </w:rPr>
        <w:t xml:space="preserve"> of the following year</w:t>
      </w:r>
      <w:r w:rsidR="006B2945" w:rsidRPr="003E3A3B">
        <w:rPr>
          <w:color w:val="000000" w:themeColor="text1"/>
          <w:u w:val="single"/>
        </w:rPr>
        <w:t xml:space="preserve"> for a total of no </w:t>
      </w:r>
      <w:r w:rsidR="007F0BE3">
        <w:rPr>
          <w:color w:val="000000" w:themeColor="text1"/>
          <w:u w:val="single"/>
        </w:rPr>
        <w:t>fewer</w:t>
      </w:r>
      <w:r w:rsidR="006B2945" w:rsidRPr="003E3A3B">
        <w:rPr>
          <w:color w:val="000000" w:themeColor="text1"/>
          <w:u w:val="single"/>
        </w:rPr>
        <w:t xml:space="preserve"> than </w:t>
      </w:r>
      <w:r w:rsidR="00817A25" w:rsidRPr="003E3A3B">
        <w:rPr>
          <w:strike/>
          <w:color w:val="000000" w:themeColor="text1"/>
        </w:rPr>
        <w:t>twenty</w:t>
      </w:r>
      <w:r w:rsidR="00817A25" w:rsidRPr="0082571E">
        <w:rPr>
          <w:color w:val="000000" w:themeColor="text1"/>
        </w:rPr>
        <w:t xml:space="preserve"> </w:t>
      </w:r>
      <w:r w:rsidR="006B2945" w:rsidRPr="003E3A3B">
        <w:rPr>
          <w:color w:val="000000" w:themeColor="text1"/>
          <w:u w:val="single"/>
        </w:rPr>
        <w:t>20</w:t>
      </w:r>
      <w:r w:rsidR="00775879" w:rsidRPr="0082571E">
        <w:rPr>
          <w:color w:val="000000" w:themeColor="text1"/>
        </w:rPr>
        <w:t xml:space="preserve"> </w:t>
      </w:r>
      <w:r w:rsidRPr="0082571E">
        <w:rPr>
          <w:color w:val="000000" w:themeColor="text1"/>
        </w:rPr>
        <w:t xml:space="preserve">hours of continuing education </w:t>
      </w:r>
      <w:r w:rsidR="007529FC">
        <w:rPr>
          <w:color w:val="000000" w:themeColor="text1"/>
          <w:u w:val="single"/>
        </w:rPr>
        <w:t>by no later than</w:t>
      </w:r>
      <w:r w:rsidR="006B2945" w:rsidRPr="003E3A3B">
        <w:rPr>
          <w:color w:val="000000" w:themeColor="text1"/>
          <w:u w:val="single"/>
        </w:rPr>
        <w:t xml:space="preserve"> March 31 of</w:t>
      </w:r>
      <w:r w:rsidR="006B2945" w:rsidRPr="0082571E">
        <w:rPr>
          <w:color w:val="000000" w:themeColor="text1"/>
        </w:rPr>
        <w:t xml:space="preserve"> </w:t>
      </w:r>
      <w:r w:rsidRPr="0082571E">
        <w:rPr>
          <w:color w:val="000000" w:themeColor="text1"/>
        </w:rPr>
        <w:t xml:space="preserve">every </w:t>
      </w:r>
      <w:r w:rsidRPr="003E3A3B">
        <w:rPr>
          <w:strike/>
          <w:color w:val="000000" w:themeColor="text1"/>
        </w:rPr>
        <w:t>two years</w:t>
      </w:r>
      <w:r w:rsidR="00775879" w:rsidRPr="0082571E">
        <w:rPr>
          <w:color w:val="000000" w:themeColor="text1"/>
        </w:rPr>
        <w:t xml:space="preserve"> </w:t>
      </w:r>
      <w:r w:rsidR="006B2945" w:rsidRPr="003E3A3B">
        <w:rPr>
          <w:color w:val="000000" w:themeColor="text1"/>
          <w:u w:val="single"/>
        </w:rPr>
        <w:t>even-numbered year</w:t>
      </w:r>
      <w:r w:rsidRPr="0082571E">
        <w:rPr>
          <w:color w:val="000000" w:themeColor="text1"/>
        </w:rPr>
        <w:t xml:space="preserve">. The continuing education requirements do not apply to fiduciary </w:t>
      </w:r>
      <w:r w:rsidRPr="00EE2127">
        <w:rPr>
          <w:strike/>
          <w:color w:val="000000" w:themeColor="text1"/>
        </w:rPr>
        <w:t>businesses</w:t>
      </w:r>
      <w:r w:rsidR="00EE2127">
        <w:rPr>
          <w:strike/>
          <w:color w:val="000000" w:themeColor="text1"/>
        </w:rPr>
        <w:t xml:space="preserve"> </w:t>
      </w:r>
      <w:r w:rsidR="00EE2127">
        <w:rPr>
          <w:color w:val="000000" w:themeColor="text1"/>
          <w:u w:val="single"/>
        </w:rPr>
        <w:t>entities</w:t>
      </w:r>
      <w:r w:rsidRPr="0082571E">
        <w:rPr>
          <w:color w:val="000000" w:themeColor="text1"/>
        </w:rPr>
        <w:t xml:space="preserve">. </w:t>
      </w:r>
      <w:r w:rsidR="004972EA">
        <w:rPr>
          <w:color w:val="000000" w:themeColor="text1"/>
          <w:u w:val="single"/>
        </w:rPr>
        <w:t xml:space="preserve">Of the 10 hours </w:t>
      </w:r>
      <w:r w:rsidR="00694150">
        <w:rPr>
          <w:color w:val="000000" w:themeColor="text1"/>
          <w:u w:val="single"/>
        </w:rPr>
        <w:t xml:space="preserve">of continuing education each year, </w:t>
      </w:r>
      <w:r w:rsidR="006D2F41" w:rsidRPr="003E3A3B">
        <w:rPr>
          <w:color w:val="000000" w:themeColor="text1"/>
          <w:u w:val="single"/>
        </w:rPr>
        <w:t xml:space="preserve">at least 1.5 hours </w:t>
      </w:r>
      <w:r w:rsidR="005C4F18" w:rsidRPr="003E3A3B">
        <w:rPr>
          <w:color w:val="000000" w:themeColor="text1"/>
          <w:u w:val="single"/>
        </w:rPr>
        <w:t xml:space="preserve">each year </w:t>
      </w:r>
      <w:r w:rsidR="007807B0">
        <w:rPr>
          <w:color w:val="000000" w:themeColor="text1"/>
          <w:u w:val="single"/>
        </w:rPr>
        <w:t xml:space="preserve">must be </w:t>
      </w:r>
      <w:r w:rsidR="005C1873">
        <w:rPr>
          <w:color w:val="000000" w:themeColor="text1"/>
          <w:u w:val="single"/>
        </w:rPr>
        <w:t>devoted to ethic</w:t>
      </w:r>
      <w:r w:rsidR="00C455C1">
        <w:rPr>
          <w:color w:val="000000" w:themeColor="text1"/>
          <w:u w:val="single"/>
        </w:rPr>
        <w:t>s</w:t>
      </w:r>
      <w:r w:rsidR="00D70A95">
        <w:rPr>
          <w:color w:val="000000" w:themeColor="text1"/>
          <w:u w:val="single"/>
        </w:rPr>
        <w:t xml:space="preserve"> </w:t>
      </w:r>
      <w:r w:rsidR="00D17C4B">
        <w:rPr>
          <w:color w:val="000000" w:themeColor="text1"/>
          <w:u w:val="single"/>
        </w:rPr>
        <w:t>as provided in subsection (L)(4)(</w:t>
      </w:r>
      <w:r w:rsidR="00514B59">
        <w:rPr>
          <w:color w:val="000000" w:themeColor="text1"/>
          <w:u w:val="single"/>
        </w:rPr>
        <w:t>b</w:t>
      </w:r>
      <w:r w:rsidR="00D17C4B">
        <w:rPr>
          <w:color w:val="000000" w:themeColor="text1"/>
          <w:u w:val="single"/>
        </w:rPr>
        <w:t>)</w:t>
      </w:r>
      <w:r w:rsidR="00514B59">
        <w:rPr>
          <w:color w:val="000000" w:themeColor="text1"/>
          <w:u w:val="single"/>
        </w:rPr>
        <w:t>(11)</w:t>
      </w:r>
      <w:r w:rsidR="005C4F18" w:rsidRPr="003E3A3B">
        <w:rPr>
          <w:color w:val="000000" w:themeColor="text1"/>
          <w:u w:val="single"/>
        </w:rPr>
        <w:t>.</w:t>
      </w:r>
      <w:r w:rsidR="00124301">
        <w:rPr>
          <w:color w:val="000000" w:themeColor="text1"/>
          <w:u w:val="single"/>
        </w:rPr>
        <w:t xml:space="preserve"> </w:t>
      </w:r>
      <w:r w:rsidR="005676F7">
        <w:rPr>
          <w:color w:val="000000" w:themeColor="text1"/>
          <w:u w:val="single"/>
        </w:rPr>
        <w:t xml:space="preserve">Hours used to satisfy the ethics requirement </w:t>
      </w:r>
      <w:r w:rsidR="00C20468">
        <w:rPr>
          <w:color w:val="000000" w:themeColor="text1"/>
          <w:u w:val="single"/>
        </w:rPr>
        <w:t xml:space="preserve">may not </w:t>
      </w:r>
      <w:r w:rsidR="00D552E4">
        <w:rPr>
          <w:color w:val="000000" w:themeColor="text1"/>
          <w:u w:val="single"/>
        </w:rPr>
        <w:t xml:space="preserve">also </w:t>
      </w:r>
      <w:r w:rsidR="00F03128">
        <w:rPr>
          <w:color w:val="000000" w:themeColor="text1"/>
          <w:u w:val="single"/>
        </w:rPr>
        <w:t>count</w:t>
      </w:r>
      <w:r w:rsidR="00535489">
        <w:rPr>
          <w:color w:val="000000" w:themeColor="text1"/>
          <w:u w:val="single"/>
        </w:rPr>
        <w:t xml:space="preserve"> against</w:t>
      </w:r>
      <w:r w:rsidR="001B2EAB">
        <w:rPr>
          <w:color w:val="000000" w:themeColor="text1"/>
          <w:u w:val="single"/>
        </w:rPr>
        <w:t xml:space="preserve"> the </w:t>
      </w:r>
      <w:r w:rsidR="009F1083">
        <w:rPr>
          <w:color w:val="000000" w:themeColor="text1"/>
          <w:u w:val="single"/>
        </w:rPr>
        <w:t xml:space="preserve">remaining 7.5 hours </w:t>
      </w:r>
      <w:r w:rsidR="00CE0A85">
        <w:rPr>
          <w:color w:val="000000" w:themeColor="text1"/>
          <w:u w:val="single"/>
        </w:rPr>
        <w:t xml:space="preserve">of </w:t>
      </w:r>
      <w:r w:rsidR="00B66F6B">
        <w:rPr>
          <w:color w:val="000000" w:themeColor="text1"/>
          <w:u w:val="single"/>
        </w:rPr>
        <w:t>each year’s</w:t>
      </w:r>
      <w:r w:rsidR="00CE0A85">
        <w:rPr>
          <w:color w:val="000000" w:themeColor="text1"/>
          <w:u w:val="single"/>
        </w:rPr>
        <w:t xml:space="preserve"> required continuing education hours</w:t>
      </w:r>
      <w:r w:rsidR="009F1083">
        <w:rPr>
          <w:color w:val="000000" w:themeColor="text1"/>
          <w:u w:val="single"/>
        </w:rPr>
        <w:t xml:space="preserve">. </w:t>
      </w:r>
      <w:r w:rsidR="009572C4">
        <w:rPr>
          <w:color w:val="000000" w:themeColor="text1"/>
          <w:u w:val="single"/>
        </w:rPr>
        <w:t>Excess continuing education h</w:t>
      </w:r>
      <w:r w:rsidR="005C4F18" w:rsidRPr="003E3A3B">
        <w:rPr>
          <w:color w:val="000000" w:themeColor="text1"/>
          <w:u w:val="single"/>
        </w:rPr>
        <w:t xml:space="preserve">ours </w:t>
      </w:r>
      <w:r w:rsidR="009572C4">
        <w:rPr>
          <w:color w:val="000000" w:themeColor="text1"/>
          <w:u w:val="single"/>
        </w:rPr>
        <w:t xml:space="preserve">completed in </w:t>
      </w:r>
      <w:r w:rsidR="003642AD">
        <w:rPr>
          <w:color w:val="000000" w:themeColor="text1"/>
          <w:u w:val="single"/>
        </w:rPr>
        <w:t xml:space="preserve">a year </w:t>
      </w:r>
      <w:r w:rsidR="005C4F18" w:rsidRPr="003E3A3B">
        <w:rPr>
          <w:color w:val="000000" w:themeColor="text1"/>
          <w:u w:val="single"/>
        </w:rPr>
        <w:t xml:space="preserve">are not transferable to </w:t>
      </w:r>
      <w:r w:rsidR="003642AD">
        <w:rPr>
          <w:color w:val="000000" w:themeColor="text1"/>
          <w:u w:val="single"/>
        </w:rPr>
        <w:t xml:space="preserve">any year other </w:t>
      </w:r>
      <w:r w:rsidR="005C4F18" w:rsidRPr="003E3A3B">
        <w:rPr>
          <w:color w:val="000000" w:themeColor="text1"/>
          <w:u w:val="single"/>
        </w:rPr>
        <w:t xml:space="preserve">than the one in which </w:t>
      </w:r>
      <w:r w:rsidR="003642AD">
        <w:rPr>
          <w:color w:val="000000" w:themeColor="text1"/>
          <w:u w:val="single"/>
        </w:rPr>
        <w:t>they were completed</w:t>
      </w:r>
      <w:r w:rsidR="00775879" w:rsidRPr="003E3A3B">
        <w:rPr>
          <w:color w:val="000000" w:themeColor="text1"/>
          <w:u w:val="single"/>
        </w:rPr>
        <w:t xml:space="preserve"> </w:t>
      </w:r>
      <w:r w:rsidRPr="003E3A3B">
        <w:rPr>
          <w:strike/>
          <w:color w:val="000000" w:themeColor="text1"/>
        </w:rPr>
        <w:t xml:space="preserve">Fiduciaries may not bank or roll over continuing education hours from one renewal period to the next.  Pursuant to subsection (G)(1), all </w:t>
      </w:r>
      <w:r w:rsidR="0034797E" w:rsidRPr="003E3A3B">
        <w:rPr>
          <w:strike/>
          <w:color w:val="000000" w:themeColor="text1"/>
        </w:rPr>
        <w:t>licenses</w:t>
      </w:r>
      <w:r w:rsidRPr="003E3A3B">
        <w:rPr>
          <w:strike/>
          <w:color w:val="000000" w:themeColor="text1"/>
        </w:rPr>
        <w:t xml:space="preserve"> expire on May 31st each even numbered year</w:t>
      </w:r>
      <w:r w:rsidRPr="0082571E">
        <w:rPr>
          <w:color w:val="000000" w:themeColor="text1"/>
        </w:rPr>
        <w:t>.</w:t>
      </w:r>
    </w:p>
    <w:p w14:paraId="5852CC17" w14:textId="77777777" w:rsidR="002C545C" w:rsidRPr="0082571E" w:rsidRDefault="002C545C" w:rsidP="007C4A44">
      <w:pPr>
        <w:ind w:left="1080" w:hanging="360"/>
        <w:jc w:val="both"/>
        <w:rPr>
          <w:color w:val="000000" w:themeColor="text1"/>
        </w:rPr>
      </w:pPr>
    </w:p>
    <w:p w14:paraId="7B6C6B0A" w14:textId="3F096E73" w:rsidR="002C545C" w:rsidRPr="0082571E" w:rsidRDefault="002C545C" w:rsidP="007C4A44">
      <w:pPr>
        <w:pStyle w:val="Level1"/>
        <w:numPr>
          <w:ilvl w:val="1"/>
          <w:numId w:val="17"/>
        </w:numPr>
        <w:ind w:left="1080" w:right="0"/>
        <w:jc w:val="both"/>
        <w:rPr>
          <w:color w:val="000000" w:themeColor="text1"/>
        </w:rPr>
      </w:pPr>
      <w:r w:rsidRPr="0082571E">
        <w:rPr>
          <w:color w:val="000000" w:themeColor="text1"/>
        </w:rPr>
        <w:t xml:space="preserve">All </w:t>
      </w:r>
      <w:r w:rsidR="005537E3" w:rsidRPr="002C5B0C">
        <w:rPr>
          <w:strike/>
          <w:color w:val="000000" w:themeColor="text1"/>
        </w:rPr>
        <w:t>licensed</w:t>
      </w:r>
      <w:r w:rsidRPr="002C5B0C">
        <w:rPr>
          <w:strike/>
          <w:color w:val="000000" w:themeColor="text1"/>
        </w:rPr>
        <w:t xml:space="preserve"> fiduciaries</w:t>
      </w:r>
      <w:r w:rsidR="005C4F18" w:rsidRPr="002C5B0C">
        <w:rPr>
          <w:color w:val="000000" w:themeColor="text1"/>
          <w:u w:val="single"/>
        </w:rPr>
        <w:t xml:space="preserve"> </w:t>
      </w:r>
      <w:r w:rsidR="005C4F18" w:rsidRPr="0082571E">
        <w:rPr>
          <w:color w:val="000000" w:themeColor="text1"/>
          <w:u w:val="single"/>
        </w:rPr>
        <w:t xml:space="preserve">trainees </w:t>
      </w:r>
      <w:r w:rsidR="00384587" w:rsidRPr="0082571E">
        <w:rPr>
          <w:color w:val="000000" w:themeColor="text1"/>
          <w:u w:val="single"/>
        </w:rPr>
        <w:t>must</w:t>
      </w:r>
      <w:r w:rsidRPr="0082571E">
        <w:rPr>
          <w:color w:val="000000" w:themeColor="text1"/>
        </w:rPr>
        <w:t xml:space="preserve"> </w:t>
      </w:r>
      <w:r w:rsidR="00A101AA" w:rsidRPr="0082571E">
        <w:rPr>
          <w:strike/>
          <w:color w:val="000000" w:themeColor="text1"/>
        </w:rPr>
        <w:t>shall</w:t>
      </w:r>
      <w:r w:rsidRPr="0082571E">
        <w:rPr>
          <w:color w:val="000000" w:themeColor="text1"/>
        </w:rPr>
        <w:t xml:space="preserve"> </w:t>
      </w:r>
      <w:r w:rsidRPr="0087465B">
        <w:rPr>
          <w:strike/>
          <w:color w:val="000000" w:themeColor="text1"/>
        </w:rPr>
        <w:t>comply with these adopted policies regarding continuing education</w:t>
      </w:r>
      <w:r w:rsidR="0087465B">
        <w:rPr>
          <w:color w:val="000000" w:themeColor="text1"/>
        </w:rPr>
        <w:t xml:space="preserve"> </w:t>
      </w:r>
      <w:r w:rsidR="0087465B" w:rsidRPr="00C12226">
        <w:rPr>
          <w:color w:val="000000" w:themeColor="text1"/>
          <w:u w:val="single"/>
        </w:rPr>
        <w:t xml:space="preserve">complete a minimum of </w:t>
      </w:r>
      <w:r w:rsidR="0087465B" w:rsidRPr="003E3A3B">
        <w:rPr>
          <w:color w:val="000000" w:themeColor="text1"/>
          <w:u w:val="single"/>
        </w:rPr>
        <w:t xml:space="preserve">10 hours of approved continuing education </w:t>
      </w:r>
      <w:r w:rsidR="00657C64">
        <w:rPr>
          <w:color w:val="000000" w:themeColor="text1"/>
          <w:u w:val="single"/>
        </w:rPr>
        <w:t xml:space="preserve">during </w:t>
      </w:r>
      <w:r w:rsidR="0087465B" w:rsidRPr="003E3A3B">
        <w:rPr>
          <w:color w:val="000000" w:themeColor="text1"/>
          <w:u w:val="single"/>
        </w:rPr>
        <w:t>each year</w:t>
      </w:r>
      <w:r w:rsidR="00C12226">
        <w:rPr>
          <w:color w:val="000000" w:themeColor="text1"/>
          <w:u w:val="single"/>
        </w:rPr>
        <w:t xml:space="preserve"> </w:t>
      </w:r>
      <w:r w:rsidR="00BB0D4A">
        <w:rPr>
          <w:color w:val="000000" w:themeColor="text1"/>
          <w:u w:val="single"/>
        </w:rPr>
        <w:t xml:space="preserve">in which they are registered as trainees of </w:t>
      </w:r>
      <w:r w:rsidR="00C12226">
        <w:rPr>
          <w:color w:val="000000" w:themeColor="text1"/>
          <w:u w:val="single"/>
        </w:rPr>
        <w:t xml:space="preserve">which </w:t>
      </w:r>
      <w:r w:rsidR="00C12226" w:rsidRPr="003E3A3B">
        <w:rPr>
          <w:color w:val="000000" w:themeColor="text1"/>
          <w:u w:val="single"/>
        </w:rPr>
        <w:t xml:space="preserve">at least 1.5 hours </w:t>
      </w:r>
      <w:r w:rsidR="002A7BEF">
        <w:rPr>
          <w:color w:val="000000" w:themeColor="text1"/>
          <w:u w:val="single"/>
        </w:rPr>
        <w:t xml:space="preserve">each year </w:t>
      </w:r>
      <w:r w:rsidR="00C12226">
        <w:rPr>
          <w:color w:val="000000" w:themeColor="text1"/>
          <w:u w:val="single"/>
        </w:rPr>
        <w:t xml:space="preserve">must be </w:t>
      </w:r>
      <w:r w:rsidR="005C1873">
        <w:rPr>
          <w:color w:val="000000" w:themeColor="text1"/>
          <w:u w:val="single"/>
        </w:rPr>
        <w:t>devoted to</w:t>
      </w:r>
      <w:r w:rsidR="00C12226" w:rsidRPr="003E3A3B">
        <w:rPr>
          <w:color w:val="000000" w:themeColor="text1"/>
          <w:u w:val="single"/>
        </w:rPr>
        <w:t xml:space="preserve"> ethics</w:t>
      </w:r>
      <w:r w:rsidR="00514B59" w:rsidRPr="00514B59">
        <w:rPr>
          <w:color w:val="000000" w:themeColor="text1"/>
          <w:u w:val="single"/>
        </w:rPr>
        <w:t xml:space="preserve"> </w:t>
      </w:r>
      <w:r w:rsidR="00514B59">
        <w:rPr>
          <w:color w:val="000000" w:themeColor="text1"/>
          <w:u w:val="single"/>
        </w:rPr>
        <w:t>as provided in subsection (L)(4)(b)(11)</w:t>
      </w:r>
      <w:r w:rsidRPr="0082571E">
        <w:rPr>
          <w:color w:val="000000" w:themeColor="text1"/>
        </w:rPr>
        <w:t>.</w:t>
      </w:r>
    </w:p>
    <w:p w14:paraId="095352ED" w14:textId="4EDC310B" w:rsidR="009778C8" w:rsidRPr="0082571E" w:rsidRDefault="00C12226" w:rsidP="009778C8">
      <w:pPr>
        <w:pStyle w:val="Level1"/>
        <w:ind w:left="0" w:right="0" w:firstLine="0"/>
        <w:jc w:val="both"/>
        <w:rPr>
          <w:color w:val="000000" w:themeColor="text1"/>
        </w:rPr>
      </w:pPr>
      <w:r>
        <w:rPr>
          <w:color w:val="000000" w:themeColor="text1"/>
        </w:rPr>
        <w:t xml:space="preserve"> </w:t>
      </w:r>
    </w:p>
    <w:p w14:paraId="5CA0FDFA" w14:textId="77777777" w:rsidR="002C545C" w:rsidRPr="0082571E" w:rsidRDefault="002C545C" w:rsidP="007C4A44">
      <w:pPr>
        <w:ind w:left="720" w:hanging="360"/>
        <w:jc w:val="both"/>
        <w:rPr>
          <w:bCs/>
          <w:color w:val="000000" w:themeColor="text1"/>
        </w:rPr>
      </w:pPr>
      <w:r w:rsidRPr="0082571E">
        <w:rPr>
          <w:bCs/>
          <w:color w:val="000000" w:themeColor="text1"/>
        </w:rPr>
        <w:t xml:space="preserve">3.  </w:t>
      </w:r>
      <w:r w:rsidRPr="0082571E">
        <w:rPr>
          <w:bCs/>
          <w:color w:val="000000" w:themeColor="text1"/>
        </w:rPr>
        <w:tab/>
        <w:t>Responsibilities of Fiduciaries.</w:t>
      </w:r>
    </w:p>
    <w:p w14:paraId="273C3C49" w14:textId="77777777" w:rsidR="002C545C" w:rsidRPr="0082571E" w:rsidRDefault="002C545C" w:rsidP="007C4A44">
      <w:pPr>
        <w:ind w:left="360" w:hanging="360"/>
        <w:jc w:val="both"/>
        <w:rPr>
          <w:bCs/>
          <w:color w:val="000000" w:themeColor="text1"/>
        </w:rPr>
      </w:pPr>
    </w:p>
    <w:p w14:paraId="4CE1758A" w14:textId="5F104597" w:rsidR="002C545C" w:rsidRPr="0082571E" w:rsidRDefault="002C545C" w:rsidP="000B5563">
      <w:pPr>
        <w:ind w:left="1080" w:hanging="360"/>
        <w:jc w:val="both"/>
        <w:rPr>
          <w:color w:val="000000" w:themeColor="text1"/>
        </w:rPr>
      </w:pPr>
      <w:r w:rsidRPr="0082571E">
        <w:rPr>
          <w:color w:val="000000" w:themeColor="text1"/>
        </w:rPr>
        <w:t xml:space="preserve">a. </w:t>
      </w:r>
      <w:r w:rsidRPr="0082571E">
        <w:rPr>
          <w:color w:val="000000" w:themeColor="text1"/>
        </w:rPr>
        <w:tab/>
        <w:t>It is the responsibility of each fiduciary to ensure compliance with the continuing education requirements</w:t>
      </w:r>
      <w:r w:rsidR="00FC55AE">
        <w:rPr>
          <w:color w:val="000000" w:themeColor="text1"/>
        </w:rPr>
        <w:t xml:space="preserve">, </w:t>
      </w:r>
      <w:r w:rsidRPr="00FC55AE">
        <w:rPr>
          <w:strike/>
          <w:color w:val="000000" w:themeColor="text1"/>
        </w:rPr>
        <w:t xml:space="preserve">.  These responsibilities include </w:t>
      </w:r>
      <w:r w:rsidR="00697FAD">
        <w:rPr>
          <w:color w:val="000000" w:themeColor="text1"/>
          <w:u w:val="single"/>
        </w:rPr>
        <w:t xml:space="preserve">including </w:t>
      </w:r>
      <w:r w:rsidRPr="0082571E">
        <w:rPr>
          <w:color w:val="000000" w:themeColor="text1"/>
        </w:rPr>
        <w:t>maintaining documentation of</w:t>
      </w:r>
      <w:r w:rsidR="00643C89">
        <w:rPr>
          <w:color w:val="000000" w:themeColor="text1"/>
        </w:rPr>
        <w:t xml:space="preserve"> </w:t>
      </w:r>
      <w:r w:rsidRPr="00573BBA">
        <w:rPr>
          <w:strike/>
          <w:color w:val="000000" w:themeColor="text1"/>
        </w:rPr>
        <w:t xml:space="preserve">completion of </w:t>
      </w:r>
      <w:r w:rsidRPr="0082571E">
        <w:rPr>
          <w:color w:val="000000" w:themeColor="text1"/>
        </w:rPr>
        <w:t>continuing education</w:t>
      </w:r>
      <w:r w:rsidR="00573BBA">
        <w:rPr>
          <w:color w:val="000000" w:themeColor="text1"/>
        </w:rPr>
        <w:t xml:space="preserve"> </w:t>
      </w:r>
      <w:r w:rsidR="0037608E">
        <w:rPr>
          <w:color w:val="000000" w:themeColor="text1"/>
          <w:u w:val="single"/>
        </w:rPr>
        <w:t>hours completed, course content</w:t>
      </w:r>
      <w:r w:rsidR="00202E4A">
        <w:rPr>
          <w:color w:val="000000" w:themeColor="text1"/>
          <w:u w:val="single"/>
        </w:rPr>
        <w:t>, and course</w:t>
      </w:r>
      <w:r w:rsidR="0037608E">
        <w:rPr>
          <w:color w:val="000000" w:themeColor="text1"/>
          <w:u w:val="single"/>
        </w:rPr>
        <w:t xml:space="preserve"> materials</w:t>
      </w:r>
      <w:r w:rsidRPr="0082571E">
        <w:rPr>
          <w:color w:val="000000" w:themeColor="text1"/>
        </w:rPr>
        <w:t xml:space="preserve"> and submitting </w:t>
      </w:r>
      <w:r w:rsidRPr="00E24393">
        <w:rPr>
          <w:strike/>
          <w:color w:val="000000" w:themeColor="text1"/>
        </w:rPr>
        <w:t>this</w:t>
      </w:r>
      <w:r w:rsidR="00E24393" w:rsidRPr="00E24393">
        <w:rPr>
          <w:strike/>
          <w:color w:val="000000" w:themeColor="text1"/>
        </w:rPr>
        <w:t xml:space="preserve"> </w:t>
      </w:r>
      <w:r w:rsidR="00153263" w:rsidRPr="00153263">
        <w:rPr>
          <w:color w:val="000000" w:themeColor="text1"/>
          <w:u w:val="single"/>
        </w:rPr>
        <w:t xml:space="preserve">such </w:t>
      </w:r>
      <w:r w:rsidRPr="0082571E">
        <w:rPr>
          <w:color w:val="000000" w:themeColor="text1"/>
        </w:rPr>
        <w:t>documentation</w:t>
      </w:r>
      <w:r w:rsidR="00153263">
        <w:rPr>
          <w:color w:val="000000" w:themeColor="text1"/>
        </w:rPr>
        <w:t xml:space="preserve"> </w:t>
      </w:r>
      <w:r w:rsidR="00153263">
        <w:rPr>
          <w:color w:val="000000" w:themeColor="text1"/>
          <w:u w:val="single"/>
        </w:rPr>
        <w:t>as requested by the division</w:t>
      </w:r>
      <w:r w:rsidRPr="0082571E">
        <w:rPr>
          <w:color w:val="000000" w:themeColor="text1"/>
        </w:rPr>
        <w:t xml:space="preserve"> with the renewal application by the </w:t>
      </w:r>
      <w:r w:rsidR="00903929">
        <w:rPr>
          <w:color w:val="000000" w:themeColor="text1"/>
          <w:u w:val="single"/>
        </w:rPr>
        <w:t xml:space="preserve">renewal </w:t>
      </w:r>
      <w:r w:rsidRPr="0082571E">
        <w:rPr>
          <w:color w:val="000000" w:themeColor="text1"/>
        </w:rPr>
        <w:t>deadline</w:t>
      </w:r>
      <w:r w:rsidRPr="004A698F">
        <w:rPr>
          <w:strike/>
          <w:color w:val="000000" w:themeColor="text1"/>
        </w:rPr>
        <w:t xml:space="preserve"> </w:t>
      </w:r>
      <w:r w:rsidRPr="00CA75CA">
        <w:rPr>
          <w:strike/>
          <w:color w:val="000000" w:themeColor="text1"/>
        </w:rPr>
        <w:t>date</w:t>
      </w:r>
      <w:r w:rsidRPr="00903929">
        <w:rPr>
          <w:strike/>
          <w:color w:val="000000" w:themeColor="text1"/>
        </w:rPr>
        <w:t xml:space="preserve"> for renewal of </w:t>
      </w:r>
      <w:r w:rsidR="007D10B3" w:rsidRPr="00903929">
        <w:rPr>
          <w:strike/>
          <w:color w:val="000000" w:themeColor="text1"/>
        </w:rPr>
        <w:t>licensure</w:t>
      </w:r>
      <w:r w:rsidRPr="00903929">
        <w:rPr>
          <w:strike/>
          <w:color w:val="000000" w:themeColor="text1"/>
        </w:rPr>
        <w:t xml:space="preserve"> if requested to do so</w:t>
      </w:r>
      <w:r w:rsidRPr="0082571E">
        <w:rPr>
          <w:color w:val="000000" w:themeColor="text1"/>
        </w:rPr>
        <w:t>.</w:t>
      </w:r>
    </w:p>
    <w:p w14:paraId="006711BE" w14:textId="77777777" w:rsidR="002C545C" w:rsidRPr="0082571E" w:rsidRDefault="002C545C" w:rsidP="000B5563">
      <w:pPr>
        <w:jc w:val="both"/>
        <w:rPr>
          <w:color w:val="000000" w:themeColor="text1"/>
        </w:rPr>
      </w:pPr>
    </w:p>
    <w:p w14:paraId="0D205B00" w14:textId="70685C67" w:rsidR="002C545C" w:rsidRPr="0082571E" w:rsidRDefault="00BA78CB" w:rsidP="00BA78CB">
      <w:pPr>
        <w:ind w:left="1080" w:hanging="360"/>
        <w:jc w:val="both"/>
        <w:rPr>
          <w:color w:val="000000" w:themeColor="text1"/>
        </w:rPr>
      </w:pPr>
      <w:r w:rsidRPr="0082571E">
        <w:rPr>
          <w:color w:val="000000" w:themeColor="text1"/>
        </w:rPr>
        <w:t xml:space="preserve">b. </w:t>
      </w:r>
      <w:r w:rsidRPr="0082571E">
        <w:rPr>
          <w:color w:val="000000" w:themeColor="text1"/>
        </w:rPr>
        <w:tab/>
      </w:r>
      <w:r w:rsidR="002C545C" w:rsidRPr="0082571E">
        <w:rPr>
          <w:color w:val="000000" w:themeColor="text1"/>
        </w:rPr>
        <w:t>Upon request, each fiduciary</w:t>
      </w:r>
      <w:r w:rsidR="00384587" w:rsidRPr="00510D89">
        <w:rPr>
          <w:color w:val="000000" w:themeColor="text1"/>
        </w:rPr>
        <w:t xml:space="preserve"> </w:t>
      </w:r>
      <w:r w:rsidR="00A101AA" w:rsidRPr="0082571E">
        <w:rPr>
          <w:strike/>
          <w:color w:val="000000" w:themeColor="text1"/>
        </w:rPr>
        <w:t>shall</w:t>
      </w:r>
      <w:r w:rsidR="00130D8E" w:rsidRPr="00130D8E">
        <w:rPr>
          <w:color w:val="000000" w:themeColor="text1"/>
          <w:u w:val="single"/>
        </w:rPr>
        <w:t xml:space="preserve"> </w:t>
      </w:r>
      <w:r w:rsidR="00130D8E" w:rsidRPr="0082571E">
        <w:rPr>
          <w:color w:val="000000" w:themeColor="text1"/>
          <w:u w:val="single"/>
        </w:rPr>
        <w:t>must</w:t>
      </w:r>
      <w:r w:rsidR="002C545C" w:rsidRPr="0082571E">
        <w:rPr>
          <w:color w:val="000000" w:themeColor="text1"/>
        </w:rPr>
        <w:t xml:space="preserve"> provide any additional information required by the board or division staff when reviewing the application for renewal of </w:t>
      </w:r>
      <w:r w:rsidR="007D10B3" w:rsidRPr="0082571E">
        <w:rPr>
          <w:color w:val="000000" w:themeColor="text1"/>
        </w:rPr>
        <w:t>licensure</w:t>
      </w:r>
      <w:r w:rsidR="0099054D" w:rsidRPr="0099054D">
        <w:rPr>
          <w:color w:val="000000" w:themeColor="text1"/>
          <w:u w:val="single"/>
        </w:rPr>
        <w:t>,</w:t>
      </w:r>
      <w:r w:rsidR="002C545C" w:rsidRPr="0082571E">
        <w:rPr>
          <w:color w:val="000000" w:themeColor="text1"/>
        </w:rPr>
        <w:t xml:space="preserve"> </w:t>
      </w:r>
      <w:r w:rsidR="002C545C" w:rsidRPr="0099054D">
        <w:rPr>
          <w:strike/>
          <w:color w:val="000000" w:themeColor="text1"/>
        </w:rPr>
        <w:t xml:space="preserve">and </w:t>
      </w:r>
      <w:r w:rsidR="002C545C" w:rsidRPr="0082571E">
        <w:rPr>
          <w:color w:val="000000" w:themeColor="text1"/>
        </w:rPr>
        <w:t>continuing education applications</w:t>
      </w:r>
      <w:r w:rsidR="0099054D">
        <w:rPr>
          <w:color w:val="000000" w:themeColor="text1"/>
          <w:u w:val="single"/>
        </w:rPr>
        <w:t>,</w:t>
      </w:r>
      <w:r w:rsidR="002C545C" w:rsidRPr="0082571E">
        <w:rPr>
          <w:color w:val="000000" w:themeColor="text1"/>
        </w:rPr>
        <w:t xml:space="preserve"> and </w:t>
      </w:r>
      <w:r w:rsidR="00D55E4A">
        <w:rPr>
          <w:color w:val="000000" w:themeColor="text1"/>
          <w:u w:val="single"/>
        </w:rPr>
        <w:t xml:space="preserve">other </w:t>
      </w:r>
      <w:r w:rsidR="002C545C" w:rsidRPr="0082571E">
        <w:rPr>
          <w:color w:val="000000" w:themeColor="text1"/>
        </w:rPr>
        <w:t>documentation.</w:t>
      </w:r>
    </w:p>
    <w:p w14:paraId="2D4FD297" w14:textId="77777777" w:rsidR="00BA78CB" w:rsidRPr="0082571E" w:rsidRDefault="00BA78CB" w:rsidP="00BA78CB">
      <w:pPr>
        <w:ind w:left="1080" w:hanging="360"/>
        <w:jc w:val="both"/>
        <w:rPr>
          <w:color w:val="000000" w:themeColor="text1"/>
        </w:rPr>
      </w:pPr>
    </w:p>
    <w:p w14:paraId="6A4EA690" w14:textId="77777777" w:rsidR="002C545C" w:rsidRPr="0082571E" w:rsidRDefault="00716061" w:rsidP="000B5563">
      <w:pPr>
        <w:ind w:left="1080" w:hanging="360"/>
        <w:jc w:val="both"/>
        <w:rPr>
          <w:color w:val="000000" w:themeColor="text1"/>
        </w:rPr>
      </w:pPr>
      <w:r w:rsidRPr="0082571E">
        <w:rPr>
          <w:color w:val="000000" w:themeColor="text1"/>
        </w:rPr>
        <w:t>c.</w:t>
      </w:r>
      <w:r w:rsidRPr="0082571E">
        <w:rPr>
          <w:color w:val="000000" w:themeColor="text1"/>
        </w:rPr>
        <w:tab/>
      </w:r>
      <w:r w:rsidR="002C545C" w:rsidRPr="0082571E">
        <w:rPr>
          <w:color w:val="000000" w:themeColor="text1"/>
        </w:rPr>
        <w:t>Continuing education not recognized for credit upon board review does not relieve the fiduciary of the responsibility to complete the required hours of continuing education.</w:t>
      </w:r>
    </w:p>
    <w:p w14:paraId="6658CA59" w14:textId="77777777" w:rsidR="00716061" w:rsidRPr="0082571E" w:rsidRDefault="00716061" w:rsidP="000B5563">
      <w:pPr>
        <w:ind w:left="1080" w:hanging="360"/>
        <w:jc w:val="both"/>
        <w:rPr>
          <w:color w:val="000000" w:themeColor="text1"/>
        </w:rPr>
      </w:pPr>
    </w:p>
    <w:p w14:paraId="7757AD5E" w14:textId="77777777" w:rsidR="002C545C" w:rsidRPr="0082571E" w:rsidRDefault="002C545C" w:rsidP="000B5563">
      <w:pPr>
        <w:ind w:left="720" w:hanging="360"/>
        <w:jc w:val="both"/>
        <w:rPr>
          <w:color w:val="000000" w:themeColor="text1"/>
        </w:rPr>
      </w:pPr>
      <w:r w:rsidRPr="0082571E">
        <w:rPr>
          <w:bCs/>
          <w:color w:val="000000" w:themeColor="text1"/>
        </w:rPr>
        <w:t xml:space="preserve">4. </w:t>
      </w:r>
      <w:r w:rsidRPr="0082571E">
        <w:rPr>
          <w:bCs/>
          <w:color w:val="000000" w:themeColor="text1"/>
        </w:rPr>
        <w:tab/>
        <w:t>Authorized Continuing Education Activities.</w:t>
      </w:r>
    </w:p>
    <w:p w14:paraId="79A2E4B5" w14:textId="77777777" w:rsidR="002C545C" w:rsidRPr="0082571E" w:rsidRDefault="002C545C" w:rsidP="000B5563">
      <w:pPr>
        <w:ind w:left="360" w:hanging="360"/>
        <w:jc w:val="both"/>
        <w:rPr>
          <w:color w:val="000000" w:themeColor="text1"/>
        </w:rPr>
      </w:pPr>
    </w:p>
    <w:p w14:paraId="792CF3CE" w14:textId="417D8373" w:rsidR="002C545C" w:rsidRPr="0082571E" w:rsidRDefault="002C545C" w:rsidP="00F71766">
      <w:pPr>
        <w:ind w:left="1080" w:hanging="360"/>
        <w:jc w:val="both"/>
        <w:rPr>
          <w:color w:val="000000" w:themeColor="text1"/>
        </w:rPr>
      </w:pPr>
      <w:r w:rsidRPr="0082571E">
        <w:rPr>
          <w:color w:val="000000" w:themeColor="text1"/>
        </w:rPr>
        <w:t>a.</w:t>
      </w:r>
      <w:r w:rsidRPr="0082571E">
        <w:rPr>
          <w:color w:val="000000" w:themeColor="text1"/>
        </w:rPr>
        <w:tab/>
        <w:t>Continuing education activity</w:t>
      </w:r>
      <w:r w:rsidR="00384587" w:rsidRPr="00510D89">
        <w:rPr>
          <w:color w:val="000000" w:themeColor="text1"/>
        </w:rPr>
        <w:t xml:space="preserve"> </w:t>
      </w:r>
      <w:r w:rsidR="00A101AA" w:rsidRPr="0082571E">
        <w:rPr>
          <w:strike/>
          <w:color w:val="000000" w:themeColor="text1"/>
        </w:rPr>
        <w:t>shall</w:t>
      </w:r>
      <w:r w:rsidRPr="0082571E">
        <w:rPr>
          <w:color w:val="000000" w:themeColor="text1"/>
        </w:rPr>
        <w:t xml:space="preserve"> </w:t>
      </w:r>
      <w:r w:rsidR="00BA3954" w:rsidRPr="0082571E">
        <w:rPr>
          <w:color w:val="000000" w:themeColor="text1"/>
          <w:u w:val="single"/>
        </w:rPr>
        <w:t>must</w:t>
      </w:r>
      <w:r w:rsidR="00BA3954" w:rsidRPr="0082571E">
        <w:rPr>
          <w:color w:val="000000" w:themeColor="text1"/>
        </w:rPr>
        <w:t xml:space="preserve"> </w:t>
      </w:r>
      <w:r w:rsidRPr="0082571E">
        <w:rPr>
          <w:color w:val="000000" w:themeColor="text1"/>
        </w:rPr>
        <w:t>address the areas of proficiency, competency</w:t>
      </w:r>
      <w:r w:rsidR="000E468C" w:rsidRPr="0082571E">
        <w:rPr>
          <w:color w:val="000000" w:themeColor="text1"/>
          <w:u w:val="single"/>
        </w:rPr>
        <w:t>,</w:t>
      </w:r>
      <w:r w:rsidRPr="0082571E">
        <w:rPr>
          <w:color w:val="000000" w:themeColor="text1"/>
        </w:rPr>
        <w:t xml:space="preserve"> and performance of a fiduciary and impart knowledge and understanding of the fiduciary profession, the Arizona judiciary, or the legal process.  Continuing education </w:t>
      </w:r>
      <w:r w:rsidR="00A101AA" w:rsidRPr="0082571E">
        <w:rPr>
          <w:strike/>
          <w:color w:val="000000" w:themeColor="text1"/>
        </w:rPr>
        <w:t>shall</w:t>
      </w:r>
      <w:r w:rsidR="00BA3954" w:rsidRPr="00BA3954">
        <w:rPr>
          <w:color w:val="000000" w:themeColor="text1"/>
          <w:u w:val="single"/>
        </w:rPr>
        <w:t xml:space="preserve"> </w:t>
      </w:r>
      <w:r w:rsidR="00BA3954" w:rsidRPr="0082571E">
        <w:rPr>
          <w:color w:val="000000" w:themeColor="text1"/>
          <w:u w:val="single"/>
        </w:rPr>
        <w:t>must</w:t>
      </w:r>
      <w:r w:rsidRPr="0082571E">
        <w:rPr>
          <w:color w:val="000000" w:themeColor="text1"/>
        </w:rPr>
        <w:t xml:space="preserve"> increase the </w:t>
      </w:r>
      <w:r w:rsidRPr="00263A5A">
        <w:rPr>
          <w:strike/>
          <w:color w:val="000000" w:themeColor="text1"/>
        </w:rPr>
        <w:t xml:space="preserve">participant's </w:t>
      </w:r>
      <w:r w:rsidR="00263A5A" w:rsidRPr="0082571E">
        <w:rPr>
          <w:color w:val="000000" w:themeColor="text1"/>
        </w:rPr>
        <w:t xml:space="preserve"> </w:t>
      </w:r>
      <w:r w:rsidRPr="0082571E">
        <w:rPr>
          <w:color w:val="000000" w:themeColor="text1"/>
        </w:rPr>
        <w:t xml:space="preserve">understanding of the </w:t>
      </w:r>
      <w:r w:rsidR="00021E87" w:rsidRPr="00263A5A">
        <w:rPr>
          <w:color w:val="000000" w:themeColor="text1"/>
          <w:u w:val="single"/>
        </w:rPr>
        <w:t>fiduciary’s</w:t>
      </w:r>
      <w:r w:rsidR="00021E87" w:rsidRPr="0082571E">
        <w:rPr>
          <w:color w:val="000000" w:themeColor="text1"/>
        </w:rPr>
        <w:t xml:space="preserve"> </w:t>
      </w:r>
      <w:r w:rsidRPr="0082571E">
        <w:rPr>
          <w:color w:val="000000" w:themeColor="text1"/>
        </w:rPr>
        <w:t xml:space="preserve">responsibilities </w:t>
      </w:r>
      <w:r w:rsidRPr="00021E87">
        <w:rPr>
          <w:strike/>
          <w:color w:val="000000" w:themeColor="text1"/>
        </w:rPr>
        <w:t xml:space="preserve">of a fiduciary </w:t>
      </w:r>
      <w:r w:rsidRPr="0082571E">
        <w:rPr>
          <w:color w:val="000000" w:themeColor="text1"/>
        </w:rPr>
        <w:t>and the fiduciary’s impact on the judicial process and the public.</w:t>
      </w:r>
    </w:p>
    <w:p w14:paraId="4C921002" w14:textId="77777777" w:rsidR="002C545C" w:rsidRPr="0082571E" w:rsidRDefault="002C545C" w:rsidP="001610AA">
      <w:pPr>
        <w:ind w:left="720" w:hanging="360"/>
        <w:jc w:val="both"/>
        <w:rPr>
          <w:color w:val="000000" w:themeColor="text1"/>
        </w:rPr>
      </w:pPr>
    </w:p>
    <w:p w14:paraId="1A7D0567" w14:textId="2F26021C" w:rsidR="002C545C" w:rsidRPr="0082571E" w:rsidRDefault="002C545C" w:rsidP="00F71766">
      <w:pPr>
        <w:ind w:left="1080" w:hanging="360"/>
        <w:jc w:val="both"/>
        <w:rPr>
          <w:color w:val="000000" w:themeColor="text1"/>
        </w:rPr>
      </w:pPr>
      <w:r w:rsidRPr="0082571E">
        <w:rPr>
          <w:color w:val="000000" w:themeColor="text1"/>
        </w:rPr>
        <w:t>b.</w:t>
      </w:r>
      <w:r w:rsidRPr="0082571E">
        <w:rPr>
          <w:color w:val="000000" w:themeColor="text1"/>
        </w:rPr>
        <w:tab/>
        <w:t>Continuing education activity</w:t>
      </w:r>
      <w:r w:rsidR="00384587" w:rsidRPr="00510D89">
        <w:rPr>
          <w:color w:val="000000" w:themeColor="text1"/>
        </w:rPr>
        <w:t xml:space="preserve"> </w:t>
      </w:r>
      <w:r w:rsidR="00A101AA" w:rsidRPr="0082571E">
        <w:rPr>
          <w:strike/>
          <w:color w:val="000000" w:themeColor="text1"/>
        </w:rPr>
        <w:t>shall</w:t>
      </w:r>
      <w:r w:rsidR="00BA3954" w:rsidRPr="00BA3954">
        <w:rPr>
          <w:color w:val="000000" w:themeColor="text1"/>
          <w:u w:val="single"/>
        </w:rPr>
        <w:t xml:space="preserve"> </w:t>
      </w:r>
      <w:r w:rsidR="00BA3954" w:rsidRPr="0082571E">
        <w:rPr>
          <w:color w:val="000000" w:themeColor="text1"/>
          <w:u w:val="single"/>
        </w:rPr>
        <w:t>must</w:t>
      </w:r>
      <w:r w:rsidRPr="0082571E">
        <w:rPr>
          <w:color w:val="000000" w:themeColor="text1"/>
        </w:rPr>
        <w:t xml:space="preserve"> include one or more of the following subjects:</w:t>
      </w:r>
    </w:p>
    <w:p w14:paraId="494510BE" w14:textId="77777777" w:rsidR="002C545C" w:rsidRPr="0082571E" w:rsidRDefault="002C545C" w:rsidP="00F71766">
      <w:pPr>
        <w:jc w:val="both"/>
        <w:rPr>
          <w:color w:val="000000" w:themeColor="text1"/>
        </w:rPr>
      </w:pPr>
    </w:p>
    <w:p w14:paraId="79A01812" w14:textId="77777777" w:rsidR="002C545C" w:rsidRPr="0082571E" w:rsidRDefault="002C545C" w:rsidP="002C545C">
      <w:pPr>
        <w:pStyle w:val="Level1"/>
        <w:tabs>
          <w:tab w:val="left" w:pos="1440"/>
          <w:tab w:val="left" w:pos="1800"/>
        </w:tabs>
        <w:ind w:left="1440" w:right="0"/>
        <w:jc w:val="both"/>
        <w:rPr>
          <w:color w:val="000000" w:themeColor="text1"/>
        </w:rPr>
      </w:pPr>
      <w:r w:rsidRPr="0082571E">
        <w:rPr>
          <w:color w:val="000000" w:themeColor="text1"/>
        </w:rPr>
        <w:t xml:space="preserve">(1) </w:t>
      </w:r>
      <w:r w:rsidRPr="0082571E">
        <w:rPr>
          <w:color w:val="000000" w:themeColor="text1"/>
        </w:rPr>
        <w:tab/>
        <w:t>Guardianships;</w:t>
      </w:r>
    </w:p>
    <w:p w14:paraId="0DC85C95" w14:textId="77777777" w:rsidR="002C545C" w:rsidRPr="0082571E" w:rsidRDefault="002C545C" w:rsidP="002C545C">
      <w:pPr>
        <w:pStyle w:val="Level1"/>
        <w:tabs>
          <w:tab w:val="left" w:pos="1440"/>
          <w:tab w:val="left" w:pos="1800"/>
        </w:tabs>
        <w:ind w:left="1440" w:right="0"/>
        <w:jc w:val="both"/>
        <w:rPr>
          <w:color w:val="000000" w:themeColor="text1"/>
        </w:rPr>
      </w:pPr>
      <w:r w:rsidRPr="0082571E">
        <w:rPr>
          <w:color w:val="000000" w:themeColor="text1"/>
        </w:rPr>
        <w:t xml:space="preserve">(2) </w:t>
      </w:r>
      <w:r w:rsidRPr="0082571E">
        <w:rPr>
          <w:color w:val="000000" w:themeColor="text1"/>
        </w:rPr>
        <w:tab/>
        <w:t>Conservatorships;</w:t>
      </w:r>
    </w:p>
    <w:p w14:paraId="5A948549" w14:textId="77777777" w:rsidR="002C545C" w:rsidRPr="0082571E" w:rsidRDefault="002C545C" w:rsidP="002C545C">
      <w:pPr>
        <w:pStyle w:val="Level1"/>
        <w:tabs>
          <w:tab w:val="left" w:pos="1440"/>
          <w:tab w:val="left" w:pos="1800"/>
        </w:tabs>
        <w:ind w:left="1440" w:right="0"/>
        <w:jc w:val="both"/>
        <w:rPr>
          <w:color w:val="000000" w:themeColor="text1"/>
        </w:rPr>
      </w:pPr>
      <w:r w:rsidRPr="0082571E">
        <w:rPr>
          <w:color w:val="000000" w:themeColor="text1"/>
        </w:rPr>
        <w:t xml:space="preserve">(3) </w:t>
      </w:r>
      <w:r w:rsidRPr="0082571E">
        <w:rPr>
          <w:color w:val="000000" w:themeColor="text1"/>
        </w:rPr>
        <w:tab/>
        <w:t>Personal representatives;</w:t>
      </w:r>
    </w:p>
    <w:p w14:paraId="0ECA3476" w14:textId="77777777" w:rsidR="002C545C" w:rsidRPr="0082571E" w:rsidRDefault="002C545C" w:rsidP="002C545C">
      <w:pPr>
        <w:pStyle w:val="Level1"/>
        <w:tabs>
          <w:tab w:val="left" w:pos="1440"/>
          <w:tab w:val="left" w:pos="1800"/>
        </w:tabs>
        <w:ind w:left="1440" w:right="0"/>
        <w:jc w:val="both"/>
        <w:rPr>
          <w:color w:val="000000" w:themeColor="text1"/>
        </w:rPr>
      </w:pPr>
      <w:r w:rsidRPr="0082571E">
        <w:rPr>
          <w:color w:val="000000" w:themeColor="text1"/>
        </w:rPr>
        <w:t xml:space="preserve">(4) </w:t>
      </w:r>
      <w:r w:rsidRPr="0082571E">
        <w:rPr>
          <w:color w:val="000000" w:themeColor="text1"/>
        </w:rPr>
        <w:tab/>
        <w:t>Trust administration;</w:t>
      </w:r>
    </w:p>
    <w:p w14:paraId="7E4B5EC4" w14:textId="77777777" w:rsidR="002C545C" w:rsidRPr="0082571E" w:rsidRDefault="002C545C" w:rsidP="002C545C">
      <w:pPr>
        <w:pStyle w:val="Level1"/>
        <w:tabs>
          <w:tab w:val="left" w:pos="1440"/>
          <w:tab w:val="left" w:pos="1800"/>
        </w:tabs>
        <w:ind w:left="1440" w:right="0"/>
        <w:jc w:val="both"/>
        <w:rPr>
          <w:color w:val="000000" w:themeColor="text1"/>
        </w:rPr>
      </w:pPr>
      <w:r w:rsidRPr="0082571E">
        <w:rPr>
          <w:color w:val="000000" w:themeColor="text1"/>
        </w:rPr>
        <w:t xml:space="preserve">(5) </w:t>
      </w:r>
      <w:r w:rsidRPr="0082571E">
        <w:rPr>
          <w:color w:val="000000" w:themeColor="text1"/>
        </w:rPr>
        <w:tab/>
        <w:t>Power of attorney;</w:t>
      </w:r>
    </w:p>
    <w:p w14:paraId="2C7F857B" w14:textId="77777777" w:rsidR="002C545C" w:rsidRPr="0082571E" w:rsidRDefault="002C545C" w:rsidP="002C545C">
      <w:pPr>
        <w:pStyle w:val="Level1"/>
        <w:tabs>
          <w:tab w:val="left" w:pos="1440"/>
          <w:tab w:val="left" w:pos="1800"/>
        </w:tabs>
        <w:ind w:left="1440" w:right="0"/>
        <w:jc w:val="both"/>
        <w:rPr>
          <w:color w:val="000000" w:themeColor="text1"/>
        </w:rPr>
      </w:pPr>
      <w:r w:rsidRPr="0082571E">
        <w:rPr>
          <w:color w:val="000000" w:themeColor="text1"/>
        </w:rPr>
        <w:t xml:space="preserve">(6) </w:t>
      </w:r>
      <w:r w:rsidRPr="0082571E">
        <w:rPr>
          <w:color w:val="000000" w:themeColor="text1"/>
        </w:rPr>
        <w:tab/>
        <w:t>Mental health;</w:t>
      </w:r>
    </w:p>
    <w:p w14:paraId="33309853" w14:textId="4577912A" w:rsidR="002C545C" w:rsidRPr="0082571E" w:rsidRDefault="002C545C" w:rsidP="002C545C">
      <w:pPr>
        <w:pStyle w:val="Level1"/>
        <w:tabs>
          <w:tab w:val="left" w:pos="-1080"/>
          <w:tab w:val="left" w:pos="-720"/>
          <w:tab w:val="left" w:pos="1440"/>
          <w:tab w:val="left" w:pos="1800"/>
        </w:tabs>
        <w:ind w:left="1440" w:right="0"/>
        <w:jc w:val="both"/>
        <w:rPr>
          <w:color w:val="000000" w:themeColor="text1"/>
        </w:rPr>
      </w:pPr>
      <w:r w:rsidRPr="0082571E">
        <w:rPr>
          <w:color w:val="000000" w:themeColor="text1"/>
        </w:rPr>
        <w:t>(7)</w:t>
      </w:r>
      <w:r w:rsidRPr="0082571E">
        <w:rPr>
          <w:color w:val="000000" w:themeColor="text1"/>
        </w:rPr>
        <w:tab/>
      </w:r>
      <w:r w:rsidRPr="0082571E">
        <w:rPr>
          <w:color w:val="000000" w:themeColor="text1"/>
          <w:spacing w:val="-6"/>
        </w:rPr>
        <w:t>The Arizona court system including the state and federal constitution, branches of government, Arizona court jurisdiction</w:t>
      </w:r>
      <w:r w:rsidRPr="00CB484C">
        <w:rPr>
          <w:strike/>
          <w:color w:val="000000" w:themeColor="text1"/>
          <w:spacing w:val="-6"/>
        </w:rPr>
        <w:t xml:space="preserve"> </w:t>
      </w:r>
      <w:r w:rsidRPr="009F22A6">
        <w:rPr>
          <w:strike/>
          <w:color w:val="000000" w:themeColor="text1"/>
          <w:spacing w:val="-6"/>
        </w:rPr>
        <w:t xml:space="preserve">and responsibilities </w:t>
      </w:r>
      <w:r w:rsidR="009F22A6" w:rsidRPr="009F22A6">
        <w:rPr>
          <w:color w:val="000000" w:themeColor="text1"/>
          <w:spacing w:val="-6"/>
          <w:u w:val="single"/>
        </w:rPr>
        <w:t xml:space="preserve">, </w:t>
      </w:r>
      <w:r w:rsidR="009F22A6" w:rsidRPr="000868B3">
        <w:rPr>
          <w:color w:val="000000" w:themeColor="text1"/>
          <w:spacing w:val="-6"/>
          <w:u w:val="single"/>
        </w:rPr>
        <w:t>the role of judges,</w:t>
      </w:r>
      <w:r w:rsidR="009F22A6">
        <w:rPr>
          <w:color w:val="000000" w:themeColor="text1"/>
          <w:spacing w:val="-6"/>
        </w:rPr>
        <w:t xml:space="preserve"> </w:t>
      </w:r>
      <w:r w:rsidRPr="0082571E">
        <w:rPr>
          <w:color w:val="000000" w:themeColor="text1"/>
          <w:spacing w:val="-6"/>
        </w:rPr>
        <w:t>and the Arizona tribal court system;</w:t>
      </w:r>
    </w:p>
    <w:p w14:paraId="6A507D6B" w14:textId="6493261F" w:rsidR="002C545C" w:rsidRPr="0082571E" w:rsidRDefault="002C545C" w:rsidP="002C545C">
      <w:pPr>
        <w:pStyle w:val="Level1"/>
        <w:tabs>
          <w:tab w:val="left" w:pos="1440"/>
          <w:tab w:val="left" w:pos="1800"/>
        </w:tabs>
        <w:ind w:left="1440" w:right="0"/>
        <w:jc w:val="both"/>
        <w:rPr>
          <w:color w:val="000000" w:themeColor="text1"/>
        </w:rPr>
      </w:pPr>
      <w:r w:rsidRPr="0082571E">
        <w:rPr>
          <w:color w:val="000000" w:themeColor="text1"/>
        </w:rPr>
        <w:t>(8)</w:t>
      </w:r>
      <w:r w:rsidRPr="0082571E">
        <w:rPr>
          <w:color w:val="000000" w:themeColor="text1"/>
        </w:rPr>
        <w:tab/>
        <w:t>The Arizona Revised Statutes, Arizona Rules of Court, this section, ACJA § 7-201, case law, administrative orders</w:t>
      </w:r>
      <w:r w:rsidR="000868B3">
        <w:rPr>
          <w:color w:val="000000" w:themeColor="text1"/>
          <w:u w:val="single"/>
        </w:rPr>
        <w:t>,</w:t>
      </w:r>
      <w:r w:rsidRPr="0082571E">
        <w:rPr>
          <w:color w:val="000000" w:themeColor="text1"/>
        </w:rPr>
        <w:t xml:space="preserve"> and current issues in the Arizona court system relevant to the fiduciary profession;</w:t>
      </w:r>
    </w:p>
    <w:p w14:paraId="2CE866D6" w14:textId="05322D42" w:rsidR="002C545C" w:rsidRPr="0082571E" w:rsidRDefault="002C545C" w:rsidP="002C545C">
      <w:pPr>
        <w:pStyle w:val="Level1"/>
        <w:tabs>
          <w:tab w:val="left" w:pos="1440"/>
          <w:tab w:val="left" w:pos="1800"/>
        </w:tabs>
        <w:ind w:left="1440" w:right="0"/>
        <w:jc w:val="both"/>
        <w:rPr>
          <w:color w:val="000000" w:themeColor="text1"/>
        </w:rPr>
      </w:pPr>
      <w:r w:rsidRPr="0082571E">
        <w:rPr>
          <w:color w:val="000000" w:themeColor="text1"/>
        </w:rPr>
        <w:t xml:space="preserve">(9) </w:t>
      </w:r>
      <w:r w:rsidRPr="0082571E">
        <w:rPr>
          <w:color w:val="000000" w:themeColor="text1"/>
        </w:rPr>
        <w:tab/>
        <w:t>The role and responsibilities of the fiduciary including, but not limited to, this section, ACJA § 7-201</w:t>
      </w:r>
      <w:r w:rsidR="00E5634E">
        <w:rPr>
          <w:color w:val="000000" w:themeColor="text1"/>
          <w:u w:val="single"/>
        </w:rPr>
        <w:t>,</w:t>
      </w:r>
      <w:r w:rsidRPr="0082571E">
        <w:rPr>
          <w:color w:val="000000" w:themeColor="text1"/>
        </w:rPr>
        <w:t xml:space="preserve"> and the code of conduct;</w:t>
      </w:r>
    </w:p>
    <w:p w14:paraId="6ABDE7F9" w14:textId="03D07897" w:rsidR="002C545C" w:rsidRPr="0082571E" w:rsidRDefault="002C545C" w:rsidP="00C836FC">
      <w:pPr>
        <w:pStyle w:val="Level1"/>
        <w:tabs>
          <w:tab w:val="left" w:pos="1440"/>
          <w:tab w:val="left" w:pos="1800"/>
        </w:tabs>
        <w:ind w:left="1440" w:right="0" w:hanging="450"/>
        <w:jc w:val="both"/>
        <w:rPr>
          <w:color w:val="000000" w:themeColor="text1"/>
          <w:spacing w:val="-4"/>
        </w:rPr>
      </w:pPr>
      <w:r w:rsidRPr="0082571E">
        <w:rPr>
          <w:color w:val="000000" w:themeColor="text1"/>
          <w:spacing w:val="-4"/>
        </w:rPr>
        <w:t>(10)</w:t>
      </w:r>
      <w:r w:rsidRPr="0082571E">
        <w:rPr>
          <w:color w:val="000000" w:themeColor="text1"/>
          <w:spacing w:val="-4"/>
        </w:rPr>
        <w:tab/>
        <w:t>Management issues including office practices, public relations</w:t>
      </w:r>
      <w:r w:rsidR="00E5634E">
        <w:rPr>
          <w:color w:val="000000" w:themeColor="text1"/>
          <w:spacing w:val="-4"/>
          <w:u w:val="single"/>
        </w:rPr>
        <w:t>,</w:t>
      </w:r>
      <w:r w:rsidRPr="0082571E">
        <w:rPr>
          <w:color w:val="000000" w:themeColor="text1"/>
          <w:spacing w:val="-4"/>
        </w:rPr>
        <w:t xml:space="preserve"> </w:t>
      </w:r>
      <w:r w:rsidRPr="00E5634E">
        <w:rPr>
          <w:strike/>
          <w:color w:val="000000" w:themeColor="text1"/>
          <w:spacing w:val="-4"/>
        </w:rPr>
        <w:t xml:space="preserve">and </w:t>
      </w:r>
      <w:r w:rsidRPr="0082571E">
        <w:rPr>
          <w:color w:val="000000" w:themeColor="text1"/>
          <w:spacing w:val="-4"/>
        </w:rPr>
        <w:t>customer service, accounting, time management, human resources, financial planning</w:t>
      </w:r>
      <w:r w:rsidR="00753EB6">
        <w:rPr>
          <w:color w:val="000000" w:themeColor="text1"/>
          <w:spacing w:val="-4"/>
          <w:u w:val="single"/>
        </w:rPr>
        <w:t>,</w:t>
      </w:r>
      <w:r w:rsidRPr="0082571E">
        <w:rPr>
          <w:color w:val="000000" w:themeColor="text1"/>
          <w:spacing w:val="-4"/>
        </w:rPr>
        <w:t xml:space="preserve"> and stress management; and</w:t>
      </w:r>
    </w:p>
    <w:p w14:paraId="12791932" w14:textId="1E26B5EB" w:rsidR="002C545C" w:rsidRPr="0082571E" w:rsidRDefault="002C545C" w:rsidP="002C545C">
      <w:pPr>
        <w:tabs>
          <w:tab w:val="left" w:pos="1440"/>
          <w:tab w:val="left" w:pos="1800"/>
        </w:tabs>
        <w:ind w:left="1440" w:hanging="450"/>
        <w:jc w:val="both"/>
        <w:rPr>
          <w:color w:val="000000" w:themeColor="text1"/>
        </w:rPr>
      </w:pPr>
      <w:r w:rsidRPr="0082571E">
        <w:rPr>
          <w:color w:val="000000" w:themeColor="text1"/>
        </w:rPr>
        <w:t>(11)</w:t>
      </w:r>
      <w:r w:rsidRPr="0082571E">
        <w:rPr>
          <w:color w:val="000000" w:themeColor="text1"/>
        </w:rPr>
        <w:tab/>
        <w:t>Ethics for fiduciaries, including cooperation with lawyers, judges</w:t>
      </w:r>
      <w:r w:rsidR="00753EB6">
        <w:rPr>
          <w:color w:val="000000" w:themeColor="text1"/>
          <w:u w:val="single"/>
        </w:rPr>
        <w:t>,</w:t>
      </w:r>
      <w:r w:rsidRPr="0082571E">
        <w:rPr>
          <w:color w:val="000000" w:themeColor="text1"/>
        </w:rPr>
        <w:t xml:space="preserve"> and fellow fiduciaries</w:t>
      </w:r>
      <w:r w:rsidRPr="00753EB6">
        <w:rPr>
          <w:strike/>
          <w:color w:val="000000" w:themeColor="text1"/>
        </w:rPr>
        <w:t>,</w:t>
      </w:r>
      <w:r w:rsidR="00753EB6">
        <w:rPr>
          <w:color w:val="000000" w:themeColor="text1"/>
          <w:u w:val="single"/>
        </w:rPr>
        <w:t xml:space="preserve">; </w:t>
      </w:r>
      <w:r w:rsidRPr="0082571E">
        <w:rPr>
          <w:color w:val="000000" w:themeColor="text1"/>
        </w:rPr>
        <w:t>professional attire</w:t>
      </w:r>
      <w:r w:rsidRPr="00753EB6">
        <w:rPr>
          <w:strike/>
          <w:color w:val="000000" w:themeColor="text1"/>
        </w:rPr>
        <w:t>,</w:t>
      </w:r>
      <w:r w:rsidR="00753EB6">
        <w:rPr>
          <w:color w:val="000000" w:themeColor="text1"/>
          <w:u w:val="single"/>
        </w:rPr>
        <w:t>;</w:t>
      </w:r>
      <w:r w:rsidRPr="0082571E">
        <w:rPr>
          <w:color w:val="000000" w:themeColor="text1"/>
        </w:rPr>
        <w:t xml:space="preserve"> courtesy</w:t>
      </w:r>
      <w:r w:rsidR="00753EB6">
        <w:rPr>
          <w:color w:val="000000" w:themeColor="text1"/>
          <w:u w:val="single"/>
        </w:rPr>
        <w:t>;</w:t>
      </w:r>
      <w:r w:rsidRPr="0082571E">
        <w:rPr>
          <w:color w:val="000000" w:themeColor="text1"/>
        </w:rPr>
        <w:t xml:space="preserve"> </w:t>
      </w:r>
      <w:r w:rsidRPr="00883812">
        <w:rPr>
          <w:strike/>
          <w:color w:val="000000" w:themeColor="text1"/>
        </w:rPr>
        <w:t xml:space="preserve">and </w:t>
      </w:r>
      <w:r w:rsidRPr="0082571E">
        <w:rPr>
          <w:color w:val="000000" w:themeColor="text1"/>
        </w:rPr>
        <w:t>impartiality to all litigants</w:t>
      </w:r>
      <w:r w:rsidRPr="00883812">
        <w:rPr>
          <w:strike/>
          <w:color w:val="000000" w:themeColor="text1"/>
        </w:rPr>
        <w:t>,</w:t>
      </w:r>
      <w:r w:rsidR="00883812">
        <w:rPr>
          <w:color w:val="000000" w:themeColor="text1"/>
          <w:u w:val="single"/>
        </w:rPr>
        <w:t xml:space="preserve">; </w:t>
      </w:r>
      <w:r w:rsidRPr="0082571E">
        <w:rPr>
          <w:color w:val="000000" w:themeColor="text1"/>
        </w:rPr>
        <w:t>information vs. legal advice</w:t>
      </w:r>
      <w:r w:rsidR="00901B01">
        <w:rPr>
          <w:color w:val="000000" w:themeColor="text1"/>
          <w:u w:val="single"/>
        </w:rPr>
        <w:t>;</w:t>
      </w:r>
      <w:r w:rsidRPr="0082571E">
        <w:rPr>
          <w:color w:val="000000" w:themeColor="text1"/>
        </w:rPr>
        <w:t xml:space="preserve"> and public relations.  </w:t>
      </w:r>
      <w:r w:rsidRPr="00B66F6B">
        <w:rPr>
          <w:strike/>
          <w:color w:val="000000" w:themeColor="text1"/>
        </w:rPr>
        <w:t>A fiduciary</w:t>
      </w:r>
      <w:r w:rsidR="00384587" w:rsidRPr="00B66F6B">
        <w:rPr>
          <w:strike/>
          <w:color w:val="000000" w:themeColor="text1"/>
          <w:u w:val="single"/>
        </w:rPr>
        <w:t xml:space="preserve"> must</w:t>
      </w:r>
      <w:r w:rsidRPr="00B66F6B">
        <w:rPr>
          <w:strike/>
          <w:color w:val="000000" w:themeColor="text1"/>
        </w:rPr>
        <w:t xml:space="preserve"> </w:t>
      </w:r>
      <w:r w:rsidR="00A101AA" w:rsidRPr="00B66F6B">
        <w:rPr>
          <w:strike/>
          <w:color w:val="000000" w:themeColor="text1"/>
        </w:rPr>
        <w:t>shall</w:t>
      </w:r>
      <w:r w:rsidRPr="00B66F6B">
        <w:rPr>
          <w:strike/>
          <w:color w:val="000000" w:themeColor="text1"/>
        </w:rPr>
        <w:t xml:space="preserve"> complete a minimum of three hours of ethics continuing education during each renewal cycle as part of the total required hours.  The three hours of ethics must stand alone and may only be credited as ethics and not as a portion of the other seventeen hours of required continuing education.</w:t>
      </w:r>
      <w:r w:rsidRPr="0082571E">
        <w:rPr>
          <w:color w:val="000000" w:themeColor="text1"/>
        </w:rPr>
        <w:t xml:space="preserve">  </w:t>
      </w:r>
    </w:p>
    <w:p w14:paraId="4AC84F8E" w14:textId="77777777" w:rsidR="002C545C" w:rsidRPr="0082571E" w:rsidRDefault="002C545C" w:rsidP="00CE282E">
      <w:pPr>
        <w:ind w:left="1440" w:hanging="450"/>
        <w:jc w:val="both"/>
        <w:rPr>
          <w:color w:val="000000" w:themeColor="text1"/>
          <w:spacing w:val="-4"/>
        </w:rPr>
      </w:pPr>
    </w:p>
    <w:p w14:paraId="01A0E3DD" w14:textId="33B3B062" w:rsidR="002C545C" w:rsidRPr="0082571E" w:rsidRDefault="002C545C" w:rsidP="00827A0B">
      <w:pPr>
        <w:ind w:left="1080" w:hanging="360"/>
        <w:jc w:val="both"/>
        <w:rPr>
          <w:color w:val="000000" w:themeColor="text1"/>
        </w:rPr>
      </w:pPr>
      <w:r w:rsidRPr="0082571E">
        <w:rPr>
          <w:bCs/>
          <w:color w:val="000000" w:themeColor="text1"/>
          <w:spacing w:val="-6"/>
        </w:rPr>
        <w:t xml:space="preserve">c. </w:t>
      </w:r>
      <w:r w:rsidRPr="0082571E">
        <w:rPr>
          <w:bCs/>
          <w:color w:val="000000" w:themeColor="text1"/>
          <w:spacing w:val="-6"/>
        </w:rPr>
        <w:tab/>
        <w:t>Accredited Activities.</w:t>
      </w:r>
      <w:r w:rsidRPr="0082571E">
        <w:rPr>
          <w:color w:val="000000" w:themeColor="text1"/>
          <w:spacing w:val="-6"/>
        </w:rPr>
        <w:t xml:space="preserve">  Subject to the conditions specified in this policy, programs, seminars</w:t>
      </w:r>
      <w:r w:rsidR="000A2C0F">
        <w:rPr>
          <w:color w:val="000000" w:themeColor="text1"/>
          <w:spacing w:val="-6"/>
          <w:u w:val="single"/>
        </w:rPr>
        <w:t>,</w:t>
      </w:r>
      <w:r w:rsidRPr="0082571E">
        <w:rPr>
          <w:color w:val="000000" w:themeColor="text1"/>
          <w:spacing w:val="-6"/>
        </w:rPr>
        <w:t xml:space="preserve"> and courses of study offered or approved by the following entities are considered accredited continuing education activities: </w:t>
      </w:r>
    </w:p>
    <w:p w14:paraId="145250A2" w14:textId="77777777" w:rsidR="002C545C" w:rsidRPr="0082571E" w:rsidRDefault="002C545C" w:rsidP="00827A0B">
      <w:pPr>
        <w:ind w:left="1080" w:hanging="360"/>
        <w:jc w:val="both"/>
        <w:rPr>
          <w:color w:val="000000" w:themeColor="text1"/>
        </w:rPr>
      </w:pPr>
    </w:p>
    <w:p w14:paraId="34EC04EF" w14:textId="77777777" w:rsidR="002C545C" w:rsidRPr="0082571E" w:rsidRDefault="002C545C" w:rsidP="00827A0B">
      <w:pPr>
        <w:ind w:left="1440" w:hanging="360"/>
        <w:jc w:val="both"/>
        <w:rPr>
          <w:color w:val="000000" w:themeColor="text1"/>
        </w:rPr>
      </w:pPr>
      <w:r w:rsidRPr="0082571E">
        <w:rPr>
          <w:color w:val="000000" w:themeColor="text1"/>
        </w:rPr>
        <w:t xml:space="preserve">(1) </w:t>
      </w:r>
      <w:r w:rsidRPr="0082571E">
        <w:rPr>
          <w:color w:val="000000" w:themeColor="text1"/>
        </w:rPr>
        <w:tab/>
        <w:t>Fiduciary Certification Program (FCP);</w:t>
      </w:r>
    </w:p>
    <w:p w14:paraId="5D861F00" w14:textId="77777777" w:rsidR="002C545C" w:rsidRPr="0082571E" w:rsidRDefault="002C545C" w:rsidP="00827A0B">
      <w:pPr>
        <w:pStyle w:val="Level2"/>
        <w:ind w:left="1440"/>
        <w:jc w:val="both"/>
        <w:rPr>
          <w:color w:val="000000" w:themeColor="text1"/>
        </w:rPr>
      </w:pPr>
      <w:r w:rsidRPr="0082571E">
        <w:rPr>
          <w:color w:val="000000" w:themeColor="text1"/>
        </w:rPr>
        <w:t xml:space="preserve">(2) </w:t>
      </w:r>
      <w:r w:rsidRPr="0082571E">
        <w:rPr>
          <w:color w:val="000000" w:themeColor="text1"/>
        </w:rPr>
        <w:tab/>
        <w:t>The National Guardianship Association (NGA);</w:t>
      </w:r>
    </w:p>
    <w:p w14:paraId="7D6020D8" w14:textId="77777777" w:rsidR="002C545C" w:rsidRPr="0082571E" w:rsidRDefault="002C545C" w:rsidP="00827A0B">
      <w:pPr>
        <w:pStyle w:val="Level2"/>
        <w:ind w:left="1440"/>
        <w:jc w:val="both"/>
        <w:rPr>
          <w:color w:val="000000" w:themeColor="text1"/>
        </w:rPr>
      </w:pPr>
      <w:r w:rsidRPr="0082571E">
        <w:rPr>
          <w:color w:val="000000" w:themeColor="text1"/>
        </w:rPr>
        <w:t xml:space="preserve">(3) </w:t>
      </w:r>
      <w:r w:rsidRPr="0082571E">
        <w:rPr>
          <w:color w:val="000000" w:themeColor="text1"/>
        </w:rPr>
        <w:tab/>
        <w:t>Arizona Fiduciaries Association (AFA);</w:t>
      </w:r>
    </w:p>
    <w:p w14:paraId="6BD8FEE5" w14:textId="77777777" w:rsidR="002C545C" w:rsidRPr="0082571E" w:rsidRDefault="002C545C" w:rsidP="00827A0B">
      <w:pPr>
        <w:pStyle w:val="Level2"/>
        <w:ind w:left="1440"/>
        <w:jc w:val="both"/>
        <w:rPr>
          <w:color w:val="000000" w:themeColor="text1"/>
        </w:rPr>
      </w:pPr>
      <w:r w:rsidRPr="0082571E">
        <w:rPr>
          <w:color w:val="000000" w:themeColor="text1"/>
        </w:rPr>
        <w:t xml:space="preserve">(4) </w:t>
      </w:r>
      <w:r w:rsidRPr="0082571E">
        <w:rPr>
          <w:color w:val="000000" w:themeColor="text1"/>
        </w:rPr>
        <w:tab/>
        <w:t>National Association of Court Management (NACM);</w:t>
      </w:r>
    </w:p>
    <w:p w14:paraId="7EB77DEA" w14:textId="77777777" w:rsidR="002C545C" w:rsidRPr="0082571E" w:rsidRDefault="002C545C" w:rsidP="00827A0B">
      <w:pPr>
        <w:pStyle w:val="Level2"/>
        <w:ind w:left="1440"/>
        <w:jc w:val="both"/>
        <w:rPr>
          <w:color w:val="000000" w:themeColor="text1"/>
        </w:rPr>
      </w:pPr>
      <w:r w:rsidRPr="0082571E">
        <w:rPr>
          <w:color w:val="000000" w:themeColor="text1"/>
        </w:rPr>
        <w:t xml:space="preserve">(5) </w:t>
      </w:r>
      <w:r w:rsidRPr="0082571E">
        <w:rPr>
          <w:color w:val="000000" w:themeColor="text1"/>
        </w:rPr>
        <w:tab/>
        <w:t xml:space="preserve">State Bar of </w:t>
      </w:r>
      <w:smartTag w:uri="urn:schemas-microsoft-com:office:smarttags" w:element="State">
        <w:smartTag w:uri="urn:schemas-microsoft-com:office:smarttags" w:element="place">
          <w:r w:rsidRPr="0082571E">
            <w:rPr>
              <w:color w:val="000000" w:themeColor="text1"/>
            </w:rPr>
            <w:t>Arizona</w:t>
          </w:r>
        </w:smartTag>
      </w:smartTag>
      <w:r w:rsidRPr="0082571E">
        <w:rPr>
          <w:color w:val="000000" w:themeColor="text1"/>
        </w:rPr>
        <w:t>, Probate Law and Trust Section;</w:t>
      </w:r>
    </w:p>
    <w:p w14:paraId="60667B68" w14:textId="77777777" w:rsidR="002C545C" w:rsidRPr="0082571E" w:rsidRDefault="002C545C" w:rsidP="00827A0B">
      <w:pPr>
        <w:pStyle w:val="Level2"/>
        <w:ind w:left="1440"/>
        <w:jc w:val="both"/>
        <w:rPr>
          <w:color w:val="000000" w:themeColor="text1"/>
        </w:rPr>
      </w:pPr>
      <w:r w:rsidRPr="0082571E">
        <w:rPr>
          <w:color w:val="000000" w:themeColor="text1"/>
        </w:rPr>
        <w:t xml:space="preserve">(6) </w:t>
      </w:r>
      <w:r w:rsidRPr="0082571E">
        <w:rPr>
          <w:color w:val="000000" w:themeColor="text1"/>
        </w:rPr>
        <w:tab/>
        <w:t xml:space="preserve">State Bar of </w:t>
      </w:r>
      <w:smartTag w:uri="urn:schemas-microsoft-com:office:smarttags" w:element="State">
        <w:smartTag w:uri="urn:schemas-microsoft-com:office:smarttags" w:element="place">
          <w:r w:rsidRPr="0082571E">
            <w:rPr>
              <w:color w:val="000000" w:themeColor="text1"/>
            </w:rPr>
            <w:t>Arizona</w:t>
          </w:r>
        </w:smartTag>
      </w:smartTag>
      <w:r w:rsidRPr="0082571E">
        <w:rPr>
          <w:color w:val="000000" w:themeColor="text1"/>
        </w:rPr>
        <w:t>, Mental Health and Elder Law Section;</w:t>
      </w:r>
    </w:p>
    <w:p w14:paraId="5699394B" w14:textId="77777777" w:rsidR="002C545C" w:rsidRPr="0082571E" w:rsidRDefault="002C545C" w:rsidP="00827A0B">
      <w:pPr>
        <w:pStyle w:val="Level2"/>
        <w:ind w:left="1440"/>
        <w:jc w:val="both"/>
        <w:rPr>
          <w:color w:val="000000" w:themeColor="text1"/>
        </w:rPr>
      </w:pPr>
      <w:r w:rsidRPr="0082571E">
        <w:rPr>
          <w:color w:val="000000" w:themeColor="text1"/>
        </w:rPr>
        <w:t xml:space="preserve">(7) </w:t>
      </w:r>
      <w:r w:rsidRPr="0082571E">
        <w:rPr>
          <w:color w:val="000000" w:themeColor="text1"/>
        </w:rPr>
        <w:tab/>
        <w:t xml:space="preserve">National </w:t>
      </w:r>
      <w:smartTag w:uri="urn:schemas-microsoft-com:office:smarttags" w:element="PlaceType">
        <w:r w:rsidRPr="0082571E">
          <w:rPr>
            <w:color w:val="000000" w:themeColor="text1"/>
          </w:rPr>
          <w:t>Academy</w:t>
        </w:r>
      </w:smartTag>
      <w:r w:rsidRPr="0082571E">
        <w:rPr>
          <w:color w:val="000000" w:themeColor="text1"/>
        </w:rPr>
        <w:t xml:space="preserve"> of Elder Law Attorneys (NAELA);</w:t>
      </w:r>
    </w:p>
    <w:p w14:paraId="4F37DD65" w14:textId="77777777" w:rsidR="002C545C" w:rsidRPr="0082571E" w:rsidRDefault="002C545C" w:rsidP="00827A0B">
      <w:pPr>
        <w:pStyle w:val="Level2"/>
        <w:ind w:left="1440"/>
        <w:jc w:val="both"/>
        <w:rPr>
          <w:color w:val="000000" w:themeColor="text1"/>
        </w:rPr>
      </w:pPr>
      <w:r w:rsidRPr="0082571E">
        <w:rPr>
          <w:color w:val="000000" w:themeColor="text1"/>
        </w:rPr>
        <w:t xml:space="preserve">(8) </w:t>
      </w:r>
      <w:r w:rsidRPr="0082571E">
        <w:rPr>
          <w:color w:val="000000" w:themeColor="text1"/>
        </w:rPr>
        <w:tab/>
        <w:t>National Association of Geriatric Care Managers (NAGCM);</w:t>
      </w:r>
    </w:p>
    <w:p w14:paraId="2D353BCB" w14:textId="77777777" w:rsidR="002C545C" w:rsidRPr="0082571E" w:rsidRDefault="002C545C" w:rsidP="00827A0B">
      <w:pPr>
        <w:pStyle w:val="Level2"/>
        <w:ind w:left="1440"/>
        <w:jc w:val="both"/>
        <w:rPr>
          <w:color w:val="000000" w:themeColor="text1"/>
        </w:rPr>
      </w:pPr>
      <w:r w:rsidRPr="0082571E">
        <w:rPr>
          <w:color w:val="000000" w:themeColor="text1"/>
        </w:rPr>
        <w:t xml:space="preserve">(9) </w:t>
      </w:r>
      <w:r w:rsidRPr="0082571E">
        <w:rPr>
          <w:color w:val="000000" w:themeColor="text1"/>
        </w:rPr>
        <w:tab/>
        <w:t xml:space="preserve">National </w:t>
      </w:r>
      <w:smartTag w:uri="urn:schemas-microsoft-com:office:smarttags" w:element="PlaceType">
        <w:r w:rsidRPr="0082571E">
          <w:rPr>
            <w:color w:val="000000" w:themeColor="text1"/>
          </w:rPr>
          <w:t>College</w:t>
        </w:r>
      </w:smartTag>
      <w:r w:rsidRPr="0082571E">
        <w:rPr>
          <w:color w:val="000000" w:themeColor="text1"/>
        </w:rPr>
        <w:t xml:space="preserve"> of Probate Judges; and</w:t>
      </w:r>
    </w:p>
    <w:p w14:paraId="6E4394E3" w14:textId="77777777" w:rsidR="002C545C" w:rsidRPr="0082571E" w:rsidRDefault="002C545C" w:rsidP="00827A0B">
      <w:pPr>
        <w:pStyle w:val="Level2"/>
        <w:ind w:left="1440"/>
        <w:jc w:val="both"/>
        <w:rPr>
          <w:color w:val="000000" w:themeColor="text1"/>
        </w:rPr>
      </w:pPr>
      <w:r w:rsidRPr="0082571E">
        <w:rPr>
          <w:color w:val="000000" w:themeColor="text1"/>
        </w:rPr>
        <w:t>(10)National Association of Social Workers (NASW).</w:t>
      </w:r>
    </w:p>
    <w:p w14:paraId="31B3C6DF" w14:textId="77777777" w:rsidR="002C545C" w:rsidRPr="0082571E" w:rsidRDefault="002C545C" w:rsidP="00885529">
      <w:pPr>
        <w:pStyle w:val="Level2"/>
        <w:ind w:left="360" w:firstLine="0"/>
        <w:jc w:val="both"/>
        <w:rPr>
          <w:color w:val="000000" w:themeColor="text1"/>
        </w:rPr>
      </w:pPr>
    </w:p>
    <w:p w14:paraId="58E11CF8" w14:textId="2683432F" w:rsidR="002C545C" w:rsidRPr="0082571E" w:rsidRDefault="002C545C" w:rsidP="00827A0B">
      <w:pPr>
        <w:pStyle w:val="Level1"/>
        <w:ind w:left="1080" w:right="0"/>
        <w:jc w:val="both"/>
        <w:rPr>
          <w:color w:val="000000" w:themeColor="text1"/>
        </w:rPr>
      </w:pPr>
      <w:r w:rsidRPr="0082571E">
        <w:rPr>
          <w:bCs/>
          <w:color w:val="000000" w:themeColor="text1"/>
          <w:spacing w:val="-2"/>
        </w:rPr>
        <w:t>d.</w:t>
      </w:r>
      <w:r w:rsidRPr="0082571E" w:rsidDel="00D81058">
        <w:rPr>
          <w:bCs/>
          <w:color w:val="000000" w:themeColor="text1"/>
          <w:spacing w:val="-2"/>
        </w:rPr>
        <w:t xml:space="preserve"> </w:t>
      </w:r>
      <w:r w:rsidRPr="0082571E">
        <w:rPr>
          <w:bCs/>
          <w:color w:val="000000" w:themeColor="text1"/>
          <w:spacing w:val="-2"/>
        </w:rPr>
        <w:tab/>
      </w:r>
      <w:r w:rsidRPr="0082571E">
        <w:rPr>
          <w:bCs/>
          <w:color w:val="000000" w:themeColor="text1"/>
        </w:rPr>
        <w:t>Conferences.</w:t>
      </w:r>
      <w:r w:rsidRPr="0082571E">
        <w:rPr>
          <w:color w:val="000000" w:themeColor="text1"/>
        </w:rPr>
        <w:t xml:space="preserve">  </w:t>
      </w:r>
      <w:r w:rsidRPr="003E3A3B">
        <w:rPr>
          <w:strike/>
          <w:color w:val="000000" w:themeColor="text1"/>
        </w:rPr>
        <w:t>A fiduciary may receive continuing education credit for attendance at a conference relevant to the fiduciary profession.  Conference attendance may satisfy 100 per cent of the continuing education credits required during the renewal cycle, if</w:t>
      </w:r>
      <w:r w:rsidRPr="0082571E">
        <w:rPr>
          <w:color w:val="000000" w:themeColor="text1"/>
        </w:rPr>
        <w:t xml:space="preserve"> </w:t>
      </w:r>
      <w:r w:rsidR="00885352" w:rsidRPr="003E3A3B">
        <w:rPr>
          <w:color w:val="000000" w:themeColor="text1"/>
          <w:u w:val="single"/>
        </w:rPr>
        <w:t xml:space="preserve">If </w:t>
      </w:r>
      <w:r w:rsidRPr="003E3A3B">
        <w:rPr>
          <w:strike/>
          <w:color w:val="000000" w:themeColor="text1"/>
        </w:rPr>
        <w:t>the</w:t>
      </w:r>
      <w:r w:rsidRPr="0082571E">
        <w:rPr>
          <w:color w:val="000000" w:themeColor="text1"/>
        </w:rPr>
        <w:t xml:space="preserve"> </w:t>
      </w:r>
      <w:r w:rsidR="00885352" w:rsidRPr="003E3A3B">
        <w:rPr>
          <w:color w:val="000000" w:themeColor="text1"/>
          <w:u w:val="single"/>
        </w:rPr>
        <w:t>a</w:t>
      </w:r>
      <w:r w:rsidR="00885352" w:rsidRPr="0082571E">
        <w:rPr>
          <w:color w:val="000000" w:themeColor="text1"/>
        </w:rPr>
        <w:t xml:space="preserve"> </w:t>
      </w:r>
      <w:r w:rsidRPr="0082571E">
        <w:rPr>
          <w:color w:val="000000" w:themeColor="text1"/>
        </w:rPr>
        <w:t>conference is sponsored by organizations or entities listed in subsection (L)(4)(c)</w:t>
      </w:r>
      <w:r w:rsidR="00885352" w:rsidRPr="003E3A3B">
        <w:rPr>
          <w:color w:val="000000" w:themeColor="text1"/>
          <w:u w:val="single"/>
        </w:rPr>
        <w:t>, a fiduciary may satisfy all of that year’s continuing education requirements</w:t>
      </w:r>
      <w:r w:rsidR="00693220">
        <w:rPr>
          <w:color w:val="000000" w:themeColor="text1"/>
          <w:u w:val="single"/>
        </w:rPr>
        <w:t xml:space="preserve"> </w:t>
      </w:r>
      <w:r w:rsidR="00D24201">
        <w:rPr>
          <w:color w:val="000000" w:themeColor="text1"/>
          <w:u w:val="single"/>
        </w:rPr>
        <w:t>at the conference</w:t>
      </w:r>
      <w:r w:rsidR="00885352" w:rsidRPr="003E3A3B">
        <w:rPr>
          <w:color w:val="000000" w:themeColor="text1"/>
          <w:u w:val="single"/>
        </w:rPr>
        <w:t>, providing that the fiduciary satisfies the 1.5-hour ethics requirement</w:t>
      </w:r>
      <w:r w:rsidRPr="0082571E">
        <w:rPr>
          <w:color w:val="000000" w:themeColor="text1"/>
        </w:rPr>
        <w:t>.  Introductory remarks, breaks, meals, business meetings</w:t>
      </w:r>
      <w:r w:rsidR="00FD19C6">
        <w:rPr>
          <w:color w:val="000000" w:themeColor="text1"/>
          <w:u w:val="single"/>
        </w:rPr>
        <w:t>,</w:t>
      </w:r>
      <w:r w:rsidRPr="0082571E">
        <w:rPr>
          <w:color w:val="000000" w:themeColor="text1"/>
        </w:rPr>
        <w:t xml:space="preserve"> and general sessions of a conference do not qualify as continuing education hours.  The fiduciary </w:t>
      </w:r>
      <w:r w:rsidR="00A101AA" w:rsidRPr="0082571E">
        <w:rPr>
          <w:strike/>
          <w:color w:val="000000" w:themeColor="text1"/>
        </w:rPr>
        <w:t>shall</w:t>
      </w:r>
      <w:r w:rsidR="00BF4E87" w:rsidRPr="00BF4E87">
        <w:rPr>
          <w:color w:val="000000" w:themeColor="text1"/>
          <w:u w:val="single"/>
        </w:rPr>
        <w:t xml:space="preserve"> </w:t>
      </w:r>
      <w:r w:rsidR="00BF4E87" w:rsidRPr="0082571E">
        <w:rPr>
          <w:color w:val="000000" w:themeColor="text1"/>
          <w:u w:val="single"/>
        </w:rPr>
        <w:t>must</w:t>
      </w:r>
      <w:r w:rsidRPr="0082571E">
        <w:rPr>
          <w:color w:val="000000" w:themeColor="text1"/>
        </w:rPr>
        <w:t xml:space="preserve"> obtain documentation of the specific sessions of the conference attended.</w:t>
      </w:r>
    </w:p>
    <w:p w14:paraId="4F214CA1" w14:textId="77777777" w:rsidR="002C545C" w:rsidRPr="0082571E" w:rsidRDefault="002C545C" w:rsidP="00885529">
      <w:pPr>
        <w:pStyle w:val="Level1"/>
        <w:ind w:left="1080" w:right="0"/>
        <w:jc w:val="both"/>
        <w:rPr>
          <w:bCs/>
          <w:color w:val="000000" w:themeColor="text1"/>
          <w:spacing w:val="-2"/>
        </w:rPr>
      </w:pPr>
    </w:p>
    <w:p w14:paraId="4B85A3F7" w14:textId="10898B5F" w:rsidR="002C545C" w:rsidRPr="0082571E" w:rsidRDefault="002C545C" w:rsidP="006F5CB7">
      <w:pPr>
        <w:ind w:left="1080" w:hanging="360"/>
        <w:jc w:val="both"/>
        <w:rPr>
          <w:b/>
          <w:bCs/>
          <w:color w:val="000000" w:themeColor="text1"/>
        </w:rPr>
      </w:pPr>
      <w:r w:rsidRPr="0082571E">
        <w:rPr>
          <w:bCs/>
          <w:color w:val="000000" w:themeColor="text1"/>
        </w:rPr>
        <w:t>e.</w:t>
      </w:r>
      <w:r w:rsidRPr="0082571E">
        <w:rPr>
          <w:bCs/>
          <w:color w:val="000000" w:themeColor="text1"/>
        </w:rPr>
        <w:tab/>
        <w:t>University, College and Other Educational Institution Courses</w:t>
      </w:r>
      <w:r w:rsidRPr="0082571E">
        <w:rPr>
          <w:b/>
          <w:bCs/>
          <w:color w:val="000000" w:themeColor="text1"/>
        </w:rPr>
        <w:t>.</w:t>
      </w:r>
      <w:r w:rsidRPr="0082571E">
        <w:rPr>
          <w:color w:val="000000" w:themeColor="text1"/>
        </w:rPr>
        <w:t xml:space="preserve"> A fiduciary may receive continuing education credit for completing a course provided by a university, college or other accredited educational institution with a grade of "C" or better or a "pass" on a pass/fail system. Credit is awarded by multiplying the number of credit hours awarded by the educational institution by two.  However, the maximum continuing education credits for completion of </w:t>
      </w:r>
      <w:r w:rsidR="000653CD" w:rsidRPr="0082571E">
        <w:rPr>
          <w:color w:val="000000" w:themeColor="text1"/>
        </w:rPr>
        <w:t xml:space="preserve">such </w:t>
      </w:r>
      <w:r w:rsidRPr="0082571E">
        <w:rPr>
          <w:color w:val="000000" w:themeColor="text1"/>
        </w:rPr>
        <w:t xml:space="preserve">courses </w:t>
      </w:r>
      <w:r w:rsidR="00A101AA" w:rsidRPr="0082571E">
        <w:rPr>
          <w:strike/>
          <w:color w:val="000000" w:themeColor="text1"/>
        </w:rPr>
        <w:t>shall</w:t>
      </w:r>
      <w:r w:rsidR="00BF4E87" w:rsidRPr="00BF4E87">
        <w:rPr>
          <w:color w:val="000000" w:themeColor="text1"/>
          <w:u w:val="single"/>
        </w:rPr>
        <w:t xml:space="preserve"> </w:t>
      </w:r>
      <w:r w:rsidR="00BF4E87" w:rsidRPr="0082571E">
        <w:rPr>
          <w:color w:val="000000" w:themeColor="text1"/>
          <w:u w:val="single"/>
        </w:rPr>
        <w:t>must</w:t>
      </w:r>
      <w:r w:rsidRPr="0082571E">
        <w:rPr>
          <w:color w:val="000000" w:themeColor="text1"/>
        </w:rPr>
        <w:t xml:space="preserve"> not exceed 50 percent of the total number of continuing education hours required for the renewal period.</w:t>
      </w:r>
    </w:p>
    <w:p w14:paraId="60F00EA6" w14:textId="77777777" w:rsidR="002C545C" w:rsidRPr="0082571E" w:rsidRDefault="002C545C" w:rsidP="006F5CB7">
      <w:pPr>
        <w:pStyle w:val="Level1"/>
        <w:ind w:right="0"/>
        <w:jc w:val="both"/>
        <w:rPr>
          <w:bCs/>
          <w:color w:val="000000" w:themeColor="text1"/>
        </w:rPr>
      </w:pPr>
    </w:p>
    <w:p w14:paraId="746EE0ED" w14:textId="6ED23692" w:rsidR="002C545C" w:rsidRPr="0082571E" w:rsidRDefault="002C545C" w:rsidP="006F5CB7">
      <w:pPr>
        <w:pStyle w:val="Level1"/>
        <w:ind w:left="1080" w:right="0"/>
        <w:jc w:val="both"/>
        <w:rPr>
          <w:color w:val="000000" w:themeColor="text1"/>
        </w:rPr>
      </w:pPr>
      <w:r w:rsidRPr="0082571E">
        <w:rPr>
          <w:bCs/>
          <w:color w:val="000000" w:themeColor="text1"/>
        </w:rPr>
        <w:t>f.</w:t>
      </w:r>
      <w:r w:rsidRPr="0082571E">
        <w:rPr>
          <w:bCs/>
          <w:color w:val="000000" w:themeColor="text1"/>
        </w:rPr>
        <w:tab/>
        <w:t>Authoring or Coauthoring Articles.</w:t>
      </w:r>
      <w:r w:rsidRPr="0082571E">
        <w:rPr>
          <w:color w:val="000000" w:themeColor="text1"/>
        </w:rPr>
        <w:t xml:space="preserve">  A fiduciary may receive continuing education credit for authoring or coauthoring an article directly related to the fiduciary profession and published in a state or nationally recognized professional journal relevant to the fiduciary profession or law, if the article is a minimum of 1,000 words in length.  A fiduciary may earn a maximum of one hour of continuing education credit for authoring an article or articles in any one renewal period.  A fiduciary</w:t>
      </w:r>
      <w:r w:rsidR="00384587" w:rsidRPr="00510D89">
        <w:rPr>
          <w:color w:val="000000" w:themeColor="text1"/>
        </w:rPr>
        <w:t xml:space="preserve"> </w:t>
      </w:r>
      <w:r w:rsidR="00A101AA" w:rsidRPr="0082571E">
        <w:rPr>
          <w:strike/>
          <w:color w:val="000000" w:themeColor="text1"/>
        </w:rPr>
        <w:t>shall</w:t>
      </w:r>
      <w:r w:rsidR="00CE4B54" w:rsidRPr="00CE4B54">
        <w:rPr>
          <w:color w:val="000000" w:themeColor="text1"/>
          <w:u w:val="single"/>
        </w:rPr>
        <w:t xml:space="preserve"> </w:t>
      </w:r>
      <w:r w:rsidR="00CE4B54" w:rsidRPr="0082571E">
        <w:rPr>
          <w:color w:val="000000" w:themeColor="text1"/>
          <w:u w:val="single"/>
        </w:rPr>
        <w:t>m</w:t>
      </w:r>
      <w:r w:rsidR="00184D4B">
        <w:rPr>
          <w:color w:val="000000" w:themeColor="text1"/>
          <w:u w:val="single"/>
        </w:rPr>
        <w:t>ay</w:t>
      </w:r>
      <w:r w:rsidRPr="0082571E">
        <w:rPr>
          <w:color w:val="000000" w:themeColor="text1"/>
        </w:rPr>
        <w:t xml:space="preserve"> not receive credit for the same article published in more than one publication or republished in the same publication in later editions.</w:t>
      </w:r>
    </w:p>
    <w:p w14:paraId="5CB7D025" w14:textId="77777777" w:rsidR="002C545C" w:rsidRPr="0082571E" w:rsidRDefault="002C545C" w:rsidP="00A369A8">
      <w:pPr>
        <w:pStyle w:val="Level1"/>
        <w:tabs>
          <w:tab w:val="left" w:pos="-1080"/>
          <w:tab w:val="left" w:pos="-720"/>
        </w:tabs>
        <w:ind w:right="0" w:hanging="450"/>
        <w:jc w:val="both"/>
        <w:rPr>
          <w:color w:val="000000" w:themeColor="text1"/>
        </w:rPr>
      </w:pPr>
    </w:p>
    <w:p w14:paraId="12B8F296" w14:textId="228ADA76" w:rsidR="002C545C" w:rsidRPr="0082571E" w:rsidRDefault="006F5CB7" w:rsidP="00A369A8">
      <w:pPr>
        <w:pStyle w:val="Level1"/>
        <w:ind w:left="1080" w:right="0"/>
        <w:jc w:val="both"/>
        <w:rPr>
          <w:color w:val="000000" w:themeColor="text1"/>
          <w:spacing w:val="-2"/>
        </w:rPr>
      </w:pPr>
      <w:r w:rsidRPr="0082571E">
        <w:rPr>
          <w:bCs/>
          <w:color w:val="000000" w:themeColor="text1"/>
          <w:spacing w:val="-2"/>
        </w:rPr>
        <w:t>g.</w:t>
      </w:r>
      <w:r w:rsidRPr="0082571E">
        <w:rPr>
          <w:bCs/>
          <w:color w:val="000000" w:themeColor="text1"/>
          <w:spacing w:val="-2"/>
        </w:rPr>
        <w:tab/>
      </w:r>
      <w:r w:rsidR="009A37B8" w:rsidRPr="0082571E">
        <w:rPr>
          <w:bCs/>
          <w:color w:val="000000" w:themeColor="text1"/>
          <w:spacing w:val="-2"/>
        </w:rPr>
        <w:t>Self</w:t>
      </w:r>
      <w:r w:rsidR="009A37B8" w:rsidRPr="003E3A3B">
        <w:rPr>
          <w:bCs/>
          <w:color w:val="000000" w:themeColor="text1"/>
          <w:spacing w:val="-2"/>
          <w:u w:val="single"/>
        </w:rPr>
        <w:t>-</w:t>
      </w:r>
      <w:r w:rsidR="002C545C" w:rsidRPr="0082571E">
        <w:rPr>
          <w:bCs/>
          <w:color w:val="000000" w:themeColor="text1"/>
          <w:spacing w:val="-2"/>
        </w:rPr>
        <w:t>Study.</w:t>
      </w:r>
      <w:r w:rsidR="002C545C" w:rsidRPr="0082571E">
        <w:rPr>
          <w:color w:val="000000" w:themeColor="text1"/>
          <w:spacing w:val="-2"/>
        </w:rPr>
        <w:t xml:space="preserve">  A fiduciary may receive continuing education credit for </w:t>
      </w:r>
      <w:r w:rsidR="009A37B8" w:rsidRPr="0082571E">
        <w:rPr>
          <w:color w:val="000000" w:themeColor="text1"/>
          <w:spacing w:val="-2"/>
        </w:rPr>
        <w:t>self</w:t>
      </w:r>
      <w:r w:rsidR="009A37B8" w:rsidRPr="003E3A3B">
        <w:rPr>
          <w:color w:val="000000" w:themeColor="text1"/>
          <w:spacing w:val="-2"/>
          <w:u w:val="single"/>
        </w:rPr>
        <w:t>-</w:t>
      </w:r>
      <w:r w:rsidR="002C545C" w:rsidRPr="0082571E">
        <w:rPr>
          <w:color w:val="000000" w:themeColor="text1"/>
          <w:spacing w:val="-2"/>
        </w:rPr>
        <w:t>study</w:t>
      </w:r>
      <w:r w:rsidR="009A37B8" w:rsidRPr="0082571E">
        <w:rPr>
          <w:color w:val="000000" w:themeColor="text1"/>
          <w:spacing w:val="-2"/>
        </w:rPr>
        <w:t xml:space="preserve"> activities</w:t>
      </w:r>
      <w:r w:rsidR="002C545C" w:rsidRPr="0082571E">
        <w:rPr>
          <w:color w:val="000000" w:themeColor="text1"/>
          <w:spacing w:val="-2"/>
        </w:rPr>
        <w:t xml:space="preserve">, including </w:t>
      </w:r>
      <w:r w:rsidR="009A37B8" w:rsidRPr="0082571E">
        <w:rPr>
          <w:color w:val="000000" w:themeColor="text1"/>
          <w:spacing w:val="-2"/>
          <w:u w:val="single"/>
        </w:rPr>
        <w:t xml:space="preserve">taking </w:t>
      </w:r>
      <w:r w:rsidR="002C545C" w:rsidRPr="0082571E">
        <w:rPr>
          <w:color w:val="000000" w:themeColor="text1"/>
          <w:spacing w:val="-2"/>
        </w:rPr>
        <w:t xml:space="preserve">correspondence courses, </w:t>
      </w:r>
      <w:r w:rsidR="009A37B8" w:rsidRPr="0082571E">
        <w:rPr>
          <w:color w:val="000000" w:themeColor="text1"/>
          <w:spacing w:val="-2"/>
          <w:u w:val="single"/>
        </w:rPr>
        <w:t>reviewing</w:t>
      </w:r>
      <w:r w:rsidR="009A37B8" w:rsidRPr="0082571E">
        <w:rPr>
          <w:color w:val="000000" w:themeColor="text1"/>
          <w:spacing w:val="-2"/>
        </w:rPr>
        <w:t xml:space="preserve"> </w:t>
      </w:r>
      <w:r w:rsidR="002C545C" w:rsidRPr="0082571E">
        <w:rPr>
          <w:color w:val="000000" w:themeColor="text1"/>
          <w:spacing w:val="-2"/>
        </w:rPr>
        <w:t xml:space="preserve">procedure manuals, </w:t>
      </w:r>
      <w:r w:rsidR="009A37B8" w:rsidRPr="003E3A3B">
        <w:rPr>
          <w:color w:val="000000" w:themeColor="text1"/>
          <w:spacing w:val="-2"/>
          <w:u w:val="single"/>
        </w:rPr>
        <w:t>watching</w:t>
      </w:r>
      <w:r w:rsidR="009A37B8" w:rsidRPr="0082571E">
        <w:rPr>
          <w:color w:val="000000" w:themeColor="text1"/>
          <w:spacing w:val="-2"/>
        </w:rPr>
        <w:t xml:space="preserve"> </w:t>
      </w:r>
      <w:r w:rsidR="002C545C" w:rsidRPr="0082571E">
        <w:rPr>
          <w:color w:val="000000" w:themeColor="text1"/>
          <w:spacing w:val="-2"/>
        </w:rPr>
        <w:t xml:space="preserve">video </w:t>
      </w:r>
      <w:r w:rsidR="009A37B8" w:rsidRPr="003E3A3B">
        <w:rPr>
          <w:color w:val="000000" w:themeColor="text1"/>
          <w:spacing w:val="-2"/>
          <w:u w:val="single"/>
        </w:rPr>
        <w:t>presentations</w:t>
      </w:r>
      <w:r w:rsidR="009A37B8" w:rsidRPr="00510D89">
        <w:rPr>
          <w:color w:val="000000" w:themeColor="text1"/>
          <w:spacing w:val="-2"/>
          <w:u w:val="single"/>
        </w:rPr>
        <w:t>,</w:t>
      </w:r>
      <w:r w:rsidR="009A37B8" w:rsidRPr="0082571E">
        <w:rPr>
          <w:color w:val="000000" w:themeColor="text1"/>
          <w:spacing w:val="-2"/>
        </w:rPr>
        <w:t xml:space="preserve"> </w:t>
      </w:r>
      <w:r w:rsidR="002C545C" w:rsidRPr="003E3A3B">
        <w:rPr>
          <w:strike/>
          <w:color w:val="000000" w:themeColor="text1"/>
          <w:spacing w:val="-2"/>
        </w:rPr>
        <w:t>and</w:t>
      </w:r>
      <w:r w:rsidR="002C545C" w:rsidRPr="0082571E">
        <w:rPr>
          <w:color w:val="000000" w:themeColor="text1"/>
          <w:spacing w:val="-2"/>
        </w:rPr>
        <w:t xml:space="preserve"> </w:t>
      </w:r>
      <w:r w:rsidR="009A37B8" w:rsidRPr="003E3A3B">
        <w:rPr>
          <w:color w:val="000000" w:themeColor="text1"/>
          <w:spacing w:val="-2"/>
          <w:u w:val="single"/>
        </w:rPr>
        <w:t>listening to</w:t>
      </w:r>
      <w:r w:rsidR="009A37B8" w:rsidRPr="0082571E">
        <w:rPr>
          <w:color w:val="000000" w:themeColor="text1"/>
          <w:spacing w:val="-2"/>
        </w:rPr>
        <w:t xml:space="preserve"> </w:t>
      </w:r>
      <w:r w:rsidR="002C545C" w:rsidRPr="0082571E">
        <w:rPr>
          <w:color w:val="000000" w:themeColor="text1"/>
          <w:spacing w:val="-2"/>
        </w:rPr>
        <w:t xml:space="preserve">audio </w:t>
      </w:r>
      <w:r w:rsidR="002C545C" w:rsidRPr="003E3A3B">
        <w:rPr>
          <w:strike/>
          <w:color w:val="000000" w:themeColor="text1"/>
          <w:spacing w:val="-2"/>
        </w:rPr>
        <w:t>tapes</w:t>
      </w:r>
      <w:r w:rsidR="005654C8" w:rsidRPr="0082571E">
        <w:rPr>
          <w:color w:val="000000" w:themeColor="text1"/>
          <w:spacing w:val="-2"/>
        </w:rPr>
        <w:t xml:space="preserve"> </w:t>
      </w:r>
      <w:r w:rsidR="009A37B8" w:rsidRPr="003E3A3B">
        <w:rPr>
          <w:color w:val="000000" w:themeColor="text1"/>
          <w:spacing w:val="-2"/>
          <w:u w:val="single"/>
        </w:rPr>
        <w:t>materials</w:t>
      </w:r>
      <w:r w:rsidR="002C545C" w:rsidRPr="0082571E">
        <w:rPr>
          <w:color w:val="000000" w:themeColor="text1"/>
          <w:spacing w:val="-2"/>
        </w:rPr>
        <w:t xml:space="preserve">, </w:t>
      </w:r>
      <w:r w:rsidR="009A37B8" w:rsidRPr="003E3A3B">
        <w:rPr>
          <w:color w:val="000000" w:themeColor="text1"/>
          <w:spacing w:val="-2"/>
          <w:u w:val="single"/>
        </w:rPr>
        <w:t>attending</w:t>
      </w:r>
      <w:r w:rsidR="009A37B8" w:rsidRPr="0082571E">
        <w:rPr>
          <w:color w:val="000000" w:themeColor="text1"/>
          <w:spacing w:val="-2"/>
        </w:rPr>
        <w:t xml:space="preserve"> </w:t>
      </w:r>
      <w:r w:rsidR="002C545C" w:rsidRPr="0082571E">
        <w:rPr>
          <w:color w:val="000000" w:themeColor="text1"/>
          <w:spacing w:val="-2"/>
        </w:rPr>
        <w:t>on</w:t>
      </w:r>
      <w:r w:rsidR="009E5F2E" w:rsidRPr="00510D89">
        <w:rPr>
          <w:strike/>
          <w:color w:val="000000" w:themeColor="text1"/>
          <w:spacing w:val="-2"/>
        </w:rPr>
        <w:t>-</w:t>
      </w:r>
      <w:r w:rsidR="002C545C" w:rsidRPr="009E5F2E">
        <w:rPr>
          <w:color w:val="000000" w:themeColor="text1"/>
          <w:spacing w:val="-2"/>
        </w:rPr>
        <w:t>l</w:t>
      </w:r>
      <w:r w:rsidR="002C545C" w:rsidRPr="0082571E">
        <w:rPr>
          <w:color w:val="000000" w:themeColor="text1"/>
          <w:spacing w:val="-2"/>
        </w:rPr>
        <w:t xml:space="preserve">ine </w:t>
      </w:r>
      <w:r w:rsidR="002C545C" w:rsidRPr="003E3A3B">
        <w:rPr>
          <w:strike/>
          <w:color w:val="000000" w:themeColor="text1"/>
          <w:spacing w:val="-2"/>
        </w:rPr>
        <w:t xml:space="preserve">computer </w:t>
      </w:r>
      <w:r w:rsidR="002C545C" w:rsidRPr="0082571E">
        <w:rPr>
          <w:color w:val="000000" w:themeColor="text1"/>
          <w:spacing w:val="-2"/>
        </w:rPr>
        <w:t>seminars</w:t>
      </w:r>
      <w:r w:rsidR="00994CB8" w:rsidRPr="00510D89">
        <w:rPr>
          <w:color w:val="000000" w:themeColor="text1"/>
          <w:spacing w:val="-2"/>
        </w:rPr>
        <w:t>,</w:t>
      </w:r>
      <w:r w:rsidR="002C545C" w:rsidRPr="0082571E">
        <w:rPr>
          <w:color w:val="000000" w:themeColor="text1"/>
          <w:spacing w:val="-2"/>
        </w:rPr>
        <w:t xml:space="preserve"> and other methods of independent learning.  </w:t>
      </w:r>
      <w:r w:rsidR="007A6EF5" w:rsidRPr="0082571E">
        <w:rPr>
          <w:color w:val="000000" w:themeColor="text1"/>
          <w:spacing w:val="-2"/>
          <w:u w:val="single"/>
        </w:rPr>
        <w:t xml:space="preserve">The maximum hours of continuing education credits earned in a self-study format </w:t>
      </w:r>
      <w:r w:rsidR="00325024">
        <w:rPr>
          <w:color w:val="000000" w:themeColor="text1"/>
          <w:spacing w:val="-2"/>
          <w:u w:val="single"/>
        </w:rPr>
        <w:t>must</w:t>
      </w:r>
      <w:r w:rsidR="007A6EF5" w:rsidRPr="0082571E">
        <w:rPr>
          <w:color w:val="000000" w:themeColor="text1"/>
          <w:spacing w:val="-2"/>
          <w:u w:val="single"/>
        </w:rPr>
        <w:t xml:space="preserve"> not exceed 50 percent of the total number of continuing education hours required during the certification period. The remaining hours must be obtained through </w:t>
      </w:r>
      <w:r w:rsidR="008D30E4">
        <w:rPr>
          <w:color w:val="000000" w:themeColor="text1"/>
          <w:spacing w:val="-2"/>
          <w:u w:val="single"/>
        </w:rPr>
        <w:t>t</w:t>
      </w:r>
      <w:r w:rsidR="007A6EF5" w:rsidRPr="0082571E">
        <w:rPr>
          <w:color w:val="000000" w:themeColor="text1"/>
          <w:spacing w:val="-2"/>
          <w:u w:val="single"/>
        </w:rPr>
        <w:t>raining or education provided by one or more faculty or facilitators to an individual or a group using real-time interaction</w:t>
      </w:r>
      <w:r w:rsidR="008D30E4">
        <w:rPr>
          <w:color w:val="000000" w:themeColor="text1"/>
          <w:spacing w:val="-2"/>
          <w:u w:val="single"/>
        </w:rPr>
        <w:t xml:space="preserve"> </w:t>
      </w:r>
      <w:r w:rsidR="00EC6BA2">
        <w:rPr>
          <w:color w:val="000000" w:themeColor="text1"/>
          <w:spacing w:val="-2"/>
          <w:u w:val="single"/>
        </w:rPr>
        <w:t>(“</w:t>
      </w:r>
      <w:r w:rsidR="00EC6BA2" w:rsidRPr="0082571E">
        <w:rPr>
          <w:color w:val="000000" w:themeColor="text1"/>
          <w:spacing w:val="-2"/>
          <w:u w:val="single"/>
        </w:rPr>
        <w:t>live training</w:t>
      </w:r>
      <w:r w:rsidR="00EC6BA2">
        <w:rPr>
          <w:color w:val="000000" w:themeColor="text1"/>
          <w:spacing w:val="-2"/>
          <w:u w:val="single"/>
        </w:rPr>
        <w:t>”)</w:t>
      </w:r>
      <w:r w:rsidR="002C545C" w:rsidRPr="003E3A3B">
        <w:rPr>
          <w:strike/>
          <w:color w:val="000000" w:themeColor="text1"/>
          <w:spacing w:val="-2"/>
        </w:rPr>
        <w:t xml:space="preserve">The self study </w:t>
      </w:r>
      <w:r w:rsidR="00A101AA" w:rsidRPr="0082571E">
        <w:rPr>
          <w:strike/>
          <w:color w:val="000000" w:themeColor="text1"/>
          <w:spacing w:val="-2"/>
        </w:rPr>
        <w:t>shall</w:t>
      </w:r>
      <w:r w:rsidR="002C545C" w:rsidRPr="003E3A3B">
        <w:rPr>
          <w:strike/>
          <w:color w:val="000000" w:themeColor="text1"/>
          <w:spacing w:val="-2"/>
        </w:rPr>
        <w:t xml:space="preserve"> have accompanying written materials.  A fiduciary </w:t>
      </w:r>
      <w:r w:rsidR="00A101AA" w:rsidRPr="0082571E">
        <w:rPr>
          <w:strike/>
          <w:color w:val="000000" w:themeColor="text1"/>
          <w:spacing w:val="-2"/>
        </w:rPr>
        <w:t>shall</w:t>
      </w:r>
      <w:r w:rsidR="002C545C" w:rsidRPr="003E3A3B">
        <w:rPr>
          <w:strike/>
          <w:color w:val="000000" w:themeColor="text1"/>
          <w:spacing w:val="-2"/>
        </w:rPr>
        <w:t xml:space="preserve"> not receive credit for simply reading books, seminar materials or other printed materials.  A fiduciary may receive a maximum of five continuing education credits for self study in any one renewal period.  A fiduciary </w:t>
      </w:r>
      <w:r w:rsidR="00A101AA" w:rsidRPr="0082571E">
        <w:rPr>
          <w:strike/>
          <w:color w:val="000000" w:themeColor="text1"/>
          <w:spacing w:val="-2"/>
        </w:rPr>
        <w:t>shall</w:t>
      </w:r>
      <w:r w:rsidR="002C545C" w:rsidRPr="003E3A3B">
        <w:rPr>
          <w:strike/>
          <w:color w:val="000000" w:themeColor="text1"/>
          <w:spacing w:val="-2"/>
        </w:rPr>
        <w:t xml:space="preserve"> not use self study as the qualifying method for the three hours of ethics credit during the renewal cycle.  A fiduciary </w:t>
      </w:r>
      <w:r w:rsidR="00A101AA" w:rsidRPr="0082571E">
        <w:rPr>
          <w:strike/>
          <w:color w:val="000000" w:themeColor="text1"/>
          <w:spacing w:val="-2"/>
        </w:rPr>
        <w:t>shall</w:t>
      </w:r>
      <w:r w:rsidR="002C545C" w:rsidRPr="003E3A3B">
        <w:rPr>
          <w:strike/>
          <w:color w:val="000000" w:themeColor="text1"/>
          <w:spacing w:val="-2"/>
        </w:rPr>
        <w:t xml:space="preserve"> document the continuing education credit for self study on a form approved and provided by the board</w:t>
      </w:r>
      <w:r w:rsidR="002C545C" w:rsidRPr="0082571E">
        <w:rPr>
          <w:color w:val="000000" w:themeColor="text1"/>
          <w:spacing w:val="-2"/>
        </w:rPr>
        <w:t>.</w:t>
      </w:r>
    </w:p>
    <w:p w14:paraId="5C3F217C" w14:textId="77777777" w:rsidR="00A070E9" w:rsidRPr="0082571E" w:rsidRDefault="00A070E9" w:rsidP="006F5CB7">
      <w:pPr>
        <w:pStyle w:val="Level1"/>
        <w:ind w:left="1080" w:right="0" w:firstLine="0"/>
        <w:jc w:val="both"/>
        <w:rPr>
          <w:color w:val="000000" w:themeColor="text1"/>
          <w:spacing w:val="-2"/>
        </w:rPr>
      </w:pPr>
    </w:p>
    <w:p w14:paraId="7CF46656" w14:textId="774637A9" w:rsidR="002C545C" w:rsidRPr="0082571E" w:rsidRDefault="002C545C" w:rsidP="006F5CB7">
      <w:pPr>
        <w:pStyle w:val="Level1"/>
        <w:ind w:left="1080" w:right="0"/>
        <w:jc w:val="both"/>
        <w:rPr>
          <w:color w:val="000000" w:themeColor="text1"/>
          <w:spacing w:val="-2"/>
        </w:rPr>
      </w:pPr>
      <w:r w:rsidRPr="0082571E">
        <w:rPr>
          <w:bCs/>
          <w:color w:val="000000" w:themeColor="text1"/>
          <w:spacing w:val="-2"/>
        </w:rPr>
        <w:t xml:space="preserve">h. </w:t>
      </w:r>
      <w:r w:rsidRPr="0082571E">
        <w:rPr>
          <w:bCs/>
          <w:color w:val="000000" w:themeColor="text1"/>
          <w:spacing w:val="-2"/>
        </w:rPr>
        <w:tab/>
        <w:t>Serving as Faculty.</w:t>
      </w:r>
      <w:r w:rsidRPr="0082571E">
        <w:rPr>
          <w:color w:val="000000" w:themeColor="text1"/>
          <w:spacing w:val="-2"/>
        </w:rPr>
        <w:t xml:space="preserve">  A fiduciary may receive continuing education credit for serving as an instructor, speaker, faculty</w:t>
      </w:r>
      <w:r w:rsidR="00994CB8" w:rsidRPr="0082571E">
        <w:rPr>
          <w:color w:val="000000" w:themeColor="text1"/>
          <w:spacing w:val="-2"/>
        </w:rPr>
        <w:t>,</w:t>
      </w:r>
      <w:r w:rsidRPr="0082571E">
        <w:rPr>
          <w:color w:val="000000" w:themeColor="text1"/>
          <w:spacing w:val="-2"/>
        </w:rPr>
        <w:t xml:space="preserve"> or panel member of a continuing education seminar directly related to the fiduciary profession.  The fiduciary may receive credit for the actual presentation time, plus </w:t>
      </w:r>
      <w:r w:rsidRPr="004438D2">
        <w:rPr>
          <w:strike/>
          <w:color w:val="000000" w:themeColor="text1"/>
          <w:spacing w:val="-2"/>
        </w:rPr>
        <w:t xml:space="preserve">actual preparation time </w:t>
      </w:r>
      <w:r w:rsidRPr="004438D2">
        <w:rPr>
          <w:color w:val="000000" w:themeColor="text1"/>
          <w:spacing w:val="-2"/>
        </w:rPr>
        <w:t>up to two hours</w:t>
      </w:r>
      <w:r w:rsidR="00524BF0" w:rsidRPr="004438D2">
        <w:rPr>
          <w:color w:val="000000" w:themeColor="text1"/>
          <w:spacing w:val="-2"/>
        </w:rPr>
        <w:t xml:space="preserve"> </w:t>
      </w:r>
      <w:r w:rsidR="00FA56E3" w:rsidRPr="004438D2">
        <w:rPr>
          <w:color w:val="000000" w:themeColor="text1"/>
          <w:spacing w:val="-2"/>
          <w:u w:val="single"/>
        </w:rPr>
        <w:t>of actual preparation time</w:t>
      </w:r>
      <w:r w:rsidR="00D964A2">
        <w:rPr>
          <w:color w:val="000000" w:themeColor="text1"/>
          <w:spacing w:val="-2"/>
          <w:u w:val="single"/>
        </w:rPr>
        <w:t>e</w:t>
      </w:r>
      <w:r w:rsidRPr="0082571E">
        <w:rPr>
          <w:color w:val="000000" w:themeColor="text1"/>
          <w:spacing w:val="-2"/>
        </w:rPr>
        <w:t xml:space="preserve"> for each hour of presentation time.  A fiduciary may receive a maximum of ten hours of continuing education credit for serving as faculty in any renewal period; however, a fiduciary may not receive credit for </w:t>
      </w:r>
      <w:r w:rsidRPr="00EE1DAC">
        <w:rPr>
          <w:strike/>
          <w:color w:val="000000" w:themeColor="text1"/>
          <w:spacing w:val="-2"/>
        </w:rPr>
        <w:t>presenting a</w:t>
      </w:r>
      <w:r w:rsidR="00EE1DAC">
        <w:rPr>
          <w:color w:val="000000" w:themeColor="text1"/>
          <w:spacing w:val="-2"/>
          <w:u w:val="single"/>
        </w:rPr>
        <w:t xml:space="preserve"> subsequent presentations of</w:t>
      </w:r>
      <w:r w:rsidR="00F06612">
        <w:rPr>
          <w:color w:val="000000" w:themeColor="text1"/>
          <w:spacing w:val="-2"/>
          <w:u w:val="single"/>
        </w:rPr>
        <w:t xml:space="preserve"> a</w:t>
      </w:r>
      <w:r w:rsidRPr="0082571E">
        <w:rPr>
          <w:color w:val="000000" w:themeColor="text1"/>
          <w:spacing w:val="-2"/>
        </w:rPr>
        <w:t xml:space="preserve"> program </w:t>
      </w:r>
      <w:r w:rsidRPr="00F06612">
        <w:rPr>
          <w:strike/>
          <w:color w:val="000000" w:themeColor="text1"/>
          <w:spacing w:val="-2"/>
        </w:rPr>
        <w:t xml:space="preserve">repeatedly throughout </w:t>
      </w:r>
      <w:r w:rsidR="00F06612">
        <w:rPr>
          <w:color w:val="000000" w:themeColor="text1"/>
          <w:spacing w:val="-2"/>
          <w:u w:val="single"/>
        </w:rPr>
        <w:t xml:space="preserve">during </w:t>
      </w:r>
      <w:r w:rsidRPr="0082571E">
        <w:rPr>
          <w:color w:val="000000" w:themeColor="text1"/>
          <w:spacing w:val="-2"/>
        </w:rPr>
        <w:t>the renewal period.  A fiduciary may receive continuing education credit for actual presentation time for duplicate programs presented in subsequent renewal periods</w:t>
      </w:r>
      <w:r w:rsidRPr="00F06612">
        <w:rPr>
          <w:strike/>
          <w:color w:val="000000" w:themeColor="text1"/>
          <w:spacing w:val="-2"/>
        </w:rPr>
        <w:t xml:space="preserve">; however, </w:t>
      </w:r>
      <w:r w:rsidR="00994CB8" w:rsidRPr="00F06612">
        <w:rPr>
          <w:strike/>
          <w:color w:val="000000" w:themeColor="text1"/>
          <w:spacing w:val="-2"/>
        </w:rPr>
        <w:t xml:space="preserve">a fiduciary </w:t>
      </w:r>
      <w:r w:rsidR="00A101AA" w:rsidRPr="0082571E">
        <w:rPr>
          <w:strike/>
          <w:color w:val="000000" w:themeColor="text1"/>
          <w:spacing w:val="-2"/>
        </w:rPr>
        <w:t>shall</w:t>
      </w:r>
      <w:r w:rsidRPr="0082571E">
        <w:rPr>
          <w:color w:val="000000" w:themeColor="text1"/>
          <w:spacing w:val="-2"/>
        </w:rPr>
        <w:t xml:space="preserve"> </w:t>
      </w:r>
      <w:r w:rsidR="00A0254F" w:rsidRPr="00A0254F">
        <w:rPr>
          <w:color w:val="000000" w:themeColor="text1"/>
          <w:spacing w:val="-2"/>
          <w:u w:val="single"/>
        </w:rPr>
        <w:t xml:space="preserve">but </w:t>
      </w:r>
      <w:r w:rsidR="00384587" w:rsidRPr="0082571E">
        <w:rPr>
          <w:color w:val="000000" w:themeColor="text1"/>
          <w:u w:val="single"/>
        </w:rPr>
        <w:t>will</w:t>
      </w:r>
      <w:r w:rsidR="00384587" w:rsidRPr="0082571E">
        <w:rPr>
          <w:color w:val="000000" w:themeColor="text1"/>
          <w:spacing w:val="-2"/>
        </w:rPr>
        <w:t xml:space="preserve"> </w:t>
      </w:r>
      <w:r w:rsidRPr="0082571E">
        <w:rPr>
          <w:color w:val="000000" w:themeColor="text1"/>
          <w:spacing w:val="-2"/>
        </w:rPr>
        <w:t xml:space="preserve">not receive continuing education credit for preparation time for those </w:t>
      </w:r>
      <w:r w:rsidR="00994CB8" w:rsidRPr="0082571E">
        <w:rPr>
          <w:color w:val="000000" w:themeColor="text1"/>
          <w:spacing w:val="-2"/>
        </w:rPr>
        <w:t xml:space="preserve">duplicated </w:t>
      </w:r>
      <w:r w:rsidRPr="0082571E">
        <w:rPr>
          <w:color w:val="000000" w:themeColor="text1"/>
          <w:spacing w:val="-2"/>
        </w:rPr>
        <w:t>programs.</w:t>
      </w:r>
    </w:p>
    <w:p w14:paraId="4706FEB5" w14:textId="77777777" w:rsidR="002C545C" w:rsidRPr="0082571E" w:rsidRDefault="002C545C" w:rsidP="006F5CB7">
      <w:pPr>
        <w:pStyle w:val="Level1"/>
        <w:ind w:left="1080" w:right="0"/>
        <w:jc w:val="both"/>
        <w:rPr>
          <w:color w:val="000000" w:themeColor="text1"/>
          <w:spacing w:val="-2"/>
        </w:rPr>
      </w:pPr>
    </w:p>
    <w:p w14:paraId="72663D31" w14:textId="516ED38A" w:rsidR="002C545C" w:rsidRPr="0082571E" w:rsidRDefault="002C545C" w:rsidP="006F5CB7">
      <w:pPr>
        <w:pStyle w:val="Level1"/>
        <w:tabs>
          <w:tab w:val="left" w:pos="1080"/>
        </w:tabs>
        <w:ind w:left="1080" w:right="0"/>
        <w:jc w:val="both"/>
        <w:rPr>
          <w:color w:val="000000" w:themeColor="text1"/>
          <w:spacing w:val="-2"/>
        </w:rPr>
      </w:pPr>
      <w:r w:rsidRPr="0082571E">
        <w:rPr>
          <w:color w:val="000000" w:themeColor="text1"/>
          <w:spacing w:val="-2"/>
        </w:rPr>
        <w:t>i.</w:t>
      </w:r>
      <w:r w:rsidRPr="0082571E">
        <w:rPr>
          <w:color w:val="000000" w:themeColor="text1"/>
          <w:spacing w:val="-2"/>
        </w:rPr>
        <w:tab/>
        <w:t xml:space="preserve">Mentoring Activities. A fiduciary </w:t>
      </w:r>
      <w:r w:rsidR="00C728D0" w:rsidRPr="0082571E">
        <w:rPr>
          <w:color w:val="000000" w:themeColor="text1"/>
          <w:spacing w:val="-2"/>
          <w:u w:val="single"/>
        </w:rPr>
        <w:t xml:space="preserve">will </w:t>
      </w:r>
      <w:r w:rsidR="00A101AA" w:rsidRPr="0082571E">
        <w:rPr>
          <w:strike/>
          <w:color w:val="000000" w:themeColor="text1"/>
          <w:spacing w:val="-2"/>
        </w:rPr>
        <w:t>shall</w:t>
      </w:r>
      <w:r w:rsidRPr="0082571E">
        <w:rPr>
          <w:color w:val="000000" w:themeColor="text1"/>
          <w:spacing w:val="-2"/>
        </w:rPr>
        <w:t xml:space="preserve"> not receive credit for mentoring activities. </w:t>
      </w:r>
    </w:p>
    <w:p w14:paraId="57468007" w14:textId="77777777" w:rsidR="002C545C" w:rsidRPr="0082571E" w:rsidRDefault="002C545C" w:rsidP="00A67628">
      <w:pPr>
        <w:pStyle w:val="Level1"/>
        <w:ind w:right="0"/>
        <w:jc w:val="both"/>
        <w:rPr>
          <w:bCs/>
          <w:color w:val="000000" w:themeColor="text1"/>
          <w:spacing w:val="-2"/>
        </w:rPr>
      </w:pPr>
    </w:p>
    <w:p w14:paraId="46AA76DE" w14:textId="7B566380" w:rsidR="002C545C" w:rsidRPr="0082571E" w:rsidRDefault="002C545C" w:rsidP="00A67628">
      <w:pPr>
        <w:pStyle w:val="Level1"/>
        <w:ind w:right="0"/>
        <w:jc w:val="both"/>
        <w:rPr>
          <w:color w:val="000000" w:themeColor="text1"/>
        </w:rPr>
      </w:pPr>
      <w:r w:rsidRPr="0082571E">
        <w:rPr>
          <w:bCs/>
          <w:color w:val="000000" w:themeColor="text1"/>
        </w:rPr>
        <w:t xml:space="preserve">5. </w:t>
      </w:r>
      <w:r w:rsidRPr="0082571E">
        <w:rPr>
          <w:bCs/>
          <w:color w:val="000000" w:themeColor="text1"/>
        </w:rPr>
        <w:tab/>
        <w:t>Minimum Time.</w:t>
      </w:r>
      <w:r w:rsidRPr="0082571E">
        <w:rPr>
          <w:color w:val="000000" w:themeColor="text1"/>
        </w:rPr>
        <w:t xml:space="preserve">  Each continuing education activity</w:t>
      </w:r>
      <w:r w:rsidR="00C728D0" w:rsidRPr="00A0254F">
        <w:rPr>
          <w:color w:val="000000" w:themeColor="text1"/>
        </w:rPr>
        <w:t xml:space="preserve"> </w:t>
      </w:r>
      <w:r w:rsidR="00A101AA" w:rsidRPr="0082571E">
        <w:rPr>
          <w:strike/>
          <w:color w:val="000000" w:themeColor="text1"/>
        </w:rPr>
        <w:t>shall</w:t>
      </w:r>
      <w:r w:rsidR="00F35A3C" w:rsidRPr="00F35A3C">
        <w:rPr>
          <w:color w:val="000000" w:themeColor="text1"/>
          <w:u w:val="single"/>
        </w:rPr>
        <w:t xml:space="preserve"> </w:t>
      </w:r>
      <w:r w:rsidR="00F35A3C" w:rsidRPr="0082571E">
        <w:rPr>
          <w:color w:val="000000" w:themeColor="text1"/>
          <w:u w:val="single"/>
        </w:rPr>
        <w:t>must</w:t>
      </w:r>
      <w:r w:rsidRPr="0082571E">
        <w:rPr>
          <w:color w:val="000000" w:themeColor="text1"/>
        </w:rPr>
        <w:t xml:space="preserve"> consist of at least 30 minutes of “actual clock time” spent by a registrant in actual attendance at and completion of an approved continuing education activity. “Actual clock time” is the total hours attended, minus the time spent for introductory remarks, breaks, meals</w:t>
      </w:r>
      <w:r w:rsidR="00994CB8" w:rsidRPr="0082571E">
        <w:rPr>
          <w:color w:val="000000" w:themeColor="text1"/>
        </w:rPr>
        <w:t>,</w:t>
      </w:r>
      <w:r w:rsidRPr="0082571E">
        <w:rPr>
          <w:color w:val="000000" w:themeColor="text1"/>
        </w:rPr>
        <w:t xml:space="preserve"> and business meetings.  After completion of the initial 30 minutes of continuing education activity, a fiduciary may receive credit in fifteen minute increments.  </w:t>
      </w:r>
      <w:r w:rsidRPr="002F6737">
        <w:rPr>
          <w:strike/>
          <w:color w:val="000000" w:themeColor="text1"/>
        </w:rPr>
        <w:t xml:space="preserve">A fiduciary </w:t>
      </w:r>
      <w:r w:rsidR="00A101AA" w:rsidRPr="002F6737">
        <w:rPr>
          <w:strike/>
          <w:color w:val="000000" w:themeColor="text1"/>
        </w:rPr>
        <w:t>shall</w:t>
      </w:r>
      <w:r w:rsidR="00B71D6F" w:rsidRPr="002F6737">
        <w:rPr>
          <w:strike/>
          <w:color w:val="000000" w:themeColor="text1"/>
        </w:rPr>
        <w:t xml:space="preserve"> </w:t>
      </w:r>
      <w:r w:rsidRPr="002F6737">
        <w:rPr>
          <w:strike/>
          <w:color w:val="000000" w:themeColor="text1"/>
        </w:rPr>
        <w:t>not use additional earned continuing education credits for subsequent renewal periods.</w:t>
      </w:r>
    </w:p>
    <w:p w14:paraId="149EF2D3" w14:textId="77777777" w:rsidR="002C545C" w:rsidRPr="0082571E" w:rsidRDefault="002C545C" w:rsidP="00A369A8">
      <w:pPr>
        <w:pStyle w:val="Level1"/>
        <w:ind w:right="0"/>
        <w:jc w:val="both"/>
        <w:rPr>
          <w:color w:val="000000" w:themeColor="text1"/>
          <w:spacing w:val="-2"/>
        </w:rPr>
      </w:pPr>
    </w:p>
    <w:p w14:paraId="30D649C4" w14:textId="77777777" w:rsidR="002C545C" w:rsidRPr="0082571E" w:rsidRDefault="002C545C" w:rsidP="002C545C">
      <w:pPr>
        <w:tabs>
          <w:tab w:val="left" w:pos="720"/>
        </w:tabs>
        <w:ind w:left="720" w:hanging="360"/>
        <w:jc w:val="both"/>
        <w:rPr>
          <w:b/>
          <w:color w:val="000000" w:themeColor="text1"/>
        </w:rPr>
      </w:pPr>
      <w:r w:rsidRPr="0082571E">
        <w:rPr>
          <w:color w:val="000000" w:themeColor="text1"/>
        </w:rPr>
        <w:t xml:space="preserve">6. </w:t>
      </w:r>
      <w:r w:rsidRPr="0082571E">
        <w:rPr>
          <w:color w:val="000000" w:themeColor="text1"/>
        </w:rPr>
        <w:tab/>
        <w:t>Non-Qualifying Activities.</w:t>
      </w:r>
      <w:r w:rsidRPr="0082571E">
        <w:rPr>
          <w:b/>
          <w:color w:val="000000" w:themeColor="text1"/>
        </w:rPr>
        <w:t xml:space="preserve">  </w:t>
      </w:r>
    </w:p>
    <w:p w14:paraId="27D8B820" w14:textId="77777777" w:rsidR="002C545C" w:rsidRPr="0082571E" w:rsidRDefault="002C545C" w:rsidP="00653C11">
      <w:pPr>
        <w:pStyle w:val="Level1"/>
        <w:ind w:right="0" w:hanging="720"/>
        <w:rPr>
          <w:b/>
          <w:bCs/>
          <w:color w:val="000000" w:themeColor="text1"/>
        </w:rPr>
      </w:pPr>
    </w:p>
    <w:p w14:paraId="401C67E3" w14:textId="58C99344" w:rsidR="002C545C" w:rsidRPr="0082571E" w:rsidRDefault="002C545C" w:rsidP="00653C11">
      <w:pPr>
        <w:pStyle w:val="Level1"/>
        <w:ind w:left="1080"/>
        <w:rPr>
          <w:color w:val="000000" w:themeColor="text1"/>
        </w:rPr>
      </w:pPr>
      <w:r w:rsidRPr="0082571E">
        <w:rPr>
          <w:bCs/>
          <w:color w:val="000000" w:themeColor="text1"/>
        </w:rPr>
        <w:t xml:space="preserve">a.  </w:t>
      </w:r>
      <w:r w:rsidRPr="0082571E">
        <w:rPr>
          <w:bCs/>
          <w:color w:val="000000" w:themeColor="text1"/>
        </w:rPr>
        <w:tab/>
      </w:r>
      <w:r w:rsidRPr="0082571E">
        <w:rPr>
          <w:color w:val="000000" w:themeColor="text1"/>
        </w:rPr>
        <w:t>The following activities</w:t>
      </w:r>
      <w:r w:rsidR="00C63871" w:rsidRPr="0082571E">
        <w:rPr>
          <w:color w:val="000000" w:themeColor="text1"/>
        </w:rPr>
        <w:t xml:space="preserve"> </w:t>
      </w:r>
      <w:r w:rsidR="00A101AA" w:rsidRPr="0082571E">
        <w:rPr>
          <w:strike/>
          <w:color w:val="000000" w:themeColor="text1"/>
        </w:rPr>
        <w:t>shall</w:t>
      </w:r>
      <w:r w:rsidR="00B71D6F" w:rsidRPr="00B71D6F">
        <w:rPr>
          <w:color w:val="000000" w:themeColor="text1"/>
          <w:u w:val="single"/>
        </w:rPr>
        <w:t xml:space="preserve"> </w:t>
      </w:r>
      <w:r w:rsidR="00B97F6B">
        <w:rPr>
          <w:color w:val="000000" w:themeColor="text1"/>
          <w:u w:val="single"/>
        </w:rPr>
        <w:t>do</w:t>
      </w:r>
      <w:r w:rsidRPr="0082571E">
        <w:rPr>
          <w:color w:val="000000" w:themeColor="text1"/>
        </w:rPr>
        <w:t xml:space="preserve"> not qualify for continuing education credit:</w:t>
      </w:r>
    </w:p>
    <w:p w14:paraId="1CCA3527" w14:textId="77777777" w:rsidR="002C545C" w:rsidRPr="0082571E" w:rsidRDefault="002C545C" w:rsidP="00B81C92">
      <w:pPr>
        <w:jc w:val="both"/>
        <w:rPr>
          <w:color w:val="000000" w:themeColor="text1"/>
        </w:rPr>
      </w:pPr>
    </w:p>
    <w:p w14:paraId="1465C9CD" w14:textId="3C02901E" w:rsidR="002C545C" w:rsidRPr="0082571E" w:rsidRDefault="002C545C" w:rsidP="00A369A8">
      <w:pPr>
        <w:pStyle w:val="Level3"/>
        <w:tabs>
          <w:tab w:val="left" w:pos="1440"/>
        </w:tabs>
        <w:ind w:left="1440"/>
        <w:jc w:val="both"/>
        <w:rPr>
          <w:color w:val="000000" w:themeColor="text1"/>
        </w:rPr>
      </w:pPr>
      <w:r w:rsidRPr="0082571E">
        <w:rPr>
          <w:color w:val="000000" w:themeColor="text1"/>
        </w:rPr>
        <w:t>(1)</w:t>
      </w:r>
      <w:r w:rsidRPr="0082571E">
        <w:rPr>
          <w:color w:val="000000" w:themeColor="text1"/>
        </w:rPr>
        <w:tab/>
        <w:t xml:space="preserve">Programs completed </w:t>
      </w:r>
      <w:r w:rsidRPr="00A06694">
        <w:rPr>
          <w:strike/>
          <w:color w:val="000000" w:themeColor="text1"/>
        </w:rPr>
        <w:t xml:space="preserve">for qualification </w:t>
      </w:r>
      <w:r w:rsidR="00A06694">
        <w:rPr>
          <w:color w:val="000000" w:themeColor="text1"/>
          <w:u w:val="single"/>
        </w:rPr>
        <w:t xml:space="preserve">to qualify </w:t>
      </w:r>
      <w:r w:rsidRPr="0082571E">
        <w:rPr>
          <w:color w:val="000000" w:themeColor="text1"/>
        </w:rPr>
        <w:t xml:space="preserve">for initial </w:t>
      </w:r>
      <w:r w:rsidR="007D10B3" w:rsidRPr="0082571E">
        <w:rPr>
          <w:color w:val="000000" w:themeColor="text1"/>
        </w:rPr>
        <w:t>licensure</w:t>
      </w:r>
      <w:r w:rsidRPr="0082571E">
        <w:rPr>
          <w:color w:val="000000" w:themeColor="text1"/>
        </w:rPr>
        <w:t>;</w:t>
      </w:r>
    </w:p>
    <w:p w14:paraId="1FFB6C88" w14:textId="77777777" w:rsidR="002C545C" w:rsidRPr="0082571E" w:rsidRDefault="002C545C" w:rsidP="00A369A8">
      <w:pPr>
        <w:pStyle w:val="Level3"/>
        <w:tabs>
          <w:tab w:val="left" w:pos="1440"/>
        </w:tabs>
        <w:ind w:left="1440"/>
        <w:jc w:val="both"/>
        <w:rPr>
          <w:color w:val="000000" w:themeColor="text1"/>
        </w:rPr>
      </w:pPr>
      <w:r w:rsidRPr="0082571E">
        <w:rPr>
          <w:color w:val="000000" w:themeColor="text1"/>
        </w:rPr>
        <w:t>(2)</w:t>
      </w:r>
      <w:r w:rsidRPr="0082571E">
        <w:rPr>
          <w:color w:val="000000" w:themeColor="text1"/>
        </w:rPr>
        <w:tab/>
        <w:t>Programs with a primary focus on teaching nonverbal skills not directly related to the fiduciary profession;</w:t>
      </w:r>
    </w:p>
    <w:p w14:paraId="0B7F5395" w14:textId="495FB2DA" w:rsidR="002C545C" w:rsidRPr="0082571E" w:rsidRDefault="002C545C" w:rsidP="000E4AA6">
      <w:pPr>
        <w:pStyle w:val="Level3"/>
        <w:tabs>
          <w:tab w:val="left" w:pos="1440"/>
        </w:tabs>
        <w:ind w:left="1440"/>
        <w:jc w:val="both"/>
        <w:rPr>
          <w:color w:val="000000" w:themeColor="text1"/>
        </w:rPr>
      </w:pPr>
      <w:r w:rsidRPr="0082571E">
        <w:rPr>
          <w:color w:val="000000" w:themeColor="text1"/>
        </w:rPr>
        <w:t>(3)</w:t>
      </w:r>
      <w:r w:rsidRPr="0082571E">
        <w:rPr>
          <w:color w:val="000000" w:themeColor="text1"/>
        </w:rPr>
        <w:tab/>
        <w:t>Attendance or participation at professional or association business meetings, general sessions, elections, policymaking sessions</w:t>
      </w:r>
      <w:r w:rsidR="00A06694">
        <w:rPr>
          <w:color w:val="000000" w:themeColor="text1"/>
          <w:u w:val="single"/>
        </w:rPr>
        <w:t>,</w:t>
      </w:r>
      <w:r w:rsidRPr="0082571E">
        <w:rPr>
          <w:color w:val="000000" w:themeColor="text1"/>
        </w:rPr>
        <w:t xml:space="preserve"> or program orientation;</w:t>
      </w:r>
    </w:p>
    <w:p w14:paraId="2EB63B1E" w14:textId="77777777" w:rsidR="002C545C" w:rsidRPr="0082571E" w:rsidRDefault="002C545C" w:rsidP="000E4AA6">
      <w:pPr>
        <w:pStyle w:val="Level3"/>
        <w:tabs>
          <w:tab w:val="left" w:pos="1440"/>
        </w:tabs>
        <w:ind w:left="1440"/>
        <w:jc w:val="both"/>
        <w:rPr>
          <w:color w:val="000000" w:themeColor="text1"/>
        </w:rPr>
      </w:pPr>
      <w:r w:rsidRPr="0082571E">
        <w:rPr>
          <w:color w:val="000000" w:themeColor="text1"/>
        </w:rPr>
        <w:t>(4)</w:t>
      </w:r>
      <w:r w:rsidRPr="0082571E">
        <w:rPr>
          <w:color w:val="000000" w:themeColor="text1"/>
        </w:rPr>
        <w:tab/>
        <w:t>Serving on committees or councils or as an officer in a professional organization;</w:t>
      </w:r>
    </w:p>
    <w:p w14:paraId="2006CC63" w14:textId="77777777" w:rsidR="002C545C" w:rsidRPr="0082571E" w:rsidRDefault="002C545C" w:rsidP="000E4AA6">
      <w:pPr>
        <w:pStyle w:val="Level3"/>
        <w:tabs>
          <w:tab w:val="left" w:pos="1440"/>
        </w:tabs>
        <w:ind w:left="1440"/>
        <w:jc w:val="both"/>
        <w:rPr>
          <w:color w:val="000000" w:themeColor="text1"/>
        </w:rPr>
      </w:pPr>
      <w:r w:rsidRPr="0082571E">
        <w:rPr>
          <w:color w:val="000000" w:themeColor="text1"/>
        </w:rPr>
        <w:t>(5)</w:t>
      </w:r>
      <w:r w:rsidRPr="0082571E">
        <w:rPr>
          <w:color w:val="000000" w:themeColor="text1"/>
        </w:rPr>
        <w:tab/>
        <w:t>Activities completed as required by the board as part of disciplinary action;</w:t>
      </w:r>
    </w:p>
    <w:p w14:paraId="3FDBA750" w14:textId="77777777" w:rsidR="002C545C" w:rsidRPr="0082571E" w:rsidRDefault="002C545C" w:rsidP="000E4AA6">
      <w:pPr>
        <w:pStyle w:val="Level3"/>
        <w:tabs>
          <w:tab w:val="left" w:pos="1440"/>
        </w:tabs>
        <w:ind w:left="1440"/>
        <w:jc w:val="both"/>
        <w:rPr>
          <w:color w:val="000000" w:themeColor="text1"/>
        </w:rPr>
      </w:pPr>
      <w:r w:rsidRPr="0082571E">
        <w:rPr>
          <w:color w:val="000000" w:themeColor="text1"/>
        </w:rPr>
        <w:t>(6)</w:t>
      </w:r>
      <w:r w:rsidRPr="0082571E">
        <w:rPr>
          <w:color w:val="000000" w:themeColor="text1"/>
        </w:rPr>
        <w:tab/>
        <w:t>Any activity completed as ordered by a judicial officer; and</w:t>
      </w:r>
    </w:p>
    <w:p w14:paraId="68AE8E7D" w14:textId="7104450B" w:rsidR="002C545C" w:rsidRPr="0082571E" w:rsidRDefault="002C545C" w:rsidP="000E4AA6">
      <w:pPr>
        <w:pStyle w:val="Level3"/>
        <w:tabs>
          <w:tab w:val="left" w:pos="1440"/>
        </w:tabs>
        <w:ind w:left="1440"/>
        <w:jc w:val="both"/>
        <w:rPr>
          <w:color w:val="000000" w:themeColor="text1"/>
        </w:rPr>
      </w:pPr>
      <w:r w:rsidRPr="0082571E">
        <w:rPr>
          <w:color w:val="000000" w:themeColor="text1"/>
        </w:rPr>
        <w:t>(7)</w:t>
      </w:r>
      <w:r w:rsidRPr="0082571E">
        <w:rPr>
          <w:color w:val="000000" w:themeColor="text1"/>
        </w:rPr>
        <w:tab/>
      </w:r>
      <w:r w:rsidRPr="007D3E0C">
        <w:rPr>
          <w:strike/>
          <w:color w:val="000000" w:themeColor="text1"/>
        </w:rPr>
        <w:t>Mentoring a</w:t>
      </w:r>
      <w:r w:rsidRPr="007D3E0C">
        <w:rPr>
          <w:bCs/>
          <w:strike/>
          <w:color w:val="000000" w:themeColor="text1"/>
        </w:rPr>
        <w:t xml:space="preserve">ctivities where </w:t>
      </w:r>
      <w:r w:rsidR="007D3E0C">
        <w:rPr>
          <w:bCs/>
          <w:color w:val="000000" w:themeColor="text1"/>
          <w:u w:val="single"/>
        </w:rPr>
        <w:t xml:space="preserve">Activities during which </w:t>
      </w:r>
      <w:r w:rsidRPr="0082571E">
        <w:rPr>
          <w:bCs/>
          <w:color w:val="000000" w:themeColor="text1"/>
        </w:rPr>
        <w:t>the fiduciary serves as a mentor.</w:t>
      </w:r>
    </w:p>
    <w:p w14:paraId="0B9D36DE" w14:textId="77777777" w:rsidR="002C545C" w:rsidRPr="0082571E" w:rsidRDefault="002C545C" w:rsidP="002C545C">
      <w:pPr>
        <w:jc w:val="both"/>
        <w:rPr>
          <w:b/>
          <w:bCs/>
          <w:color w:val="000000" w:themeColor="text1"/>
        </w:rPr>
      </w:pPr>
    </w:p>
    <w:p w14:paraId="294E93E1" w14:textId="77777777" w:rsidR="002C545C" w:rsidRPr="0082571E" w:rsidRDefault="002C545C" w:rsidP="00B81C92">
      <w:pPr>
        <w:pStyle w:val="Level1"/>
        <w:widowControl/>
        <w:ind w:left="1080" w:right="0"/>
        <w:jc w:val="both"/>
        <w:rPr>
          <w:color w:val="000000" w:themeColor="text1"/>
        </w:rPr>
      </w:pPr>
      <w:r w:rsidRPr="0082571E">
        <w:rPr>
          <w:bCs/>
          <w:color w:val="000000" w:themeColor="text1"/>
        </w:rPr>
        <w:t>b.</w:t>
      </w:r>
      <w:r w:rsidRPr="0082571E">
        <w:rPr>
          <w:bCs/>
          <w:color w:val="000000" w:themeColor="text1"/>
        </w:rPr>
        <w:tab/>
        <w:t>Repeat of an Activity.</w:t>
      </w:r>
      <w:r w:rsidRPr="0082571E">
        <w:rPr>
          <w:color w:val="000000" w:themeColor="text1"/>
        </w:rPr>
        <w:t xml:space="preserve">  Generally, a fiduciary may not receive credit for repeating an activity within the same renewal period.  Exceptions are permissible if the activity is directly related to the fiduciary profession and duplication of the continuing education activity will enhance the fiduciary’s knowledge, skill and competency.</w:t>
      </w:r>
    </w:p>
    <w:p w14:paraId="468BDF2D" w14:textId="77777777" w:rsidR="002C545C" w:rsidRPr="0082571E" w:rsidRDefault="002C545C" w:rsidP="000E4AA6">
      <w:pPr>
        <w:pStyle w:val="Level1"/>
        <w:ind w:left="1080" w:right="0"/>
        <w:jc w:val="both"/>
        <w:rPr>
          <w:color w:val="000000" w:themeColor="text1"/>
        </w:rPr>
      </w:pPr>
    </w:p>
    <w:p w14:paraId="7EFDA347" w14:textId="4324D36D" w:rsidR="002C545C" w:rsidRPr="0082571E" w:rsidRDefault="002C545C" w:rsidP="0012595B">
      <w:pPr>
        <w:pStyle w:val="Level1"/>
        <w:ind w:left="1080" w:right="0"/>
        <w:jc w:val="both"/>
        <w:rPr>
          <w:color w:val="000000" w:themeColor="text1"/>
        </w:rPr>
      </w:pPr>
      <w:r w:rsidRPr="0082571E">
        <w:rPr>
          <w:bCs/>
          <w:color w:val="000000" w:themeColor="text1"/>
        </w:rPr>
        <w:t>c.</w:t>
      </w:r>
      <w:r w:rsidRPr="0082571E">
        <w:rPr>
          <w:bCs/>
          <w:color w:val="000000" w:themeColor="text1"/>
        </w:rPr>
        <w:tab/>
        <w:t>Attendance.</w:t>
      </w:r>
      <w:r w:rsidRPr="0082571E">
        <w:rPr>
          <w:color w:val="000000" w:themeColor="text1"/>
        </w:rPr>
        <w:t xml:space="preserve">  A fiduciary </w:t>
      </w:r>
      <w:r w:rsidR="00A101AA" w:rsidRPr="0082571E">
        <w:rPr>
          <w:strike/>
          <w:color w:val="000000" w:themeColor="text1"/>
        </w:rPr>
        <w:t>shall</w:t>
      </w:r>
      <w:r w:rsidR="00B71D6F" w:rsidRPr="00B71D6F">
        <w:rPr>
          <w:color w:val="000000" w:themeColor="text1"/>
          <w:u w:val="single"/>
        </w:rPr>
        <w:t xml:space="preserve"> </w:t>
      </w:r>
      <w:r w:rsidR="00B71D6F" w:rsidRPr="0082571E">
        <w:rPr>
          <w:color w:val="000000" w:themeColor="text1"/>
          <w:u w:val="single"/>
        </w:rPr>
        <w:t>must</w:t>
      </w:r>
      <w:r w:rsidRPr="0082571E">
        <w:rPr>
          <w:color w:val="000000" w:themeColor="text1"/>
        </w:rPr>
        <w:t xml:space="preserve"> not </w:t>
      </w:r>
      <w:r w:rsidRPr="0052530D">
        <w:rPr>
          <w:strike/>
          <w:color w:val="000000" w:themeColor="text1"/>
        </w:rPr>
        <w:t xml:space="preserve">request </w:t>
      </w:r>
      <w:r w:rsidR="00F56204">
        <w:rPr>
          <w:color w:val="000000" w:themeColor="text1"/>
          <w:u w:val="single"/>
        </w:rPr>
        <w:t xml:space="preserve">claim </w:t>
      </w:r>
      <w:r w:rsidRPr="0082571E">
        <w:rPr>
          <w:color w:val="000000" w:themeColor="text1"/>
        </w:rPr>
        <w:t>and</w:t>
      </w:r>
      <w:r w:rsidR="00FA434A" w:rsidRPr="0082571E">
        <w:rPr>
          <w:color w:val="000000" w:themeColor="text1"/>
        </w:rPr>
        <w:t xml:space="preserve"> </w:t>
      </w:r>
      <w:r w:rsidR="00A101AA" w:rsidRPr="0082571E">
        <w:rPr>
          <w:strike/>
          <w:color w:val="000000" w:themeColor="text1"/>
        </w:rPr>
        <w:t>shall</w:t>
      </w:r>
      <w:r w:rsidR="00B71D6F" w:rsidRPr="00B71D6F">
        <w:rPr>
          <w:color w:val="000000" w:themeColor="text1"/>
          <w:u w:val="single"/>
        </w:rPr>
        <w:t xml:space="preserve"> </w:t>
      </w:r>
      <w:r w:rsidR="00B71D6F" w:rsidRPr="0082571E">
        <w:rPr>
          <w:color w:val="000000" w:themeColor="text1"/>
          <w:u w:val="single"/>
        </w:rPr>
        <w:t>will</w:t>
      </w:r>
      <w:r w:rsidRPr="0082571E">
        <w:rPr>
          <w:color w:val="000000" w:themeColor="text1"/>
        </w:rPr>
        <w:t xml:space="preserve"> not receive credit </w:t>
      </w:r>
      <w:r w:rsidRPr="00F56204">
        <w:rPr>
          <w:strike/>
          <w:color w:val="000000" w:themeColor="text1"/>
        </w:rPr>
        <w:t xml:space="preserve">if the fiduciary attends </w:t>
      </w:r>
      <w:r w:rsidR="00F56204">
        <w:rPr>
          <w:color w:val="000000" w:themeColor="text1"/>
          <w:u w:val="single"/>
        </w:rPr>
        <w:t xml:space="preserve">for attending </w:t>
      </w:r>
      <w:r w:rsidRPr="0082571E">
        <w:rPr>
          <w:color w:val="000000" w:themeColor="text1"/>
        </w:rPr>
        <w:t>part, but not all</w:t>
      </w:r>
      <w:r w:rsidR="00F56204">
        <w:rPr>
          <w:color w:val="000000" w:themeColor="text1"/>
          <w:u w:val="single"/>
        </w:rPr>
        <w:t>,</w:t>
      </w:r>
      <w:r w:rsidRPr="0082571E">
        <w:rPr>
          <w:color w:val="000000" w:themeColor="text1"/>
        </w:rPr>
        <w:t xml:space="preserve"> of </w:t>
      </w:r>
      <w:r w:rsidRPr="003E0749">
        <w:rPr>
          <w:strike/>
          <w:color w:val="000000" w:themeColor="text1"/>
        </w:rPr>
        <w:t xml:space="preserve">the provided </w:t>
      </w:r>
      <w:r w:rsidR="003E0749">
        <w:rPr>
          <w:color w:val="000000" w:themeColor="text1"/>
          <w:u w:val="single"/>
        </w:rPr>
        <w:t xml:space="preserve">an </w:t>
      </w:r>
      <w:r w:rsidRPr="0082571E">
        <w:rPr>
          <w:color w:val="000000" w:themeColor="text1"/>
        </w:rPr>
        <w:t>activity.</w:t>
      </w:r>
    </w:p>
    <w:p w14:paraId="636DC424" w14:textId="77777777" w:rsidR="002C545C" w:rsidRPr="0082571E" w:rsidRDefault="002C545C" w:rsidP="00B81C92">
      <w:pPr>
        <w:pStyle w:val="Level1"/>
        <w:ind w:left="1080" w:right="0"/>
        <w:jc w:val="both"/>
        <w:rPr>
          <w:b/>
          <w:bCs/>
          <w:color w:val="000000" w:themeColor="text1"/>
        </w:rPr>
      </w:pPr>
    </w:p>
    <w:p w14:paraId="050A81E8" w14:textId="3570D47E" w:rsidR="002C545C" w:rsidRPr="0082571E" w:rsidRDefault="002C545C" w:rsidP="00B81C92">
      <w:pPr>
        <w:ind w:left="720" w:hanging="360"/>
        <w:jc w:val="both"/>
        <w:rPr>
          <w:color w:val="000000" w:themeColor="text1"/>
        </w:rPr>
      </w:pPr>
      <w:r w:rsidRPr="0082571E">
        <w:rPr>
          <w:bCs/>
          <w:color w:val="000000" w:themeColor="text1"/>
        </w:rPr>
        <w:t>7.</w:t>
      </w:r>
      <w:r w:rsidRPr="0082571E">
        <w:rPr>
          <w:bCs/>
          <w:i/>
          <w:color w:val="000000" w:themeColor="text1"/>
        </w:rPr>
        <w:tab/>
      </w:r>
      <w:r w:rsidRPr="0082571E">
        <w:rPr>
          <w:bCs/>
          <w:color w:val="000000" w:themeColor="text1"/>
        </w:rPr>
        <w:t>Documentation of Attendance or Completion.</w:t>
      </w:r>
      <w:r w:rsidRPr="0082571E">
        <w:rPr>
          <w:color w:val="000000" w:themeColor="text1"/>
        </w:rPr>
        <w:t xml:space="preserve">  When attending or completing a continuing education activity, a fiduciary </w:t>
      </w:r>
      <w:r w:rsidR="00A101AA" w:rsidRPr="0082571E">
        <w:rPr>
          <w:strike/>
          <w:color w:val="000000" w:themeColor="text1"/>
        </w:rPr>
        <w:t>shall</w:t>
      </w:r>
      <w:r w:rsidRPr="0082571E">
        <w:rPr>
          <w:color w:val="000000" w:themeColor="text1"/>
        </w:rPr>
        <w:t xml:space="preserve"> </w:t>
      </w:r>
      <w:r w:rsidR="00FA434A" w:rsidRPr="0082571E">
        <w:rPr>
          <w:color w:val="000000" w:themeColor="text1"/>
          <w:u w:val="single"/>
        </w:rPr>
        <w:t>must</w:t>
      </w:r>
      <w:r w:rsidR="00FA434A" w:rsidRPr="0082571E">
        <w:rPr>
          <w:color w:val="000000" w:themeColor="text1"/>
        </w:rPr>
        <w:t xml:space="preserve"> </w:t>
      </w:r>
      <w:r w:rsidRPr="0082571E">
        <w:rPr>
          <w:color w:val="000000" w:themeColor="text1"/>
        </w:rPr>
        <w:t>obtain documentation of attendance or completion from the sponsoring entity</w:t>
      </w:r>
      <w:r w:rsidRPr="00D12A26">
        <w:rPr>
          <w:strike/>
          <w:color w:val="000000" w:themeColor="text1"/>
        </w:rPr>
        <w:t>. At a minimum, this documentation</w:t>
      </w:r>
      <w:r w:rsidR="00FA434A" w:rsidRPr="00D12A26">
        <w:rPr>
          <w:color w:val="000000" w:themeColor="text1"/>
          <w:u w:val="single"/>
        </w:rPr>
        <w:t xml:space="preserve"> </w:t>
      </w:r>
      <w:r w:rsidR="00A101AA" w:rsidRPr="0082571E">
        <w:rPr>
          <w:strike/>
          <w:color w:val="000000" w:themeColor="text1"/>
        </w:rPr>
        <w:t>shall</w:t>
      </w:r>
      <w:r w:rsidR="00B71D6F" w:rsidRPr="00B71D6F">
        <w:rPr>
          <w:color w:val="000000" w:themeColor="text1"/>
          <w:u w:val="single"/>
        </w:rPr>
        <w:t xml:space="preserve"> </w:t>
      </w:r>
      <w:r w:rsidR="00B3450A">
        <w:rPr>
          <w:color w:val="000000" w:themeColor="text1"/>
          <w:u w:val="single"/>
        </w:rPr>
        <w:t xml:space="preserve">that </w:t>
      </w:r>
      <w:r w:rsidR="00B71D6F" w:rsidRPr="0082571E">
        <w:rPr>
          <w:color w:val="000000" w:themeColor="text1"/>
          <w:u w:val="single"/>
        </w:rPr>
        <w:t>must</w:t>
      </w:r>
      <w:r w:rsidRPr="0082571E">
        <w:rPr>
          <w:color w:val="000000" w:themeColor="text1"/>
        </w:rPr>
        <w:t xml:space="preserve"> include </w:t>
      </w:r>
      <w:r w:rsidR="0004365F">
        <w:rPr>
          <w:color w:val="000000" w:themeColor="text1"/>
          <w:u w:val="single"/>
        </w:rPr>
        <w:t xml:space="preserve">at least all of </w:t>
      </w:r>
      <w:r w:rsidRPr="0082571E">
        <w:rPr>
          <w:color w:val="000000" w:themeColor="text1"/>
        </w:rPr>
        <w:t>the</w:t>
      </w:r>
      <w:r w:rsidR="0004365F">
        <w:rPr>
          <w:color w:val="000000" w:themeColor="text1"/>
        </w:rPr>
        <w:t xml:space="preserve"> </w:t>
      </w:r>
      <w:r w:rsidR="0027126F">
        <w:rPr>
          <w:color w:val="000000" w:themeColor="text1"/>
          <w:u w:val="single"/>
        </w:rPr>
        <w:t>following</w:t>
      </w:r>
      <w:r w:rsidRPr="0082571E">
        <w:rPr>
          <w:color w:val="000000" w:themeColor="text1"/>
        </w:rPr>
        <w:t>:</w:t>
      </w:r>
    </w:p>
    <w:p w14:paraId="7F26592D" w14:textId="77777777" w:rsidR="002C545C" w:rsidRPr="0082571E" w:rsidRDefault="002C545C" w:rsidP="002C545C">
      <w:pPr>
        <w:jc w:val="both"/>
        <w:rPr>
          <w:color w:val="000000" w:themeColor="text1"/>
        </w:rPr>
      </w:pPr>
    </w:p>
    <w:p w14:paraId="7D380084" w14:textId="77777777" w:rsidR="002C545C" w:rsidRPr="0082571E" w:rsidRDefault="002C545C" w:rsidP="0012595B">
      <w:pPr>
        <w:pStyle w:val="Level1"/>
        <w:tabs>
          <w:tab w:val="left" w:pos="1080"/>
        </w:tabs>
        <w:ind w:left="1080" w:right="0"/>
        <w:jc w:val="both"/>
        <w:rPr>
          <w:color w:val="000000" w:themeColor="text1"/>
        </w:rPr>
      </w:pPr>
      <w:r w:rsidRPr="0082571E">
        <w:rPr>
          <w:color w:val="000000" w:themeColor="text1"/>
        </w:rPr>
        <w:t>a.</w:t>
      </w:r>
      <w:r w:rsidRPr="0082571E">
        <w:rPr>
          <w:color w:val="000000" w:themeColor="text1"/>
        </w:rPr>
        <w:tab/>
        <w:t>Name of the sponsor;</w:t>
      </w:r>
    </w:p>
    <w:p w14:paraId="6878BAD1" w14:textId="77777777" w:rsidR="002C545C" w:rsidRPr="0082571E" w:rsidRDefault="002C545C" w:rsidP="002C545C">
      <w:pPr>
        <w:jc w:val="both"/>
        <w:rPr>
          <w:color w:val="000000" w:themeColor="text1"/>
        </w:rPr>
      </w:pPr>
    </w:p>
    <w:p w14:paraId="7AA3CF4B" w14:textId="77777777" w:rsidR="002C545C" w:rsidRPr="0082571E" w:rsidRDefault="00F71409" w:rsidP="00F71409">
      <w:pPr>
        <w:pStyle w:val="Level1"/>
        <w:ind w:left="1080" w:right="0"/>
        <w:jc w:val="both"/>
        <w:rPr>
          <w:color w:val="000000" w:themeColor="text1"/>
        </w:rPr>
      </w:pPr>
      <w:r w:rsidRPr="0082571E">
        <w:rPr>
          <w:color w:val="000000" w:themeColor="text1"/>
        </w:rPr>
        <w:t>b.</w:t>
      </w:r>
      <w:r w:rsidRPr="0082571E">
        <w:rPr>
          <w:color w:val="000000" w:themeColor="text1"/>
        </w:rPr>
        <w:tab/>
      </w:r>
      <w:r w:rsidR="002C545C" w:rsidRPr="0082571E">
        <w:rPr>
          <w:color w:val="000000" w:themeColor="text1"/>
        </w:rPr>
        <w:t>Name of the participant;</w:t>
      </w:r>
    </w:p>
    <w:p w14:paraId="79547B9C" w14:textId="77777777" w:rsidR="00F71409" w:rsidRPr="0082571E" w:rsidRDefault="00F71409" w:rsidP="00F71409">
      <w:pPr>
        <w:pStyle w:val="Level1"/>
        <w:ind w:left="1080" w:right="0" w:firstLine="0"/>
        <w:jc w:val="both"/>
        <w:rPr>
          <w:color w:val="000000" w:themeColor="text1"/>
        </w:rPr>
      </w:pPr>
    </w:p>
    <w:p w14:paraId="39170A2E" w14:textId="77777777" w:rsidR="002C545C" w:rsidRPr="0082571E" w:rsidRDefault="002C545C" w:rsidP="008E45DE">
      <w:pPr>
        <w:pStyle w:val="Level1"/>
        <w:ind w:left="1080" w:right="0"/>
        <w:jc w:val="both"/>
        <w:rPr>
          <w:color w:val="000000" w:themeColor="text1"/>
        </w:rPr>
      </w:pPr>
      <w:r w:rsidRPr="0082571E">
        <w:rPr>
          <w:color w:val="000000" w:themeColor="text1"/>
        </w:rPr>
        <w:t>c.</w:t>
      </w:r>
      <w:r w:rsidRPr="0082571E">
        <w:rPr>
          <w:color w:val="000000" w:themeColor="text1"/>
        </w:rPr>
        <w:tab/>
        <w:t>Topic of the subject matter;</w:t>
      </w:r>
    </w:p>
    <w:p w14:paraId="43EE5FF3" w14:textId="77777777" w:rsidR="002C545C" w:rsidRPr="0082571E" w:rsidRDefault="002C545C" w:rsidP="008E45DE">
      <w:pPr>
        <w:jc w:val="both"/>
        <w:rPr>
          <w:color w:val="000000" w:themeColor="text1"/>
        </w:rPr>
      </w:pPr>
    </w:p>
    <w:p w14:paraId="2AE3D3EE" w14:textId="77777777" w:rsidR="002C545C" w:rsidRPr="0082571E" w:rsidRDefault="002C545C" w:rsidP="008E45DE">
      <w:pPr>
        <w:pStyle w:val="Level1"/>
        <w:ind w:left="1080" w:right="0"/>
        <w:jc w:val="both"/>
        <w:rPr>
          <w:color w:val="000000" w:themeColor="text1"/>
        </w:rPr>
      </w:pPr>
      <w:r w:rsidRPr="0082571E">
        <w:rPr>
          <w:color w:val="000000" w:themeColor="text1"/>
        </w:rPr>
        <w:t>d.</w:t>
      </w:r>
      <w:r w:rsidRPr="0082571E">
        <w:rPr>
          <w:color w:val="000000" w:themeColor="text1"/>
        </w:rPr>
        <w:tab/>
        <w:t>Number of hours actually attended or the number of credit hours awarded by the sponsoring entity;</w:t>
      </w:r>
    </w:p>
    <w:p w14:paraId="01462576" w14:textId="77777777" w:rsidR="002C545C" w:rsidRPr="0082571E" w:rsidRDefault="002C545C" w:rsidP="008E45DE">
      <w:pPr>
        <w:jc w:val="both"/>
        <w:rPr>
          <w:color w:val="000000" w:themeColor="text1"/>
        </w:rPr>
      </w:pPr>
    </w:p>
    <w:p w14:paraId="7B17C4BB" w14:textId="77777777" w:rsidR="002C545C" w:rsidRPr="0082571E" w:rsidRDefault="002C545C" w:rsidP="008E45DE">
      <w:pPr>
        <w:pStyle w:val="Level1"/>
        <w:ind w:left="1080" w:right="0"/>
        <w:jc w:val="both"/>
        <w:rPr>
          <w:color w:val="000000" w:themeColor="text1"/>
        </w:rPr>
      </w:pPr>
      <w:r w:rsidRPr="0082571E">
        <w:rPr>
          <w:color w:val="000000" w:themeColor="text1"/>
        </w:rPr>
        <w:t>e.</w:t>
      </w:r>
      <w:r w:rsidRPr="0082571E">
        <w:rPr>
          <w:color w:val="000000" w:themeColor="text1"/>
        </w:rPr>
        <w:tab/>
        <w:t>Date and place of the program;</w:t>
      </w:r>
    </w:p>
    <w:p w14:paraId="59E321DC" w14:textId="77777777" w:rsidR="002C545C" w:rsidRPr="0082571E" w:rsidRDefault="002C545C" w:rsidP="008E45DE">
      <w:pPr>
        <w:jc w:val="both"/>
        <w:rPr>
          <w:color w:val="000000" w:themeColor="text1"/>
        </w:rPr>
      </w:pPr>
    </w:p>
    <w:p w14:paraId="7996D7E6" w14:textId="77777777" w:rsidR="002C545C" w:rsidRPr="0082571E" w:rsidRDefault="002C545C" w:rsidP="008E45DE">
      <w:pPr>
        <w:pStyle w:val="Level1"/>
        <w:ind w:left="1080" w:right="0"/>
        <w:jc w:val="both"/>
        <w:rPr>
          <w:color w:val="000000" w:themeColor="text1"/>
        </w:rPr>
      </w:pPr>
      <w:r w:rsidRPr="0082571E">
        <w:rPr>
          <w:color w:val="000000" w:themeColor="text1"/>
        </w:rPr>
        <w:t>f.</w:t>
      </w:r>
      <w:r w:rsidRPr="0082571E">
        <w:rPr>
          <w:color w:val="000000" w:themeColor="text1"/>
        </w:rPr>
        <w:tab/>
        <w:t>Signature of the sponsor, or documentation representing an official document of the sponsoring entity; for example, a college grade report, etc.; and</w:t>
      </w:r>
    </w:p>
    <w:p w14:paraId="2AE590BC" w14:textId="77777777" w:rsidR="002C545C" w:rsidRPr="0082571E" w:rsidRDefault="002C545C" w:rsidP="008E45DE">
      <w:pPr>
        <w:jc w:val="both"/>
        <w:rPr>
          <w:color w:val="000000" w:themeColor="text1"/>
        </w:rPr>
      </w:pPr>
    </w:p>
    <w:p w14:paraId="43EE51A4" w14:textId="77777777" w:rsidR="002C545C" w:rsidRPr="0082571E" w:rsidRDefault="002C545C" w:rsidP="008E45DE">
      <w:pPr>
        <w:pStyle w:val="Level1"/>
        <w:ind w:left="1080" w:right="0"/>
        <w:jc w:val="both"/>
        <w:rPr>
          <w:color w:val="000000" w:themeColor="text1"/>
        </w:rPr>
      </w:pPr>
      <w:r w:rsidRPr="0082571E">
        <w:rPr>
          <w:color w:val="000000" w:themeColor="text1"/>
        </w:rPr>
        <w:t xml:space="preserve">g.  </w:t>
      </w:r>
      <w:r w:rsidRPr="0082571E">
        <w:rPr>
          <w:color w:val="000000" w:themeColor="text1"/>
        </w:rPr>
        <w:tab/>
        <w:t>Signature of the fiduciary, either in the space specifically provided on the form for this purpose</w:t>
      </w:r>
      <w:r w:rsidRPr="00F2399F">
        <w:rPr>
          <w:strike/>
          <w:color w:val="000000" w:themeColor="text1"/>
        </w:rPr>
        <w:t>,</w:t>
      </w:r>
      <w:r w:rsidRPr="0082571E">
        <w:rPr>
          <w:color w:val="000000" w:themeColor="text1"/>
        </w:rPr>
        <w:t xml:space="preserve"> or the fiduciary may sign across the documentation (for example, the college grade report) to indicate attendance and completion of the activity.</w:t>
      </w:r>
    </w:p>
    <w:p w14:paraId="28BED626" w14:textId="77777777" w:rsidR="002C545C" w:rsidRPr="0082571E" w:rsidRDefault="002C545C" w:rsidP="002C545C">
      <w:pPr>
        <w:jc w:val="both"/>
        <w:rPr>
          <w:b/>
          <w:bCs/>
          <w:color w:val="000000" w:themeColor="text1"/>
        </w:rPr>
      </w:pPr>
    </w:p>
    <w:p w14:paraId="3C2A33EA" w14:textId="77777777" w:rsidR="002C545C" w:rsidRPr="0082571E" w:rsidRDefault="002C545C" w:rsidP="008E45DE">
      <w:pPr>
        <w:pStyle w:val="Level1"/>
        <w:jc w:val="both"/>
        <w:rPr>
          <w:bCs/>
          <w:color w:val="000000" w:themeColor="text1"/>
        </w:rPr>
      </w:pPr>
      <w:r w:rsidRPr="0082571E">
        <w:rPr>
          <w:bCs/>
          <w:color w:val="000000" w:themeColor="text1"/>
        </w:rPr>
        <w:t xml:space="preserve">8.  </w:t>
      </w:r>
      <w:r w:rsidRPr="0082571E">
        <w:rPr>
          <w:bCs/>
          <w:color w:val="000000" w:themeColor="text1"/>
        </w:rPr>
        <w:tab/>
        <w:t>Compliance and Non-Compliance.</w:t>
      </w:r>
    </w:p>
    <w:p w14:paraId="3A16761E" w14:textId="77777777" w:rsidR="002C545C" w:rsidRPr="0082571E" w:rsidRDefault="002C545C" w:rsidP="008E45DE">
      <w:pPr>
        <w:pStyle w:val="Level1"/>
        <w:ind w:left="0" w:right="0" w:firstLine="0"/>
        <w:jc w:val="both"/>
        <w:rPr>
          <w:bCs/>
          <w:color w:val="000000" w:themeColor="text1"/>
        </w:rPr>
      </w:pPr>
    </w:p>
    <w:p w14:paraId="0ABE3C23" w14:textId="1DFC1FA8" w:rsidR="002C545C" w:rsidRPr="0082571E" w:rsidRDefault="002C545C" w:rsidP="00DC6CF8">
      <w:pPr>
        <w:ind w:left="1080" w:hanging="360"/>
        <w:jc w:val="both"/>
        <w:rPr>
          <w:color w:val="000000" w:themeColor="text1"/>
        </w:rPr>
      </w:pPr>
      <w:r w:rsidRPr="0082571E">
        <w:rPr>
          <w:color w:val="000000" w:themeColor="text1"/>
        </w:rPr>
        <w:t>a.</w:t>
      </w:r>
      <w:r w:rsidRPr="0082571E">
        <w:rPr>
          <w:color w:val="000000" w:themeColor="text1"/>
        </w:rPr>
        <w:tab/>
      </w:r>
      <w:r w:rsidRPr="003E3A3B">
        <w:rPr>
          <w:strike/>
          <w:color w:val="000000" w:themeColor="text1"/>
        </w:rPr>
        <w:t>Affidavit</w:t>
      </w:r>
      <w:r w:rsidRPr="0082571E">
        <w:rPr>
          <w:color w:val="000000" w:themeColor="text1"/>
        </w:rPr>
        <w:t xml:space="preserve"> </w:t>
      </w:r>
      <w:r w:rsidR="00B824DC" w:rsidRPr="003E3A3B">
        <w:rPr>
          <w:color w:val="000000" w:themeColor="text1"/>
          <w:u w:val="single"/>
        </w:rPr>
        <w:t xml:space="preserve">Affirmation </w:t>
      </w:r>
      <w:r w:rsidRPr="0082571E">
        <w:rPr>
          <w:color w:val="000000" w:themeColor="text1"/>
        </w:rPr>
        <w:t>of Compliance.  A fiduciary</w:t>
      </w:r>
      <w:r w:rsidR="00FA434A" w:rsidRPr="0082571E">
        <w:rPr>
          <w:color w:val="000000" w:themeColor="text1"/>
          <w:u w:val="single"/>
        </w:rPr>
        <w:t xml:space="preserve"> </w:t>
      </w:r>
      <w:r w:rsidR="00A101AA" w:rsidRPr="0082571E">
        <w:rPr>
          <w:strike/>
          <w:color w:val="000000" w:themeColor="text1"/>
        </w:rPr>
        <w:t>shall</w:t>
      </w:r>
      <w:r w:rsidR="00B46C3E" w:rsidRPr="00B46C3E">
        <w:rPr>
          <w:color w:val="000000" w:themeColor="text1"/>
          <w:u w:val="single"/>
        </w:rPr>
        <w:t xml:space="preserve"> </w:t>
      </w:r>
      <w:r w:rsidR="00B46C3E" w:rsidRPr="0082571E">
        <w:rPr>
          <w:color w:val="000000" w:themeColor="text1"/>
          <w:u w:val="single"/>
        </w:rPr>
        <w:t>must</w:t>
      </w:r>
      <w:r w:rsidRPr="0082571E">
        <w:rPr>
          <w:color w:val="000000" w:themeColor="text1"/>
        </w:rPr>
        <w:t xml:space="preserve"> </w:t>
      </w:r>
      <w:r w:rsidRPr="003E3A3B">
        <w:rPr>
          <w:strike/>
          <w:color w:val="000000" w:themeColor="text1"/>
        </w:rPr>
        <w:t>submit an affidavit</w:t>
      </w:r>
      <w:r w:rsidRPr="0082571E">
        <w:rPr>
          <w:color w:val="000000" w:themeColor="text1"/>
        </w:rPr>
        <w:t xml:space="preserve"> </w:t>
      </w:r>
      <w:r w:rsidR="00B824DC" w:rsidRPr="003E3A3B">
        <w:rPr>
          <w:color w:val="000000" w:themeColor="text1"/>
          <w:u w:val="single"/>
        </w:rPr>
        <w:t>affirm</w:t>
      </w:r>
      <w:r w:rsidR="00B824DC" w:rsidRPr="0082571E">
        <w:rPr>
          <w:color w:val="000000" w:themeColor="text1"/>
        </w:rPr>
        <w:t xml:space="preserve"> </w:t>
      </w:r>
      <w:r w:rsidRPr="003E3A3B">
        <w:rPr>
          <w:strike/>
          <w:color w:val="000000" w:themeColor="text1"/>
        </w:rPr>
        <w:t xml:space="preserve">of </w:t>
      </w:r>
      <w:r w:rsidRPr="0082571E">
        <w:rPr>
          <w:color w:val="000000" w:themeColor="text1"/>
        </w:rPr>
        <w:t xml:space="preserve">continuing education compliance </w:t>
      </w:r>
      <w:r w:rsidRPr="003E3A3B">
        <w:rPr>
          <w:strike/>
          <w:color w:val="000000" w:themeColor="text1"/>
        </w:rPr>
        <w:t>with the application</w:t>
      </w:r>
      <w:r w:rsidR="005654C8" w:rsidRPr="0082571E">
        <w:rPr>
          <w:color w:val="000000" w:themeColor="text1"/>
        </w:rPr>
        <w:t xml:space="preserve"> </w:t>
      </w:r>
      <w:r w:rsidR="00DC6CF8" w:rsidRPr="003E3A3B">
        <w:rPr>
          <w:color w:val="000000" w:themeColor="text1"/>
          <w:u w:val="single"/>
        </w:rPr>
        <w:t>when applying</w:t>
      </w:r>
      <w:r w:rsidRPr="0082571E">
        <w:rPr>
          <w:color w:val="000000" w:themeColor="text1"/>
        </w:rPr>
        <w:t xml:space="preserve"> for renewal of </w:t>
      </w:r>
      <w:r w:rsidR="007D10B3" w:rsidRPr="0082571E">
        <w:rPr>
          <w:color w:val="000000" w:themeColor="text1"/>
        </w:rPr>
        <w:t>licensure</w:t>
      </w:r>
      <w:r w:rsidRPr="003E3A3B">
        <w:rPr>
          <w:strike/>
          <w:color w:val="000000" w:themeColor="text1"/>
        </w:rPr>
        <w:t>, demonstrating full compliance with the continuing education requirements</w:t>
      </w:r>
      <w:r w:rsidRPr="0082571E">
        <w:rPr>
          <w:color w:val="000000" w:themeColor="text1"/>
        </w:rPr>
        <w:t xml:space="preserve">.  The </w:t>
      </w:r>
      <w:r w:rsidRPr="003E3A3B">
        <w:rPr>
          <w:strike/>
          <w:color w:val="000000" w:themeColor="text1"/>
        </w:rPr>
        <w:t xml:space="preserve">fiduciary </w:t>
      </w:r>
      <w:r w:rsidR="00A101AA" w:rsidRPr="0082571E">
        <w:rPr>
          <w:strike/>
          <w:color w:val="000000" w:themeColor="text1"/>
        </w:rPr>
        <w:t>shall</w:t>
      </w:r>
      <w:r w:rsidRPr="003E3A3B">
        <w:rPr>
          <w:strike/>
          <w:color w:val="000000" w:themeColor="text1"/>
        </w:rPr>
        <w:t xml:space="preserve"> submit the affidavit</w:t>
      </w:r>
      <w:r w:rsidRPr="0082571E">
        <w:rPr>
          <w:color w:val="000000" w:themeColor="text1"/>
        </w:rPr>
        <w:t xml:space="preserve"> </w:t>
      </w:r>
      <w:r w:rsidR="00B824DC" w:rsidRPr="003E3A3B">
        <w:rPr>
          <w:color w:val="000000" w:themeColor="text1"/>
          <w:u w:val="single"/>
        </w:rPr>
        <w:t>affirmation</w:t>
      </w:r>
      <w:r w:rsidR="00B824DC" w:rsidRPr="0082571E">
        <w:rPr>
          <w:color w:val="000000" w:themeColor="text1"/>
        </w:rPr>
        <w:t xml:space="preserve"> </w:t>
      </w:r>
      <w:r w:rsidRPr="003E3A3B">
        <w:rPr>
          <w:strike/>
          <w:color w:val="000000" w:themeColor="text1"/>
        </w:rPr>
        <w:t>on a form</w:t>
      </w:r>
      <w:r w:rsidR="005654C8" w:rsidRPr="0082571E">
        <w:rPr>
          <w:color w:val="000000" w:themeColor="text1"/>
        </w:rPr>
        <w:t xml:space="preserve"> </w:t>
      </w:r>
      <w:r w:rsidR="00DC6CF8" w:rsidRPr="003E3A3B">
        <w:rPr>
          <w:color w:val="000000" w:themeColor="text1"/>
          <w:u w:val="single"/>
        </w:rPr>
        <w:t>must be in the</w:t>
      </w:r>
      <w:r w:rsidR="00DC6CF8" w:rsidRPr="0082571E">
        <w:rPr>
          <w:color w:val="000000" w:themeColor="text1"/>
        </w:rPr>
        <w:t xml:space="preserve"> format</w:t>
      </w:r>
      <w:r w:rsidRPr="0082571E">
        <w:rPr>
          <w:color w:val="000000" w:themeColor="text1"/>
        </w:rPr>
        <w:t xml:space="preserve"> provided by </w:t>
      </w:r>
      <w:r w:rsidR="00B11B67">
        <w:rPr>
          <w:color w:val="000000" w:themeColor="text1"/>
          <w:u w:val="single"/>
        </w:rPr>
        <w:t xml:space="preserve">the </w:t>
      </w:r>
      <w:r w:rsidRPr="0082571E">
        <w:rPr>
          <w:color w:val="000000" w:themeColor="text1"/>
        </w:rPr>
        <w:t>division</w:t>
      </w:r>
      <w:r w:rsidR="00B11B67">
        <w:rPr>
          <w:color w:val="000000" w:themeColor="text1"/>
          <w:u w:val="single"/>
        </w:rPr>
        <w:t>.</w:t>
      </w:r>
      <w:r w:rsidRPr="00B11B67">
        <w:rPr>
          <w:strike/>
          <w:color w:val="000000" w:themeColor="text1"/>
        </w:rPr>
        <w:t xml:space="preserve"> staff </w:t>
      </w:r>
      <w:r w:rsidRPr="003E3A3B">
        <w:rPr>
          <w:strike/>
          <w:color w:val="000000" w:themeColor="text1"/>
        </w:rPr>
        <w:t>and</w:t>
      </w:r>
      <w:r w:rsidR="0082571E" w:rsidRPr="0082571E">
        <w:rPr>
          <w:strike/>
          <w:color w:val="000000" w:themeColor="text1"/>
        </w:rPr>
        <w:t xml:space="preserve"> </w:t>
      </w:r>
      <w:r w:rsidR="00A101AA" w:rsidRPr="0082571E">
        <w:rPr>
          <w:strike/>
          <w:color w:val="000000" w:themeColor="text1"/>
        </w:rPr>
        <w:t>shall</w:t>
      </w:r>
      <w:r w:rsidRPr="003E3A3B">
        <w:rPr>
          <w:strike/>
          <w:color w:val="000000" w:themeColor="text1"/>
        </w:rPr>
        <w:t xml:space="preserve"> list the continuing education attended, hours of credit for each session and total hours of credit.</w:t>
      </w:r>
      <w:r w:rsidR="00CD1899" w:rsidRPr="003E3A3B">
        <w:rPr>
          <w:strike/>
          <w:color w:val="000000" w:themeColor="text1"/>
        </w:rPr>
        <w:t xml:space="preserve"> </w:t>
      </w:r>
      <w:r w:rsidRPr="003E3A3B">
        <w:rPr>
          <w:strike/>
          <w:color w:val="000000" w:themeColor="text1"/>
        </w:rPr>
        <w:t xml:space="preserve"> </w:t>
      </w:r>
      <w:r w:rsidR="000E2377" w:rsidRPr="003E3A3B">
        <w:rPr>
          <w:strike/>
          <w:color w:val="000000" w:themeColor="text1"/>
        </w:rPr>
        <w:t xml:space="preserve">Division staff or the </w:t>
      </w:r>
      <w:r w:rsidRPr="003E3A3B">
        <w:rPr>
          <w:strike/>
          <w:color w:val="000000" w:themeColor="text1"/>
        </w:rPr>
        <w:t xml:space="preserve">board </w:t>
      </w:r>
      <w:r w:rsidR="00A101AA" w:rsidRPr="0082571E">
        <w:rPr>
          <w:strike/>
          <w:color w:val="000000" w:themeColor="text1"/>
        </w:rPr>
        <w:t>shall</w:t>
      </w:r>
      <w:r w:rsidRPr="003E3A3B">
        <w:rPr>
          <w:strike/>
          <w:color w:val="000000" w:themeColor="text1"/>
        </w:rPr>
        <w:t xml:space="preserve"> review continuing education credits at the time of submission of the renewal application and</w:t>
      </w:r>
      <w:r w:rsidR="0082571E" w:rsidRPr="0082571E">
        <w:rPr>
          <w:strike/>
          <w:color w:val="000000" w:themeColor="text1"/>
        </w:rPr>
        <w:t xml:space="preserve"> </w:t>
      </w:r>
      <w:r w:rsidR="00A101AA" w:rsidRPr="0082571E">
        <w:rPr>
          <w:strike/>
          <w:color w:val="000000" w:themeColor="text1"/>
        </w:rPr>
        <w:t>shall</w:t>
      </w:r>
      <w:r w:rsidRPr="003E3A3B">
        <w:rPr>
          <w:strike/>
          <w:color w:val="000000" w:themeColor="text1"/>
        </w:rPr>
        <w:t>:</w:t>
      </w:r>
    </w:p>
    <w:p w14:paraId="3F15B905" w14:textId="6DFD3861" w:rsidR="002C545C" w:rsidRPr="0082571E" w:rsidRDefault="002C545C" w:rsidP="00B752EC">
      <w:pPr>
        <w:ind w:left="1080" w:hanging="360"/>
        <w:jc w:val="both"/>
        <w:rPr>
          <w:color w:val="000000" w:themeColor="text1"/>
        </w:rPr>
      </w:pPr>
    </w:p>
    <w:p w14:paraId="3F67D865" w14:textId="1BFA5349" w:rsidR="002C545C" w:rsidRPr="003E3A3B" w:rsidRDefault="002C545C" w:rsidP="00510D89">
      <w:pPr>
        <w:ind w:left="1440" w:hanging="360"/>
        <w:jc w:val="both"/>
        <w:rPr>
          <w:strike/>
          <w:color w:val="000000" w:themeColor="text1"/>
        </w:rPr>
      </w:pPr>
      <w:r w:rsidRPr="003E3A3B">
        <w:rPr>
          <w:strike/>
          <w:color w:val="000000" w:themeColor="text1"/>
        </w:rPr>
        <w:t>(1)</w:t>
      </w:r>
      <w:r w:rsidRPr="003E3A3B">
        <w:rPr>
          <w:strike/>
          <w:color w:val="000000" w:themeColor="text1"/>
        </w:rPr>
        <w:tab/>
        <w:t>Accept the continuing education credit as submitted;</w:t>
      </w:r>
    </w:p>
    <w:p w14:paraId="0DE583E5" w14:textId="2CEC5AD9" w:rsidR="002C545C" w:rsidRPr="003E3A3B" w:rsidRDefault="002C545C" w:rsidP="00510D89">
      <w:pPr>
        <w:ind w:left="1440" w:hanging="360"/>
        <w:jc w:val="both"/>
        <w:rPr>
          <w:strike/>
          <w:color w:val="000000" w:themeColor="text1"/>
        </w:rPr>
      </w:pPr>
      <w:r w:rsidRPr="003E3A3B">
        <w:rPr>
          <w:strike/>
          <w:color w:val="000000" w:themeColor="text1"/>
        </w:rPr>
        <w:t>(2)</w:t>
      </w:r>
      <w:r w:rsidRPr="003E3A3B">
        <w:rPr>
          <w:strike/>
          <w:color w:val="000000" w:themeColor="text1"/>
        </w:rPr>
        <w:tab/>
        <w:t>Accept part, but not all of the continuing education credit;</w:t>
      </w:r>
    </w:p>
    <w:p w14:paraId="39019C91" w14:textId="3D8ACC32" w:rsidR="002C545C" w:rsidRPr="003E3A3B" w:rsidRDefault="002C545C" w:rsidP="00510D89">
      <w:pPr>
        <w:ind w:left="1440" w:hanging="360"/>
        <w:jc w:val="both"/>
        <w:rPr>
          <w:strike/>
          <w:color w:val="000000" w:themeColor="text1"/>
        </w:rPr>
      </w:pPr>
      <w:r w:rsidRPr="003E3A3B">
        <w:rPr>
          <w:strike/>
          <w:color w:val="000000" w:themeColor="text1"/>
        </w:rPr>
        <w:t>(3)</w:t>
      </w:r>
      <w:r w:rsidRPr="003E3A3B">
        <w:rPr>
          <w:strike/>
          <w:color w:val="000000" w:themeColor="text1"/>
        </w:rPr>
        <w:tab/>
        <w:t>Require additional information from the fiduciary before making a decision; or</w:t>
      </w:r>
    </w:p>
    <w:p w14:paraId="0DE03F3F" w14:textId="10C878F4" w:rsidR="002C545C" w:rsidRPr="003E3A3B" w:rsidRDefault="002C545C" w:rsidP="00510D89">
      <w:pPr>
        <w:ind w:left="1440" w:hanging="360"/>
        <w:jc w:val="both"/>
        <w:rPr>
          <w:strike/>
          <w:color w:val="000000" w:themeColor="text1"/>
        </w:rPr>
      </w:pPr>
      <w:r w:rsidRPr="003E3A3B">
        <w:rPr>
          <w:strike/>
          <w:color w:val="000000" w:themeColor="text1"/>
        </w:rPr>
        <w:t>(4)</w:t>
      </w:r>
      <w:r w:rsidRPr="003E3A3B">
        <w:rPr>
          <w:strike/>
          <w:color w:val="000000" w:themeColor="text1"/>
        </w:rPr>
        <w:tab/>
        <w:t>Deny the continuing education credit.</w:t>
      </w:r>
    </w:p>
    <w:p w14:paraId="6EE6FBD2" w14:textId="77777777" w:rsidR="002C545C" w:rsidRPr="0082571E" w:rsidRDefault="002C545C" w:rsidP="008E45DE">
      <w:pPr>
        <w:jc w:val="both"/>
        <w:rPr>
          <w:color w:val="000000" w:themeColor="text1"/>
        </w:rPr>
      </w:pPr>
    </w:p>
    <w:p w14:paraId="6920E501" w14:textId="5D839469" w:rsidR="00AF06F3" w:rsidRDefault="002C545C" w:rsidP="00E17533">
      <w:pPr>
        <w:pStyle w:val="Level1"/>
        <w:ind w:left="1080" w:right="0"/>
        <w:jc w:val="both"/>
        <w:rPr>
          <w:color w:val="000000" w:themeColor="text1"/>
        </w:rPr>
      </w:pPr>
      <w:r w:rsidRPr="0082571E">
        <w:rPr>
          <w:bCs/>
          <w:color w:val="000000" w:themeColor="text1"/>
        </w:rPr>
        <w:t>b.</w:t>
      </w:r>
      <w:r w:rsidRPr="0082571E">
        <w:rPr>
          <w:bCs/>
          <w:color w:val="000000" w:themeColor="text1"/>
        </w:rPr>
        <w:tab/>
        <w:t>Proration of Continuing Education.</w:t>
      </w:r>
      <w:r w:rsidRPr="0082571E">
        <w:rPr>
          <w:color w:val="000000" w:themeColor="text1"/>
        </w:rPr>
        <w:t xml:space="preserve">  A fiduciary initially </w:t>
      </w:r>
      <w:r w:rsidR="005537E3" w:rsidRPr="0082571E">
        <w:rPr>
          <w:color w:val="000000" w:themeColor="text1"/>
        </w:rPr>
        <w:t>licensed</w:t>
      </w:r>
      <w:r w:rsidRPr="0082571E">
        <w:rPr>
          <w:color w:val="000000" w:themeColor="text1"/>
        </w:rPr>
        <w:t xml:space="preserve"> </w:t>
      </w:r>
      <w:r w:rsidR="0082520D">
        <w:rPr>
          <w:color w:val="000000" w:themeColor="text1"/>
          <w:u w:val="single"/>
        </w:rPr>
        <w:t xml:space="preserve">during the 6-month period </w:t>
      </w:r>
      <w:r w:rsidRPr="0082571E">
        <w:rPr>
          <w:color w:val="000000" w:themeColor="text1"/>
        </w:rPr>
        <w:t>between June 1</w:t>
      </w:r>
      <w:r w:rsidRPr="0079259C">
        <w:rPr>
          <w:strike/>
          <w:color w:val="000000" w:themeColor="text1"/>
        </w:rPr>
        <w:t>st</w:t>
      </w:r>
      <w:r w:rsidRPr="0082520D">
        <w:rPr>
          <w:strike/>
          <w:color w:val="000000" w:themeColor="text1"/>
        </w:rPr>
        <w:t xml:space="preserve"> of the second year</w:t>
      </w:r>
      <w:r w:rsidRPr="0082571E">
        <w:rPr>
          <w:color w:val="000000" w:themeColor="text1"/>
        </w:rPr>
        <w:t xml:space="preserve"> and December 31</w:t>
      </w:r>
      <w:r w:rsidRPr="0082520D">
        <w:rPr>
          <w:strike/>
          <w:color w:val="000000" w:themeColor="text1"/>
          <w:vertAlign w:val="superscript"/>
        </w:rPr>
        <w:t>st</w:t>
      </w:r>
      <w:r w:rsidRPr="0082571E">
        <w:rPr>
          <w:color w:val="000000" w:themeColor="text1"/>
        </w:rPr>
        <w:t xml:space="preserve"> of the second year of the </w:t>
      </w:r>
      <w:r w:rsidRPr="003E3A3B">
        <w:rPr>
          <w:strike/>
          <w:color w:val="000000" w:themeColor="text1"/>
        </w:rPr>
        <w:t>renewal cycle</w:t>
      </w:r>
      <w:r w:rsidR="005654C8" w:rsidRPr="0082571E">
        <w:rPr>
          <w:color w:val="000000" w:themeColor="text1"/>
        </w:rPr>
        <w:t xml:space="preserve"> </w:t>
      </w:r>
      <w:r w:rsidR="009B1AE7">
        <w:rPr>
          <w:color w:val="000000" w:themeColor="text1"/>
          <w:u w:val="single"/>
        </w:rPr>
        <w:t xml:space="preserve">regular </w:t>
      </w:r>
      <w:r w:rsidR="003748C1" w:rsidRPr="003E3A3B">
        <w:rPr>
          <w:color w:val="000000" w:themeColor="text1"/>
          <w:u w:val="single"/>
        </w:rPr>
        <w:t>licensure period</w:t>
      </w:r>
      <w:r w:rsidRPr="0082571E">
        <w:rPr>
          <w:color w:val="000000" w:themeColor="text1"/>
        </w:rPr>
        <w:t xml:space="preserve"> </w:t>
      </w:r>
      <w:r w:rsidR="00A101AA" w:rsidRPr="0082571E">
        <w:rPr>
          <w:strike/>
          <w:color w:val="000000" w:themeColor="text1"/>
        </w:rPr>
        <w:t>shall</w:t>
      </w:r>
      <w:r w:rsidR="00A50225" w:rsidRPr="00A50225">
        <w:rPr>
          <w:color w:val="000000" w:themeColor="text1"/>
          <w:u w:val="single"/>
        </w:rPr>
        <w:t xml:space="preserve"> </w:t>
      </w:r>
      <w:r w:rsidR="00A50225" w:rsidRPr="0082571E">
        <w:rPr>
          <w:color w:val="000000" w:themeColor="text1"/>
          <w:u w:val="single"/>
        </w:rPr>
        <w:t>must</w:t>
      </w:r>
      <w:r w:rsidRPr="0082571E">
        <w:rPr>
          <w:color w:val="000000" w:themeColor="text1"/>
        </w:rPr>
        <w:t xml:space="preserve"> complete a total of </w:t>
      </w:r>
      <w:r w:rsidRPr="005443E4">
        <w:rPr>
          <w:strike/>
          <w:color w:val="000000" w:themeColor="text1"/>
        </w:rPr>
        <w:t xml:space="preserve">ten </w:t>
      </w:r>
      <w:r w:rsidR="005443E4">
        <w:rPr>
          <w:color w:val="000000" w:themeColor="text1"/>
          <w:u w:val="single"/>
        </w:rPr>
        <w:t xml:space="preserve">10 </w:t>
      </w:r>
      <w:r w:rsidRPr="0082571E">
        <w:rPr>
          <w:color w:val="000000" w:themeColor="text1"/>
        </w:rPr>
        <w:t xml:space="preserve">hours of continuing education credit for that </w:t>
      </w:r>
      <w:r w:rsidRPr="0082520D">
        <w:rPr>
          <w:strike/>
          <w:color w:val="000000" w:themeColor="text1"/>
        </w:rPr>
        <w:t xml:space="preserve">first </w:t>
      </w:r>
      <w:r w:rsidR="007D10B3" w:rsidRPr="0082520D">
        <w:rPr>
          <w:strike/>
          <w:color w:val="000000" w:themeColor="text1"/>
        </w:rPr>
        <w:t>licensure</w:t>
      </w:r>
      <w:r w:rsidRPr="0082571E">
        <w:rPr>
          <w:color w:val="000000" w:themeColor="text1"/>
        </w:rPr>
        <w:t xml:space="preserve"> </w:t>
      </w:r>
      <w:r w:rsidR="0082520D">
        <w:rPr>
          <w:color w:val="000000" w:themeColor="text1"/>
          <w:u w:val="single"/>
        </w:rPr>
        <w:t xml:space="preserve">6-month </w:t>
      </w:r>
      <w:r w:rsidRPr="0082571E">
        <w:rPr>
          <w:color w:val="000000" w:themeColor="text1"/>
        </w:rPr>
        <w:t xml:space="preserve">period, including at least </w:t>
      </w:r>
      <w:r w:rsidRPr="003E3A3B">
        <w:rPr>
          <w:strike/>
          <w:color w:val="000000" w:themeColor="text1"/>
        </w:rPr>
        <w:t>two hours</w:t>
      </w:r>
      <w:r w:rsidR="005654C8" w:rsidRPr="0082571E">
        <w:rPr>
          <w:color w:val="000000" w:themeColor="text1"/>
        </w:rPr>
        <w:t xml:space="preserve"> </w:t>
      </w:r>
      <w:r w:rsidR="003748C1" w:rsidRPr="003E3A3B">
        <w:rPr>
          <w:color w:val="000000" w:themeColor="text1"/>
          <w:u w:val="single"/>
        </w:rPr>
        <w:t>1.5 hours</w:t>
      </w:r>
      <w:r w:rsidRPr="0082571E">
        <w:rPr>
          <w:color w:val="000000" w:themeColor="text1"/>
        </w:rPr>
        <w:t xml:space="preserve"> of ethics.  A fiduciary initially </w:t>
      </w:r>
      <w:r w:rsidR="005537E3" w:rsidRPr="0082571E">
        <w:rPr>
          <w:color w:val="000000" w:themeColor="text1"/>
        </w:rPr>
        <w:t>licensed</w:t>
      </w:r>
      <w:r w:rsidRPr="0082571E">
        <w:rPr>
          <w:color w:val="000000" w:themeColor="text1"/>
        </w:rPr>
        <w:t xml:space="preserve"> </w:t>
      </w:r>
      <w:r w:rsidR="00D94EF1">
        <w:rPr>
          <w:color w:val="000000" w:themeColor="text1"/>
          <w:u w:val="single"/>
        </w:rPr>
        <w:t xml:space="preserve">during the </w:t>
      </w:r>
      <w:r w:rsidR="005443E4">
        <w:rPr>
          <w:color w:val="000000" w:themeColor="text1"/>
          <w:u w:val="single"/>
        </w:rPr>
        <w:t>3</w:t>
      </w:r>
      <w:r w:rsidR="00D94EF1">
        <w:rPr>
          <w:color w:val="000000" w:themeColor="text1"/>
          <w:u w:val="single"/>
        </w:rPr>
        <w:t xml:space="preserve">-month period </w:t>
      </w:r>
      <w:r w:rsidRPr="0082571E">
        <w:rPr>
          <w:color w:val="000000" w:themeColor="text1"/>
        </w:rPr>
        <w:t>between December 31</w:t>
      </w:r>
      <w:r w:rsidRPr="005443E4">
        <w:rPr>
          <w:strike/>
          <w:color w:val="000000" w:themeColor="text1"/>
          <w:vertAlign w:val="superscript"/>
        </w:rPr>
        <w:t>st</w:t>
      </w:r>
      <w:r w:rsidRPr="0082571E">
        <w:rPr>
          <w:color w:val="000000" w:themeColor="text1"/>
        </w:rPr>
        <w:t xml:space="preserve"> and March 31</w:t>
      </w:r>
      <w:r w:rsidRPr="005443E4">
        <w:rPr>
          <w:strike/>
          <w:color w:val="000000" w:themeColor="text1"/>
          <w:vertAlign w:val="superscript"/>
        </w:rPr>
        <w:t>st</w:t>
      </w:r>
      <w:r w:rsidRPr="0082571E">
        <w:rPr>
          <w:color w:val="000000" w:themeColor="text1"/>
        </w:rPr>
        <w:t xml:space="preserve"> of the second year of the </w:t>
      </w:r>
      <w:r w:rsidRPr="003E3A3B">
        <w:rPr>
          <w:strike/>
          <w:color w:val="000000" w:themeColor="text1"/>
        </w:rPr>
        <w:t>renewal cycle</w:t>
      </w:r>
      <w:r w:rsidR="005654C8" w:rsidRPr="0082571E">
        <w:rPr>
          <w:color w:val="000000" w:themeColor="text1"/>
        </w:rPr>
        <w:t xml:space="preserve"> </w:t>
      </w:r>
      <w:r w:rsidR="003748C1" w:rsidRPr="003E3A3B">
        <w:rPr>
          <w:color w:val="000000" w:themeColor="text1"/>
          <w:u w:val="single"/>
        </w:rPr>
        <w:t>licensure period</w:t>
      </w:r>
      <w:r w:rsidR="00057D96" w:rsidRPr="0082571E">
        <w:rPr>
          <w:color w:val="000000" w:themeColor="text1"/>
          <w:u w:val="single"/>
        </w:rPr>
        <w:t xml:space="preserve"> </w:t>
      </w:r>
      <w:r w:rsidR="00A101AA" w:rsidRPr="0082571E">
        <w:rPr>
          <w:strike/>
          <w:color w:val="000000" w:themeColor="text1"/>
        </w:rPr>
        <w:t>shall</w:t>
      </w:r>
      <w:r w:rsidR="00A50225" w:rsidRPr="00A50225">
        <w:rPr>
          <w:color w:val="000000" w:themeColor="text1"/>
          <w:u w:val="single"/>
        </w:rPr>
        <w:t xml:space="preserve"> </w:t>
      </w:r>
      <w:r w:rsidR="00A50225" w:rsidRPr="0082571E">
        <w:rPr>
          <w:color w:val="000000" w:themeColor="text1"/>
          <w:u w:val="single"/>
        </w:rPr>
        <w:t>must</w:t>
      </w:r>
      <w:r w:rsidRPr="0082571E">
        <w:rPr>
          <w:color w:val="000000" w:themeColor="text1"/>
        </w:rPr>
        <w:t xml:space="preserve"> complete </w:t>
      </w:r>
      <w:r w:rsidRPr="005443E4">
        <w:rPr>
          <w:strike/>
          <w:color w:val="000000" w:themeColor="text1"/>
        </w:rPr>
        <w:t xml:space="preserve">five </w:t>
      </w:r>
      <w:r w:rsidR="005443E4">
        <w:rPr>
          <w:color w:val="000000" w:themeColor="text1"/>
          <w:u w:val="single"/>
        </w:rPr>
        <w:t xml:space="preserve">5 </w:t>
      </w:r>
      <w:r w:rsidRPr="0082571E">
        <w:rPr>
          <w:color w:val="000000" w:themeColor="text1"/>
        </w:rPr>
        <w:t xml:space="preserve">hours of continuing education credit for that </w:t>
      </w:r>
      <w:r w:rsidRPr="005443E4">
        <w:rPr>
          <w:strike/>
          <w:color w:val="000000" w:themeColor="text1"/>
        </w:rPr>
        <w:t xml:space="preserve">first </w:t>
      </w:r>
      <w:r w:rsidR="007D10B3" w:rsidRPr="005443E4">
        <w:rPr>
          <w:strike/>
          <w:color w:val="000000" w:themeColor="text1"/>
        </w:rPr>
        <w:t>licensure</w:t>
      </w:r>
      <w:r w:rsidRPr="005443E4">
        <w:rPr>
          <w:strike/>
          <w:color w:val="000000" w:themeColor="text1"/>
        </w:rPr>
        <w:t xml:space="preserve"> </w:t>
      </w:r>
      <w:r w:rsidR="005443E4">
        <w:rPr>
          <w:color w:val="000000" w:themeColor="text1"/>
          <w:u w:val="single"/>
        </w:rPr>
        <w:t xml:space="preserve">3-month </w:t>
      </w:r>
      <w:r w:rsidRPr="0082571E">
        <w:rPr>
          <w:color w:val="000000" w:themeColor="text1"/>
        </w:rPr>
        <w:t xml:space="preserve">period, including at least </w:t>
      </w:r>
      <w:r w:rsidRPr="005443E4">
        <w:rPr>
          <w:strike/>
          <w:color w:val="000000" w:themeColor="text1"/>
        </w:rPr>
        <w:t xml:space="preserve">one </w:t>
      </w:r>
      <w:r w:rsidR="005443E4">
        <w:rPr>
          <w:color w:val="000000" w:themeColor="text1"/>
          <w:u w:val="single"/>
        </w:rPr>
        <w:t xml:space="preserve">1 </w:t>
      </w:r>
      <w:r w:rsidRPr="0082571E">
        <w:rPr>
          <w:color w:val="000000" w:themeColor="text1"/>
        </w:rPr>
        <w:t xml:space="preserve">hour of ethics. </w:t>
      </w:r>
      <w:r w:rsidRPr="002303F4">
        <w:rPr>
          <w:color w:val="000000" w:themeColor="text1"/>
        </w:rPr>
        <w:t xml:space="preserve">In subsequent </w:t>
      </w:r>
      <w:r w:rsidR="007D10B3" w:rsidRPr="002303F4">
        <w:rPr>
          <w:color w:val="000000" w:themeColor="text1"/>
        </w:rPr>
        <w:t>licensure</w:t>
      </w:r>
      <w:r w:rsidRPr="002303F4">
        <w:rPr>
          <w:color w:val="000000" w:themeColor="text1"/>
        </w:rPr>
        <w:t xml:space="preserve"> periods, the fiduciary </w:t>
      </w:r>
      <w:r w:rsidR="00A101AA" w:rsidRPr="002303F4">
        <w:rPr>
          <w:strike/>
          <w:color w:val="000000" w:themeColor="text1"/>
        </w:rPr>
        <w:t>shall</w:t>
      </w:r>
      <w:r w:rsidRPr="002303F4">
        <w:rPr>
          <w:color w:val="000000" w:themeColor="text1"/>
        </w:rPr>
        <w:t xml:space="preserve"> </w:t>
      </w:r>
      <w:r w:rsidR="00057D96" w:rsidRPr="002303F4">
        <w:rPr>
          <w:color w:val="000000" w:themeColor="text1"/>
          <w:u w:val="single"/>
        </w:rPr>
        <w:t>must</w:t>
      </w:r>
      <w:r w:rsidR="00057D96" w:rsidRPr="002303F4">
        <w:rPr>
          <w:color w:val="000000" w:themeColor="text1"/>
        </w:rPr>
        <w:t xml:space="preserve"> </w:t>
      </w:r>
      <w:r w:rsidRPr="002303F4">
        <w:rPr>
          <w:strike/>
          <w:color w:val="000000" w:themeColor="text1"/>
        </w:rPr>
        <w:t>meet the twenty hour requirement</w:t>
      </w:r>
      <w:r w:rsidR="005654C8" w:rsidRPr="002303F4">
        <w:rPr>
          <w:color w:val="000000" w:themeColor="text1"/>
        </w:rPr>
        <w:t xml:space="preserve"> </w:t>
      </w:r>
      <w:r w:rsidR="00867783" w:rsidRPr="002303F4">
        <w:rPr>
          <w:color w:val="000000" w:themeColor="text1"/>
          <w:u w:val="single"/>
        </w:rPr>
        <w:t>comply with</w:t>
      </w:r>
      <w:r w:rsidR="003748C1" w:rsidRPr="002303F4">
        <w:rPr>
          <w:color w:val="000000" w:themeColor="text1"/>
          <w:u w:val="single"/>
        </w:rPr>
        <w:t xml:space="preserve"> (L)(2)(a)</w:t>
      </w:r>
      <w:r w:rsidRPr="002303F4">
        <w:rPr>
          <w:color w:val="000000" w:themeColor="text1"/>
        </w:rPr>
        <w:t>.</w:t>
      </w:r>
      <w:r w:rsidRPr="0082571E">
        <w:rPr>
          <w:color w:val="000000" w:themeColor="text1"/>
        </w:rPr>
        <w:t xml:space="preserve"> </w:t>
      </w:r>
    </w:p>
    <w:p w14:paraId="108C31B2" w14:textId="77777777" w:rsidR="00AF06F3" w:rsidRDefault="00AF06F3" w:rsidP="00E17533">
      <w:pPr>
        <w:pStyle w:val="Level1"/>
        <w:ind w:left="1080" w:right="0"/>
        <w:jc w:val="both"/>
        <w:rPr>
          <w:color w:val="000000" w:themeColor="text1"/>
        </w:rPr>
      </w:pPr>
    </w:p>
    <w:p w14:paraId="5CAF56DE" w14:textId="77777777" w:rsidR="009B1AE7" w:rsidRDefault="00AF06F3" w:rsidP="00AF06F3">
      <w:pPr>
        <w:pStyle w:val="Level1"/>
        <w:ind w:left="1440" w:right="0"/>
        <w:jc w:val="both"/>
        <w:rPr>
          <w:color w:val="000000" w:themeColor="text1"/>
        </w:rPr>
      </w:pPr>
      <w:r>
        <w:rPr>
          <w:color w:val="000000" w:themeColor="text1"/>
          <w:u w:val="single"/>
        </w:rPr>
        <w:t>(1)</w:t>
      </w:r>
      <w:r>
        <w:rPr>
          <w:color w:val="000000" w:themeColor="text1"/>
          <w:u w:val="single"/>
        </w:rPr>
        <w:tab/>
      </w:r>
      <w:r w:rsidR="002C545C" w:rsidRPr="0082571E">
        <w:rPr>
          <w:color w:val="000000" w:themeColor="text1"/>
        </w:rPr>
        <w:t xml:space="preserve">This </w:t>
      </w:r>
      <w:r w:rsidR="002C545C" w:rsidRPr="00AF06F3">
        <w:rPr>
          <w:color w:val="000000" w:themeColor="text1"/>
        </w:rPr>
        <w:t xml:space="preserve">proration </w:t>
      </w:r>
      <w:r w:rsidR="002C545C" w:rsidRPr="00661953">
        <w:rPr>
          <w:strike/>
          <w:color w:val="000000" w:themeColor="text1"/>
        </w:rPr>
        <w:t xml:space="preserve">of continuing education credits </w:t>
      </w:r>
      <w:r w:rsidR="00661953">
        <w:rPr>
          <w:color w:val="000000" w:themeColor="text1"/>
          <w:u w:val="single"/>
        </w:rPr>
        <w:t xml:space="preserve">provision </w:t>
      </w:r>
      <w:r w:rsidR="002C545C" w:rsidRPr="0082571E">
        <w:rPr>
          <w:color w:val="000000" w:themeColor="text1"/>
        </w:rPr>
        <w:t xml:space="preserve">does not apply to a fiduciary who previously held </w:t>
      </w:r>
      <w:r w:rsidR="007D10B3" w:rsidRPr="0082571E">
        <w:rPr>
          <w:color w:val="000000" w:themeColor="text1"/>
        </w:rPr>
        <w:t>licensure</w:t>
      </w:r>
      <w:r w:rsidR="002C545C" w:rsidRPr="0082571E">
        <w:rPr>
          <w:color w:val="000000" w:themeColor="text1"/>
        </w:rPr>
        <w:t xml:space="preserve">, allowed the </w:t>
      </w:r>
      <w:r w:rsidR="007D10B3" w:rsidRPr="0082571E">
        <w:rPr>
          <w:color w:val="000000" w:themeColor="text1"/>
        </w:rPr>
        <w:t>licensure</w:t>
      </w:r>
      <w:r w:rsidR="002C545C" w:rsidRPr="0082571E">
        <w:rPr>
          <w:color w:val="000000" w:themeColor="text1"/>
        </w:rPr>
        <w:t xml:space="preserve"> to lapse</w:t>
      </w:r>
      <w:r w:rsidR="00A775C7">
        <w:rPr>
          <w:color w:val="000000" w:themeColor="text1"/>
          <w:u w:val="single"/>
        </w:rPr>
        <w:t>,</w:t>
      </w:r>
      <w:r w:rsidR="002C545C" w:rsidRPr="0082571E">
        <w:rPr>
          <w:color w:val="000000" w:themeColor="text1"/>
        </w:rPr>
        <w:t xml:space="preserve"> and subsequently applied for and was granted </w:t>
      </w:r>
      <w:r w:rsidR="007D10B3" w:rsidRPr="0082571E">
        <w:rPr>
          <w:color w:val="000000" w:themeColor="text1"/>
        </w:rPr>
        <w:t>licensure</w:t>
      </w:r>
      <w:r w:rsidR="002C545C" w:rsidRPr="0082571E">
        <w:rPr>
          <w:color w:val="000000" w:themeColor="text1"/>
        </w:rPr>
        <w:t xml:space="preserve"> </w:t>
      </w:r>
      <w:r w:rsidR="002C545C" w:rsidRPr="009B1AE7">
        <w:rPr>
          <w:strike/>
          <w:color w:val="000000" w:themeColor="text1"/>
        </w:rPr>
        <w:t>partway through the renewal period</w:t>
      </w:r>
      <w:r w:rsidR="009B1AE7">
        <w:rPr>
          <w:color w:val="000000" w:themeColor="text1"/>
        </w:rPr>
        <w:t xml:space="preserve"> </w:t>
      </w:r>
      <w:r w:rsidR="009B1AE7">
        <w:rPr>
          <w:color w:val="000000" w:themeColor="text1"/>
          <w:u w:val="single"/>
        </w:rPr>
        <w:t xml:space="preserve">during the 6-month period </w:t>
      </w:r>
      <w:r w:rsidR="009B1AE7" w:rsidRPr="0082571E">
        <w:rPr>
          <w:color w:val="000000" w:themeColor="text1"/>
        </w:rPr>
        <w:t>between June 1</w:t>
      </w:r>
      <w:r w:rsidR="009B1AE7" w:rsidRPr="0079259C">
        <w:rPr>
          <w:strike/>
          <w:color w:val="000000" w:themeColor="text1"/>
        </w:rPr>
        <w:t>st</w:t>
      </w:r>
      <w:r w:rsidR="009B1AE7" w:rsidRPr="0082520D">
        <w:rPr>
          <w:strike/>
          <w:color w:val="000000" w:themeColor="text1"/>
        </w:rPr>
        <w:t xml:space="preserve"> of the second year</w:t>
      </w:r>
      <w:r w:rsidR="009B1AE7" w:rsidRPr="0082571E">
        <w:rPr>
          <w:color w:val="000000" w:themeColor="text1"/>
        </w:rPr>
        <w:t xml:space="preserve"> and December 31</w:t>
      </w:r>
      <w:r w:rsidR="009B1AE7" w:rsidRPr="0082520D">
        <w:rPr>
          <w:strike/>
          <w:color w:val="000000" w:themeColor="text1"/>
          <w:vertAlign w:val="superscript"/>
        </w:rPr>
        <w:t>st</w:t>
      </w:r>
      <w:r w:rsidR="009B1AE7" w:rsidRPr="0082571E">
        <w:rPr>
          <w:color w:val="000000" w:themeColor="text1"/>
        </w:rPr>
        <w:t xml:space="preserve"> of the second year of the </w:t>
      </w:r>
      <w:r w:rsidR="009B1AE7" w:rsidRPr="003E3A3B">
        <w:rPr>
          <w:strike/>
          <w:color w:val="000000" w:themeColor="text1"/>
        </w:rPr>
        <w:t>renewal cycle</w:t>
      </w:r>
      <w:r w:rsidR="009B1AE7" w:rsidRPr="0082571E">
        <w:rPr>
          <w:color w:val="000000" w:themeColor="text1"/>
        </w:rPr>
        <w:t xml:space="preserve"> </w:t>
      </w:r>
      <w:r w:rsidR="009B1AE7" w:rsidRPr="009B1AE7">
        <w:rPr>
          <w:color w:val="000000" w:themeColor="text1"/>
          <w:u w:val="single"/>
        </w:rPr>
        <w:t xml:space="preserve">regular </w:t>
      </w:r>
      <w:r w:rsidR="009B1AE7" w:rsidRPr="003E3A3B">
        <w:rPr>
          <w:color w:val="000000" w:themeColor="text1"/>
          <w:u w:val="single"/>
        </w:rPr>
        <w:t>licensure period</w:t>
      </w:r>
      <w:r w:rsidR="002C545C" w:rsidRPr="0082571E">
        <w:rPr>
          <w:color w:val="000000" w:themeColor="text1"/>
        </w:rPr>
        <w:t xml:space="preserve">. </w:t>
      </w:r>
    </w:p>
    <w:p w14:paraId="2E57A060" w14:textId="4F7DBB4C" w:rsidR="002C545C" w:rsidRPr="0082571E" w:rsidRDefault="009B1AE7" w:rsidP="00AF06F3">
      <w:pPr>
        <w:pStyle w:val="Level1"/>
        <w:ind w:left="1440" w:right="0"/>
        <w:jc w:val="both"/>
        <w:rPr>
          <w:color w:val="000000" w:themeColor="text1"/>
        </w:rPr>
      </w:pPr>
      <w:r>
        <w:rPr>
          <w:color w:val="000000" w:themeColor="text1"/>
          <w:u w:val="single"/>
        </w:rPr>
        <w:t>(2)</w:t>
      </w:r>
      <w:r>
        <w:rPr>
          <w:color w:val="000000" w:themeColor="text1"/>
          <w:u w:val="single"/>
        </w:rPr>
        <w:tab/>
      </w:r>
      <w:r w:rsidR="00CA73DC">
        <w:rPr>
          <w:color w:val="000000" w:themeColor="text1"/>
          <w:u w:val="single"/>
        </w:rPr>
        <w:t xml:space="preserve">A </w:t>
      </w:r>
      <w:r w:rsidR="002C545C" w:rsidRPr="005D7248">
        <w:rPr>
          <w:strike/>
          <w:color w:val="000000" w:themeColor="text1"/>
        </w:rPr>
        <w:t xml:space="preserve">In that case, the </w:t>
      </w:r>
      <w:r w:rsidR="002C545C" w:rsidRPr="0082571E">
        <w:rPr>
          <w:color w:val="000000" w:themeColor="text1"/>
        </w:rPr>
        <w:t>fiduciary</w:t>
      </w:r>
      <w:r w:rsidR="005D7248">
        <w:rPr>
          <w:color w:val="000000" w:themeColor="text1"/>
        </w:rPr>
        <w:t xml:space="preserve"> </w:t>
      </w:r>
      <w:r w:rsidR="005D7248" w:rsidRPr="005D7248">
        <w:rPr>
          <w:color w:val="000000" w:themeColor="text1"/>
          <w:u w:val="single"/>
        </w:rPr>
        <w:t xml:space="preserve">who previously held licensure, allowed the licensure to lapse, and subsequently applied for and was granted licensure </w:t>
      </w:r>
      <w:r w:rsidR="005D7248" w:rsidRPr="00FE46D8">
        <w:rPr>
          <w:color w:val="000000" w:themeColor="text1"/>
          <w:u w:val="single"/>
        </w:rPr>
        <w:t>during the 6-month period between June 1 of the second year and December 31</w:t>
      </w:r>
      <w:r w:rsidR="00FE46D8" w:rsidRPr="00FE46D8">
        <w:rPr>
          <w:color w:val="000000" w:themeColor="text1"/>
          <w:u w:val="single"/>
        </w:rPr>
        <w:t xml:space="preserve"> </w:t>
      </w:r>
      <w:r w:rsidR="005D7248" w:rsidRPr="00FE46D8">
        <w:rPr>
          <w:color w:val="000000" w:themeColor="text1"/>
          <w:u w:val="single"/>
        </w:rPr>
        <w:t xml:space="preserve">of the second year of the regular licensure period </w:t>
      </w:r>
      <w:r w:rsidR="002C545C" w:rsidRPr="0082571E">
        <w:rPr>
          <w:color w:val="000000" w:themeColor="text1"/>
        </w:rPr>
        <w:t xml:space="preserve">is subject to the full </w:t>
      </w:r>
      <w:r w:rsidR="002C545C" w:rsidRPr="003E3A3B">
        <w:rPr>
          <w:strike/>
          <w:color w:val="000000" w:themeColor="text1"/>
        </w:rPr>
        <w:t>twenty</w:t>
      </w:r>
      <w:r w:rsidR="003748C1" w:rsidRPr="003E3A3B">
        <w:rPr>
          <w:color w:val="000000" w:themeColor="text1"/>
          <w:u w:val="single"/>
        </w:rPr>
        <w:t>20</w:t>
      </w:r>
      <w:r w:rsidR="003748C1" w:rsidRPr="0082571E">
        <w:rPr>
          <w:color w:val="000000" w:themeColor="text1"/>
        </w:rPr>
        <w:t>-</w:t>
      </w:r>
      <w:r w:rsidR="002C545C" w:rsidRPr="0082571E">
        <w:rPr>
          <w:color w:val="000000" w:themeColor="text1"/>
        </w:rPr>
        <w:t>hour continuing education requirement</w:t>
      </w:r>
      <w:r w:rsidR="003748C1" w:rsidRPr="003E3A3B">
        <w:rPr>
          <w:color w:val="000000" w:themeColor="text1"/>
          <w:u w:val="single"/>
        </w:rPr>
        <w:t xml:space="preserve"> </w:t>
      </w:r>
      <w:r w:rsidR="00342894">
        <w:rPr>
          <w:color w:val="000000" w:themeColor="text1"/>
          <w:u w:val="single"/>
        </w:rPr>
        <w:t xml:space="preserve">3 hours of which </w:t>
      </w:r>
      <w:r w:rsidR="00FE1DD4">
        <w:rPr>
          <w:color w:val="000000" w:themeColor="text1"/>
          <w:u w:val="single"/>
        </w:rPr>
        <w:t>must be devoted to ethics as provided in subsection (L)(4)(b)(11)</w:t>
      </w:r>
      <w:r w:rsidR="002C545C" w:rsidRPr="0082571E">
        <w:rPr>
          <w:color w:val="000000" w:themeColor="text1"/>
        </w:rPr>
        <w:t>.</w:t>
      </w:r>
      <w:r w:rsidR="00195665">
        <w:rPr>
          <w:color w:val="000000" w:themeColor="text1"/>
        </w:rPr>
        <w:t xml:space="preserve"> </w:t>
      </w:r>
    </w:p>
    <w:p w14:paraId="72B04ABA" w14:textId="77777777" w:rsidR="002C545C" w:rsidRPr="0082571E" w:rsidRDefault="002C545C" w:rsidP="00E17533">
      <w:pPr>
        <w:ind w:left="1080" w:hanging="540"/>
        <w:jc w:val="both"/>
        <w:rPr>
          <w:color w:val="000000" w:themeColor="text1"/>
        </w:rPr>
      </w:pPr>
    </w:p>
    <w:p w14:paraId="702FC930" w14:textId="77777777" w:rsidR="002C545C" w:rsidRPr="0082571E" w:rsidRDefault="002C545C" w:rsidP="00F71409">
      <w:pPr>
        <w:numPr>
          <w:ilvl w:val="2"/>
          <w:numId w:val="22"/>
        </w:numPr>
        <w:jc w:val="both"/>
        <w:rPr>
          <w:color w:val="000000" w:themeColor="text1"/>
        </w:rPr>
      </w:pPr>
      <w:r w:rsidRPr="0082571E">
        <w:rPr>
          <w:color w:val="000000" w:themeColor="text1"/>
        </w:rPr>
        <w:t xml:space="preserve">Extension or Waiver of Continuing Education Requirements.  A fiduciary seeking renewal of </w:t>
      </w:r>
      <w:r w:rsidR="007D10B3" w:rsidRPr="0082571E">
        <w:rPr>
          <w:color w:val="000000" w:themeColor="text1"/>
        </w:rPr>
        <w:t>licensure</w:t>
      </w:r>
      <w:r w:rsidRPr="0082571E">
        <w:rPr>
          <w:color w:val="000000" w:themeColor="text1"/>
        </w:rPr>
        <w:t xml:space="preserve"> who has not fully complied with the continuing education requirements may request an extension or waiver of the continuing education requirements under the following conditions:</w:t>
      </w:r>
    </w:p>
    <w:p w14:paraId="74462DF2" w14:textId="77777777" w:rsidR="00371374" w:rsidRPr="0082571E" w:rsidRDefault="00371374" w:rsidP="00371374">
      <w:pPr>
        <w:ind w:left="1080"/>
        <w:jc w:val="both"/>
        <w:rPr>
          <w:color w:val="000000" w:themeColor="text1"/>
        </w:rPr>
      </w:pPr>
    </w:p>
    <w:p w14:paraId="435D9254" w14:textId="11A812DF" w:rsidR="002C545C" w:rsidRDefault="002C545C" w:rsidP="00E17533">
      <w:pPr>
        <w:ind w:left="1440" w:hanging="360"/>
        <w:jc w:val="both"/>
        <w:rPr>
          <w:color w:val="000000" w:themeColor="text1"/>
        </w:rPr>
      </w:pPr>
      <w:r w:rsidRPr="0082571E">
        <w:rPr>
          <w:color w:val="000000" w:themeColor="text1"/>
        </w:rPr>
        <w:t>(1)</w:t>
      </w:r>
      <w:r w:rsidRPr="0082571E">
        <w:rPr>
          <w:color w:val="000000" w:themeColor="text1"/>
        </w:rPr>
        <w:tab/>
      </w:r>
      <w:r w:rsidRPr="007119B2">
        <w:rPr>
          <w:strike/>
          <w:color w:val="000000" w:themeColor="text1"/>
        </w:rPr>
        <w:t xml:space="preserve">The </w:t>
      </w:r>
      <w:r w:rsidR="007119B2">
        <w:rPr>
          <w:color w:val="000000" w:themeColor="text1"/>
          <w:u w:val="single"/>
        </w:rPr>
        <w:t xml:space="preserve">No later than March 31 </w:t>
      </w:r>
      <w:r w:rsidR="009E19A3">
        <w:rPr>
          <w:color w:val="000000" w:themeColor="text1"/>
          <w:u w:val="single"/>
        </w:rPr>
        <w:t xml:space="preserve">of </w:t>
      </w:r>
      <w:r w:rsidR="00204B36">
        <w:rPr>
          <w:color w:val="000000" w:themeColor="text1"/>
          <w:u w:val="single"/>
        </w:rPr>
        <w:t xml:space="preserve">the </w:t>
      </w:r>
      <w:r w:rsidR="00CA2591">
        <w:rPr>
          <w:color w:val="000000" w:themeColor="text1"/>
          <w:u w:val="single"/>
        </w:rPr>
        <w:t xml:space="preserve">12-month period </w:t>
      </w:r>
      <w:r w:rsidR="00C32798">
        <w:rPr>
          <w:color w:val="000000" w:themeColor="text1"/>
          <w:u w:val="single"/>
        </w:rPr>
        <w:t>in which the extension or waiver is soug</w:t>
      </w:r>
      <w:r w:rsidR="00C32798" w:rsidRPr="00C32798">
        <w:rPr>
          <w:color w:val="000000" w:themeColor="text1"/>
          <w:u w:val="single"/>
        </w:rPr>
        <w:t>ht</w:t>
      </w:r>
      <w:r w:rsidR="00D553C6" w:rsidRPr="00C32798">
        <w:rPr>
          <w:color w:val="000000" w:themeColor="text1"/>
          <w:u w:val="single"/>
        </w:rPr>
        <w:t>, the</w:t>
      </w:r>
      <w:r w:rsidR="00891557" w:rsidRPr="00C32798">
        <w:rPr>
          <w:color w:val="000000" w:themeColor="text1"/>
          <w:u w:val="single"/>
        </w:rPr>
        <w:t xml:space="preserve"> </w:t>
      </w:r>
      <w:r w:rsidR="00D976B8" w:rsidRPr="00C32798">
        <w:rPr>
          <w:color w:val="000000" w:themeColor="text1"/>
          <w:u w:val="single"/>
        </w:rPr>
        <w:t xml:space="preserve"> </w:t>
      </w:r>
      <w:r w:rsidRPr="00C32798">
        <w:rPr>
          <w:color w:val="000000" w:themeColor="text1"/>
        </w:rPr>
        <w:t xml:space="preserve">fiduciary </w:t>
      </w:r>
      <w:r w:rsidRPr="00C32798">
        <w:rPr>
          <w:strike/>
          <w:color w:val="000000" w:themeColor="text1"/>
        </w:rPr>
        <w:t>submits</w:t>
      </w:r>
      <w:r w:rsidR="00E43280" w:rsidRPr="00C32798">
        <w:rPr>
          <w:color w:val="000000" w:themeColor="text1"/>
        </w:rPr>
        <w:t xml:space="preserve"> </w:t>
      </w:r>
      <w:r w:rsidR="00E43280" w:rsidRPr="00C32798">
        <w:rPr>
          <w:color w:val="000000" w:themeColor="text1"/>
          <w:u w:val="single"/>
        </w:rPr>
        <w:t>must submit</w:t>
      </w:r>
      <w:r w:rsidRPr="00C32798">
        <w:rPr>
          <w:color w:val="000000" w:themeColor="text1"/>
        </w:rPr>
        <w:t xml:space="preserve"> </w:t>
      </w:r>
      <w:r w:rsidRPr="00C32798">
        <w:rPr>
          <w:strike/>
          <w:color w:val="000000" w:themeColor="text1"/>
        </w:rPr>
        <w:t>a notarized statement</w:t>
      </w:r>
      <w:r w:rsidR="00036499" w:rsidRPr="00C32798">
        <w:rPr>
          <w:color w:val="000000" w:themeColor="text1"/>
        </w:rPr>
        <w:t xml:space="preserve"> </w:t>
      </w:r>
      <w:r w:rsidR="009F4822" w:rsidRPr="00C32798">
        <w:rPr>
          <w:color w:val="000000" w:themeColor="text1"/>
          <w:u w:val="single"/>
        </w:rPr>
        <w:t>an affirmation</w:t>
      </w:r>
      <w:r w:rsidRPr="00C32798">
        <w:rPr>
          <w:color w:val="000000" w:themeColor="text1"/>
        </w:rPr>
        <w:t xml:space="preserve"> to the board</w:t>
      </w:r>
      <w:r w:rsidRPr="00C32798">
        <w:rPr>
          <w:strike/>
          <w:color w:val="000000" w:themeColor="text1"/>
        </w:rPr>
        <w:t>,</w:t>
      </w:r>
      <w:r w:rsidRPr="00D851DC">
        <w:rPr>
          <w:strike/>
          <w:color w:val="000000" w:themeColor="text1"/>
        </w:rPr>
        <w:t xml:space="preserve"> </w:t>
      </w:r>
      <w:r w:rsidRPr="00E10E3E">
        <w:rPr>
          <w:strike/>
          <w:color w:val="000000" w:themeColor="text1"/>
        </w:rPr>
        <w:t xml:space="preserve">explaining the facts regarding non-compliance </w:t>
      </w:r>
      <w:r w:rsidR="003A154E">
        <w:rPr>
          <w:color w:val="000000" w:themeColor="text1"/>
          <w:u w:val="single"/>
        </w:rPr>
        <w:t xml:space="preserve">stating the facts and circumstances </w:t>
      </w:r>
      <w:r w:rsidR="005D2F64">
        <w:rPr>
          <w:color w:val="000000" w:themeColor="text1"/>
          <w:u w:val="single"/>
        </w:rPr>
        <w:t xml:space="preserve">negatively impacting the fiduciary’s ability to fully comply </w:t>
      </w:r>
      <w:r w:rsidR="00AA4CCF">
        <w:rPr>
          <w:color w:val="000000" w:themeColor="text1"/>
          <w:u w:val="single"/>
        </w:rPr>
        <w:t xml:space="preserve">with the continuing education requirements </w:t>
      </w:r>
      <w:r w:rsidR="000C4144">
        <w:rPr>
          <w:color w:val="000000" w:themeColor="text1"/>
          <w:u w:val="single"/>
        </w:rPr>
        <w:t xml:space="preserve">for </w:t>
      </w:r>
      <w:r w:rsidR="0075456D">
        <w:rPr>
          <w:color w:val="000000" w:themeColor="text1"/>
          <w:u w:val="single"/>
        </w:rPr>
        <w:t xml:space="preserve">that period </w:t>
      </w:r>
      <w:r w:rsidRPr="0082571E">
        <w:rPr>
          <w:color w:val="000000" w:themeColor="text1"/>
        </w:rPr>
        <w:t>and requesting an extension or waiver of the requirements</w:t>
      </w:r>
      <w:r w:rsidR="009F4822" w:rsidRPr="003E3A3B">
        <w:rPr>
          <w:color w:val="000000" w:themeColor="text1"/>
          <w:u w:val="single"/>
        </w:rPr>
        <w:t xml:space="preserve"> b</w:t>
      </w:r>
      <w:r w:rsidR="009F4822" w:rsidRPr="007119B2">
        <w:rPr>
          <w:strike/>
          <w:color w:val="000000" w:themeColor="text1"/>
          <w:u w:val="single"/>
        </w:rPr>
        <w:t>efore the end of the March 31</w:t>
      </w:r>
      <w:r w:rsidR="009F4822" w:rsidRPr="007119B2">
        <w:rPr>
          <w:strike/>
          <w:color w:val="000000" w:themeColor="text1"/>
          <w:u w:val="single"/>
          <w:vertAlign w:val="superscript"/>
        </w:rPr>
        <w:t>st</w:t>
      </w:r>
      <w:r w:rsidR="009F4822" w:rsidRPr="007119B2">
        <w:rPr>
          <w:strike/>
          <w:color w:val="000000" w:themeColor="text1"/>
          <w:u w:val="single"/>
        </w:rPr>
        <w:t xml:space="preserve"> continuing education period</w:t>
      </w:r>
      <w:r w:rsidRPr="003E3A3B">
        <w:rPr>
          <w:color w:val="000000" w:themeColor="text1"/>
          <w:u w:val="single"/>
        </w:rPr>
        <w:t>.</w:t>
      </w:r>
      <w:r w:rsidR="00B752EC" w:rsidRPr="003E3A3B">
        <w:rPr>
          <w:color w:val="000000" w:themeColor="text1"/>
          <w:u w:val="single"/>
        </w:rPr>
        <w:t xml:space="preserve"> </w:t>
      </w:r>
      <w:r w:rsidR="00136433" w:rsidRPr="003E3A3B">
        <w:rPr>
          <w:color w:val="000000" w:themeColor="text1"/>
          <w:u w:val="single"/>
        </w:rPr>
        <w:t>O</w:t>
      </w:r>
      <w:r w:rsidR="00B752EC" w:rsidRPr="003E3A3B">
        <w:rPr>
          <w:color w:val="000000" w:themeColor="text1"/>
          <w:u w:val="single"/>
        </w:rPr>
        <w:t xml:space="preserve">n a showing of extenuating circumstances, the board may grant an extension of </w:t>
      </w:r>
      <w:r w:rsidR="00A9092B">
        <w:rPr>
          <w:color w:val="000000" w:themeColor="text1"/>
          <w:u w:val="single"/>
        </w:rPr>
        <w:t>a maximum of</w:t>
      </w:r>
      <w:r w:rsidR="00B752EC" w:rsidRPr="003E3A3B">
        <w:rPr>
          <w:color w:val="000000" w:themeColor="text1"/>
          <w:u w:val="single"/>
        </w:rPr>
        <w:t xml:space="preserve"> 90 days for the </w:t>
      </w:r>
      <w:r w:rsidR="00136433" w:rsidRPr="003E3A3B">
        <w:rPr>
          <w:color w:val="000000" w:themeColor="text1"/>
          <w:u w:val="single"/>
        </w:rPr>
        <w:t>fiduciary</w:t>
      </w:r>
      <w:r w:rsidR="00B752EC" w:rsidRPr="003E3A3B">
        <w:rPr>
          <w:color w:val="000000" w:themeColor="text1"/>
          <w:u w:val="single"/>
        </w:rPr>
        <w:t xml:space="preserve"> to complete the continuing education requirement</w:t>
      </w:r>
      <w:r w:rsidR="00B752EC" w:rsidRPr="0082571E">
        <w:rPr>
          <w:color w:val="000000" w:themeColor="text1"/>
        </w:rPr>
        <w:t>.</w:t>
      </w:r>
    </w:p>
    <w:p w14:paraId="0A55FDA7" w14:textId="1FF0B2E2" w:rsidR="000D3CCD" w:rsidRDefault="000D3CCD" w:rsidP="00E17533">
      <w:pPr>
        <w:ind w:left="1440" w:hanging="360"/>
        <w:jc w:val="both"/>
        <w:rPr>
          <w:color w:val="000000" w:themeColor="text1"/>
        </w:rPr>
      </w:pPr>
    </w:p>
    <w:p w14:paraId="77C36C44" w14:textId="6E9A7F85" w:rsidR="002C545C" w:rsidRPr="0082571E" w:rsidRDefault="002C545C" w:rsidP="00E17533">
      <w:pPr>
        <w:ind w:left="1440" w:hanging="360"/>
        <w:jc w:val="both"/>
        <w:rPr>
          <w:color w:val="000000" w:themeColor="text1"/>
        </w:rPr>
      </w:pPr>
      <w:r w:rsidRPr="0082571E">
        <w:rPr>
          <w:color w:val="000000" w:themeColor="text1"/>
        </w:rPr>
        <w:t>(2)</w:t>
      </w:r>
      <w:r w:rsidRPr="0082571E">
        <w:rPr>
          <w:color w:val="000000" w:themeColor="text1"/>
        </w:rPr>
        <w:tab/>
        <w:t xml:space="preserve">The board </w:t>
      </w:r>
      <w:r w:rsidR="00A101AA" w:rsidRPr="0082571E">
        <w:rPr>
          <w:strike/>
          <w:color w:val="000000" w:themeColor="text1"/>
        </w:rPr>
        <w:t>shall</w:t>
      </w:r>
      <w:r w:rsidRPr="0082571E">
        <w:rPr>
          <w:color w:val="000000" w:themeColor="text1"/>
        </w:rPr>
        <w:t xml:space="preserve"> </w:t>
      </w:r>
      <w:r w:rsidR="009F4822" w:rsidRPr="0082571E">
        <w:rPr>
          <w:color w:val="000000" w:themeColor="text1"/>
          <w:u w:val="single"/>
        </w:rPr>
        <w:t>must</w:t>
      </w:r>
      <w:r w:rsidR="009F4822" w:rsidRPr="0082571E">
        <w:rPr>
          <w:color w:val="000000" w:themeColor="text1"/>
        </w:rPr>
        <w:t xml:space="preserve"> </w:t>
      </w:r>
      <w:r w:rsidRPr="0082571E">
        <w:rPr>
          <w:color w:val="000000" w:themeColor="text1"/>
        </w:rPr>
        <w:t xml:space="preserve">determine whether extenuating circumstances exist.  In reviewing the request, the board </w:t>
      </w:r>
      <w:r w:rsidR="00A101AA" w:rsidRPr="0082571E">
        <w:rPr>
          <w:strike/>
          <w:color w:val="000000" w:themeColor="text1"/>
        </w:rPr>
        <w:t>shall</w:t>
      </w:r>
      <w:r w:rsidRPr="0082571E">
        <w:rPr>
          <w:color w:val="000000" w:themeColor="text1"/>
        </w:rPr>
        <w:t xml:space="preserve"> </w:t>
      </w:r>
      <w:r w:rsidR="000A4451" w:rsidRPr="0082571E">
        <w:rPr>
          <w:color w:val="000000" w:themeColor="text1"/>
          <w:u w:val="single"/>
        </w:rPr>
        <w:t>must</w:t>
      </w:r>
      <w:r w:rsidR="000A4451" w:rsidRPr="0082571E">
        <w:rPr>
          <w:color w:val="000000" w:themeColor="text1"/>
        </w:rPr>
        <w:t xml:space="preserve"> </w:t>
      </w:r>
      <w:r w:rsidRPr="0082571E">
        <w:rPr>
          <w:color w:val="000000" w:themeColor="text1"/>
        </w:rPr>
        <w:t>consider if the fiduciary has been unable to devote sufficient hours to fulfill the continuing education requirements because of:</w:t>
      </w:r>
    </w:p>
    <w:p w14:paraId="1F1D5F0C" w14:textId="1EED9D4C" w:rsidR="002C545C" w:rsidRPr="0082571E" w:rsidRDefault="002C545C" w:rsidP="00E17533">
      <w:pPr>
        <w:pStyle w:val="Level1"/>
        <w:tabs>
          <w:tab w:val="left" w:pos="-1080"/>
          <w:tab w:val="left" w:pos="-720"/>
        </w:tabs>
        <w:ind w:left="1800" w:right="0"/>
        <w:jc w:val="both"/>
        <w:rPr>
          <w:color w:val="000000" w:themeColor="text1"/>
        </w:rPr>
      </w:pPr>
      <w:r w:rsidRPr="0082571E">
        <w:rPr>
          <w:color w:val="000000" w:themeColor="text1"/>
        </w:rPr>
        <w:t>(a)</w:t>
      </w:r>
      <w:r w:rsidRPr="0082571E">
        <w:rPr>
          <w:color w:val="000000" w:themeColor="text1"/>
        </w:rPr>
        <w:tab/>
        <w:t xml:space="preserve">Full-time service in the armed forces of the United States during a substantial part of the </w:t>
      </w:r>
      <w:r w:rsidRPr="003E3A3B">
        <w:rPr>
          <w:strike/>
          <w:color w:val="000000" w:themeColor="text1"/>
        </w:rPr>
        <w:t>renewal</w:t>
      </w:r>
      <w:r w:rsidRPr="0082571E">
        <w:rPr>
          <w:color w:val="000000" w:themeColor="text1"/>
        </w:rPr>
        <w:t xml:space="preserve"> </w:t>
      </w:r>
      <w:r w:rsidR="00136433" w:rsidRPr="003E3A3B">
        <w:rPr>
          <w:color w:val="000000" w:themeColor="text1"/>
          <w:u w:val="single"/>
        </w:rPr>
        <w:t>licensure</w:t>
      </w:r>
      <w:r w:rsidR="00136433" w:rsidRPr="0082571E">
        <w:rPr>
          <w:color w:val="000000" w:themeColor="text1"/>
        </w:rPr>
        <w:t xml:space="preserve"> </w:t>
      </w:r>
      <w:r w:rsidRPr="0082571E">
        <w:rPr>
          <w:color w:val="000000" w:themeColor="text1"/>
        </w:rPr>
        <w:t>period;</w:t>
      </w:r>
    </w:p>
    <w:p w14:paraId="44D40A07" w14:textId="589D992B" w:rsidR="002C545C" w:rsidRPr="0082571E" w:rsidRDefault="002C545C" w:rsidP="00E17533">
      <w:pPr>
        <w:pStyle w:val="Level1"/>
        <w:ind w:left="1800" w:right="0"/>
        <w:jc w:val="both"/>
        <w:rPr>
          <w:color w:val="000000" w:themeColor="text1"/>
          <w:spacing w:val="-6"/>
        </w:rPr>
      </w:pPr>
      <w:r w:rsidRPr="0082571E">
        <w:rPr>
          <w:color w:val="000000" w:themeColor="text1"/>
        </w:rPr>
        <w:t>(b)</w:t>
      </w:r>
      <w:r w:rsidRPr="0082571E">
        <w:rPr>
          <w:color w:val="000000" w:themeColor="text1"/>
        </w:rPr>
        <w:tab/>
      </w:r>
      <w:r w:rsidRPr="0082571E">
        <w:rPr>
          <w:color w:val="000000" w:themeColor="text1"/>
          <w:spacing w:val="-6"/>
        </w:rPr>
        <w:t>An incapacitating illness documented by a statement from a currently licensed physician</w:t>
      </w:r>
      <w:r w:rsidR="00136433" w:rsidRPr="0082571E">
        <w:rPr>
          <w:color w:val="000000" w:themeColor="text1"/>
          <w:spacing w:val="-6"/>
        </w:rPr>
        <w:t xml:space="preserve"> </w:t>
      </w:r>
      <w:r w:rsidR="00136433" w:rsidRPr="003E3A3B">
        <w:rPr>
          <w:color w:val="000000" w:themeColor="text1"/>
          <w:spacing w:val="-6"/>
          <w:u w:val="single"/>
        </w:rPr>
        <w:t>treating the fiduciary</w:t>
      </w:r>
      <w:r w:rsidRPr="0082571E">
        <w:rPr>
          <w:color w:val="000000" w:themeColor="text1"/>
          <w:spacing w:val="-6"/>
        </w:rPr>
        <w:t>;</w:t>
      </w:r>
    </w:p>
    <w:p w14:paraId="15919100" w14:textId="45A25BCE" w:rsidR="002C545C" w:rsidRPr="0082571E" w:rsidRDefault="002C545C" w:rsidP="00E17533">
      <w:pPr>
        <w:pStyle w:val="Level1"/>
        <w:ind w:left="1800" w:right="0"/>
        <w:jc w:val="both"/>
        <w:rPr>
          <w:color w:val="000000" w:themeColor="text1"/>
        </w:rPr>
      </w:pPr>
      <w:r w:rsidRPr="0082571E">
        <w:rPr>
          <w:color w:val="000000" w:themeColor="text1"/>
          <w:spacing w:val="-6"/>
        </w:rPr>
        <w:t>(c)</w:t>
      </w:r>
      <w:r w:rsidRPr="0082571E">
        <w:rPr>
          <w:color w:val="000000" w:themeColor="text1"/>
          <w:spacing w:val="-6"/>
        </w:rPr>
        <w:tab/>
      </w:r>
      <w:r w:rsidRPr="0082571E">
        <w:rPr>
          <w:color w:val="000000" w:themeColor="text1"/>
        </w:rPr>
        <w:t>A physical inability</w:t>
      </w:r>
      <w:r w:rsidR="00136433" w:rsidRPr="0082571E">
        <w:rPr>
          <w:color w:val="000000" w:themeColor="text1"/>
        </w:rPr>
        <w:t xml:space="preserve"> </w:t>
      </w:r>
      <w:r w:rsidR="00136433" w:rsidRPr="003E3A3B">
        <w:rPr>
          <w:color w:val="000000" w:themeColor="text1"/>
          <w:u w:val="single"/>
        </w:rPr>
        <w:t>to obtain approved progra</w:t>
      </w:r>
      <w:r w:rsidR="00136433" w:rsidRPr="00C32798">
        <w:rPr>
          <w:color w:val="000000" w:themeColor="text1"/>
          <w:u w:val="single"/>
        </w:rPr>
        <w:t>ms</w:t>
      </w:r>
      <w:r w:rsidRPr="00C32798">
        <w:rPr>
          <w:strike/>
          <w:color w:val="000000" w:themeColor="text1"/>
        </w:rPr>
        <w:t>,</w:t>
      </w:r>
      <w:r w:rsidRPr="00C32798">
        <w:rPr>
          <w:color w:val="000000" w:themeColor="text1"/>
        </w:rPr>
        <w:t xml:space="preserve"> docum</w:t>
      </w:r>
      <w:r w:rsidRPr="0082571E">
        <w:rPr>
          <w:color w:val="000000" w:themeColor="text1"/>
        </w:rPr>
        <w:t>ented by a statement from a currently licensed physician</w:t>
      </w:r>
      <w:r w:rsidR="00136433" w:rsidRPr="0082571E">
        <w:rPr>
          <w:color w:val="000000" w:themeColor="text1"/>
        </w:rPr>
        <w:t xml:space="preserve"> </w:t>
      </w:r>
      <w:r w:rsidR="00136433" w:rsidRPr="003E3A3B">
        <w:rPr>
          <w:color w:val="000000" w:themeColor="text1"/>
          <w:u w:val="single"/>
        </w:rPr>
        <w:t>treating the fiduciary</w:t>
      </w:r>
      <w:r w:rsidR="00CD1899" w:rsidRPr="003E3A3B">
        <w:rPr>
          <w:strike/>
          <w:color w:val="000000" w:themeColor="text1"/>
          <w:u w:val="single"/>
        </w:rPr>
        <w:t>,</w:t>
      </w:r>
      <w:r w:rsidRPr="003E3A3B">
        <w:rPr>
          <w:strike/>
          <w:color w:val="000000" w:themeColor="text1"/>
        </w:rPr>
        <w:t xml:space="preserve"> for the fiduciary to travel to the sites of continuing education programs</w:t>
      </w:r>
      <w:r w:rsidRPr="0082571E">
        <w:rPr>
          <w:color w:val="000000" w:themeColor="text1"/>
        </w:rPr>
        <w:t>;</w:t>
      </w:r>
    </w:p>
    <w:p w14:paraId="0C747A68" w14:textId="21939F7B" w:rsidR="002C545C" w:rsidRPr="0082571E" w:rsidRDefault="002C545C" w:rsidP="00E17533">
      <w:pPr>
        <w:pStyle w:val="Level1"/>
        <w:ind w:left="1800" w:right="0"/>
        <w:jc w:val="both"/>
        <w:rPr>
          <w:color w:val="000000" w:themeColor="text1"/>
          <w:spacing w:val="-4"/>
        </w:rPr>
      </w:pPr>
      <w:r w:rsidRPr="0082571E">
        <w:rPr>
          <w:color w:val="000000" w:themeColor="text1"/>
        </w:rPr>
        <w:t>(d)</w:t>
      </w:r>
      <w:r w:rsidRPr="0082571E">
        <w:rPr>
          <w:color w:val="000000" w:themeColor="text1"/>
        </w:rPr>
        <w:tab/>
      </w:r>
      <w:r w:rsidRPr="00E20014">
        <w:rPr>
          <w:strike/>
          <w:color w:val="000000" w:themeColor="text1"/>
          <w:spacing w:val="-4"/>
        </w:rPr>
        <w:t xml:space="preserve">Being retired </w:t>
      </w:r>
      <w:r w:rsidR="00E20014">
        <w:rPr>
          <w:color w:val="000000" w:themeColor="text1"/>
          <w:spacing w:val="-4"/>
          <w:u w:val="single"/>
        </w:rPr>
        <w:t>The fiduciary</w:t>
      </w:r>
      <w:r w:rsidR="008A29B7">
        <w:rPr>
          <w:color w:val="000000" w:themeColor="text1"/>
          <w:spacing w:val="-4"/>
          <w:u w:val="single"/>
        </w:rPr>
        <w:t xml:space="preserve">’s retirement </w:t>
      </w:r>
      <w:r w:rsidRPr="0082571E">
        <w:rPr>
          <w:color w:val="000000" w:themeColor="text1"/>
          <w:spacing w:val="-4"/>
        </w:rPr>
        <w:t>from the fiduciary profession and not performing any fiduciary services; or</w:t>
      </w:r>
    </w:p>
    <w:p w14:paraId="6B888D3E" w14:textId="3759E5C2" w:rsidR="002C545C" w:rsidRDefault="002C545C" w:rsidP="00E17533">
      <w:pPr>
        <w:pStyle w:val="Level1"/>
        <w:ind w:left="1800" w:right="0"/>
        <w:jc w:val="both"/>
        <w:rPr>
          <w:color w:val="000000" w:themeColor="text1"/>
        </w:rPr>
      </w:pPr>
      <w:r w:rsidRPr="0082571E">
        <w:rPr>
          <w:color w:val="000000" w:themeColor="text1"/>
        </w:rPr>
        <w:t>(e)</w:t>
      </w:r>
      <w:r w:rsidRPr="0082571E">
        <w:rPr>
          <w:color w:val="000000" w:themeColor="text1"/>
        </w:rPr>
        <w:tab/>
        <w:t xml:space="preserve">Any other special circumstances the board </w:t>
      </w:r>
      <w:r w:rsidRPr="003E3A3B">
        <w:rPr>
          <w:strike/>
          <w:color w:val="000000" w:themeColor="text1"/>
        </w:rPr>
        <w:t>determines</w:t>
      </w:r>
      <w:r w:rsidR="00036499" w:rsidRPr="0082571E">
        <w:rPr>
          <w:color w:val="000000" w:themeColor="text1"/>
        </w:rPr>
        <w:t xml:space="preserve"> </w:t>
      </w:r>
      <w:r w:rsidR="00136433" w:rsidRPr="003E3A3B">
        <w:rPr>
          <w:color w:val="000000" w:themeColor="text1"/>
          <w:u w:val="single"/>
        </w:rPr>
        <w:t xml:space="preserve">deems </w:t>
      </w:r>
      <w:r w:rsidRPr="0082571E">
        <w:rPr>
          <w:color w:val="000000" w:themeColor="text1"/>
        </w:rPr>
        <w:t>appropriate.</w:t>
      </w:r>
    </w:p>
    <w:p w14:paraId="0ED02689" w14:textId="77777777" w:rsidR="008A29B7" w:rsidRPr="0082571E" w:rsidRDefault="008A29B7" w:rsidP="00E17533">
      <w:pPr>
        <w:pStyle w:val="Level1"/>
        <w:ind w:left="1800" w:right="0"/>
        <w:jc w:val="both"/>
        <w:rPr>
          <w:color w:val="000000" w:themeColor="text1"/>
        </w:rPr>
      </w:pPr>
    </w:p>
    <w:p w14:paraId="709F7CD4" w14:textId="77777777" w:rsidR="002C545C" w:rsidRPr="0082571E" w:rsidRDefault="002C545C" w:rsidP="00E17533">
      <w:pPr>
        <w:pStyle w:val="Level1"/>
        <w:ind w:left="1440" w:right="0"/>
        <w:jc w:val="both"/>
        <w:rPr>
          <w:color w:val="000000" w:themeColor="text1"/>
        </w:rPr>
      </w:pPr>
      <w:r w:rsidRPr="0082571E">
        <w:rPr>
          <w:color w:val="000000" w:themeColor="text1"/>
        </w:rPr>
        <w:t>(3)</w:t>
      </w:r>
      <w:r w:rsidRPr="0082571E">
        <w:rPr>
          <w:color w:val="000000" w:themeColor="text1"/>
        </w:rPr>
        <w:tab/>
        <w:t xml:space="preserve">A fiduciary whose </w:t>
      </w:r>
      <w:r w:rsidR="0034797E" w:rsidRPr="0082571E">
        <w:rPr>
          <w:color w:val="000000" w:themeColor="text1"/>
        </w:rPr>
        <w:t>license</w:t>
      </w:r>
      <w:r w:rsidRPr="0082571E">
        <w:rPr>
          <w:color w:val="000000" w:themeColor="text1"/>
        </w:rPr>
        <w:t xml:space="preserve"> has been restricted, suspended</w:t>
      </w:r>
      <w:r w:rsidR="00CD1899" w:rsidRPr="0082571E">
        <w:rPr>
          <w:color w:val="000000" w:themeColor="text1"/>
        </w:rPr>
        <w:t>,</w:t>
      </w:r>
      <w:r w:rsidRPr="0082571E">
        <w:rPr>
          <w:color w:val="000000" w:themeColor="text1"/>
        </w:rPr>
        <w:t xml:space="preserve"> or revoked by the board is not eligible to request a waiver or extension.</w:t>
      </w:r>
    </w:p>
    <w:p w14:paraId="3184D437" w14:textId="77777777" w:rsidR="00DA776A" w:rsidRPr="0082571E" w:rsidRDefault="00DA776A" w:rsidP="00E17533">
      <w:pPr>
        <w:pStyle w:val="Level1"/>
        <w:ind w:left="1440" w:right="0"/>
        <w:jc w:val="both"/>
        <w:rPr>
          <w:color w:val="000000" w:themeColor="text1"/>
        </w:rPr>
      </w:pPr>
    </w:p>
    <w:p w14:paraId="4FCE1DEB" w14:textId="6D7AB299" w:rsidR="002C545C" w:rsidRPr="0082571E" w:rsidRDefault="002C545C" w:rsidP="00F71409">
      <w:pPr>
        <w:numPr>
          <w:ilvl w:val="2"/>
          <w:numId w:val="22"/>
        </w:numPr>
        <w:jc w:val="both"/>
        <w:rPr>
          <w:color w:val="000000" w:themeColor="text1"/>
        </w:rPr>
      </w:pPr>
      <w:r w:rsidRPr="0082571E">
        <w:rPr>
          <w:color w:val="000000" w:themeColor="text1"/>
        </w:rPr>
        <w:t>Random Audits of Continuing Education Compliance.  During each renewal review period</w:t>
      </w:r>
      <w:r w:rsidR="00136433" w:rsidRPr="003E3A3B">
        <w:rPr>
          <w:color w:val="000000" w:themeColor="text1"/>
          <w:u w:val="single"/>
        </w:rPr>
        <w:t>,</w:t>
      </w:r>
      <w:r w:rsidRPr="003E3A3B">
        <w:rPr>
          <w:strike/>
          <w:color w:val="000000" w:themeColor="text1"/>
        </w:rPr>
        <w:t xml:space="preserve"> the board </w:t>
      </w:r>
      <w:r w:rsidR="00A101AA" w:rsidRPr="003E3A3B">
        <w:rPr>
          <w:strike/>
          <w:color w:val="000000" w:themeColor="text1"/>
        </w:rPr>
        <w:t>shall</w:t>
      </w:r>
      <w:r w:rsidRPr="003E3A3B">
        <w:rPr>
          <w:strike/>
          <w:color w:val="000000" w:themeColor="text1"/>
        </w:rPr>
        <w:t xml:space="preserve"> request</w:t>
      </w:r>
      <w:r w:rsidRPr="0082571E">
        <w:rPr>
          <w:color w:val="000000" w:themeColor="text1"/>
        </w:rPr>
        <w:t xml:space="preserve"> division staff </w:t>
      </w:r>
      <w:r w:rsidRPr="003E3A3B">
        <w:rPr>
          <w:strike/>
          <w:color w:val="000000" w:themeColor="text1"/>
        </w:rPr>
        <w:t>to</w:t>
      </w:r>
      <w:r w:rsidRPr="0082571E">
        <w:rPr>
          <w:color w:val="000000" w:themeColor="text1"/>
        </w:rPr>
        <w:t xml:space="preserve"> </w:t>
      </w:r>
      <w:r w:rsidR="00136433" w:rsidRPr="003E3A3B">
        <w:rPr>
          <w:color w:val="000000" w:themeColor="text1"/>
          <w:u w:val="single"/>
        </w:rPr>
        <w:t>must</w:t>
      </w:r>
      <w:r w:rsidR="00136433" w:rsidRPr="0082571E">
        <w:rPr>
          <w:color w:val="000000" w:themeColor="text1"/>
        </w:rPr>
        <w:t xml:space="preserve"> </w:t>
      </w:r>
      <w:r w:rsidRPr="0082571E">
        <w:rPr>
          <w:color w:val="000000" w:themeColor="text1"/>
        </w:rPr>
        <w:t xml:space="preserve">randomly </w:t>
      </w:r>
      <w:r w:rsidRPr="003E3A3B">
        <w:rPr>
          <w:strike/>
          <w:color w:val="000000" w:themeColor="text1"/>
        </w:rPr>
        <w:t>specify a number of</w:t>
      </w:r>
      <w:r w:rsidR="00036499" w:rsidRPr="0082571E">
        <w:rPr>
          <w:strike/>
          <w:color w:val="000000" w:themeColor="text1"/>
        </w:rPr>
        <w:t xml:space="preserve"> </w:t>
      </w:r>
      <w:r w:rsidR="00136433" w:rsidRPr="003E3A3B">
        <w:rPr>
          <w:color w:val="000000" w:themeColor="text1"/>
          <w:u w:val="single"/>
        </w:rPr>
        <w:t>se</w:t>
      </w:r>
      <w:r w:rsidR="00036499" w:rsidRPr="003E3A3B">
        <w:rPr>
          <w:color w:val="000000" w:themeColor="text1"/>
          <w:u w:val="single"/>
        </w:rPr>
        <w:t>l</w:t>
      </w:r>
      <w:r w:rsidR="00136433" w:rsidRPr="003E3A3B">
        <w:rPr>
          <w:color w:val="000000" w:themeColor="text1"/>
          <w:u w:val="single"/>
        </w:rPr>
        <w:t>ect at least 10 percent of</w:t>
      </w:r>
      <w:r w:rsidRPr="0082571E">
        <w:rPr>
          <w:color w:val="000000" w:themeColor="text1"/>
        </w:rPr>
        <w:t xml:space="preserve"> </w:t>
      </w:r>
      <w:r w:rsidRPr="003E3A3B">
        <w:rPr>
          <w:strike/>
          <w:color w:val="000000" w:themeColor="text1"/>
        </w:rPr>
        <w:t>fiduciaries</w:t>
      </w:r>
      <w:r w:rsidR="0082571E" w:rsidRPr="0082571E">
        <w:rPr>
          <w:strike/>
          <w:color w:val="000000" w:themeColor="text1"/>
        </w:rPr>
        <w:t xml:space="preserve"> </w:t>
      </w:r>
      <w:r w:rsidR="00136433" w:rsidRPr="003E3A3B">
        <w:rPr>
          <w:color w:val="000000" w:themeColor="text1"/>
          <w:u w:val="single"/>
        </w:rPr>
        <w:t>fiduciary renewal applications</w:t>
      </w:r>
      <w:r w:rsidR="00CE5DE9">
        <w:rPr>
          <w:color w:val="000000" w:themeColor="text1"/>
          <w:u w:val="single"/>
        </w:rPr>
        <w:t xml:space="preserve"> </w:t>
      </w:r>
      <w:r w:rsidR="00136433" w:rsidRPr="00CE5DE9">
        <w:rPr>
          <w:strike/>
          <w:color w:val="000000" w:themeColor="text1"/>
        </w:rPr>
        <w:t xml:space="preserve"> </w:t>
      </w:r>
      <w:r w:rsidRPr="00CE5DE9">
        <w:rPr>
          <w:strike/>
          <w:color w:val="000000" w:themeColor="text1"/>
        </w:rPr>
        <w:t>to demonstrate</w:t>
      </w:r>
      <w:r w:rsidRPr="0082571E">
        <w:rPr>
          <w:color w:val="000000" w:themeColor="text1"/>
        </w:rPr>
        <w:t xml:space="preserve"> </w:t>
      </w:r>
      <w:r w:rsidR="00CE5DE9">
        <w:rPr>
          <w:color w:val="000000" w:themeColor="text1"/>
          <w:u w:val="single"/>
        </w:rPr>
        <w:t>for a</w:t>
      </w:r>
      <w:r w:rsidR="00097E3D">
        <w:rPr>
          <w:color w:val="000000" w:themeColor="text1"/>
          <w:u w:val="single"/>
        </w:rPr>
        <w:t xml:space="preserve">udit of compliance with </w:t>
      </w:r>
      <w:r w:rsidRPr="0082571E">
        <w:rPr>
          <w:color w:val="000000" w:themeColor="text1"/>
        </w:rPr>
        <w:t>continuing education requirement</w:t>
      </w:r>
      <w:r w:rsidR="00097E3D">
        <w:rPr>
          <w:color w:val="000000" w:themeColor="text1"/>
          <w:u w:val="single"/>
        </w:rPr>
        <w:t>s</w:t>
      </w:r>
      <w:r w:rsidRPr="00097E3D">
        <w:rPr>
          <w:strike/>
          <w:color w:val="000000" w:themeColor="text1"/>
        </w:rPr>
        <w:t xml:space="preserve"> compliance </w:t>
      </w:r>
      <w:r w:rsidRPr="003E3A3B">
        <w:rPr>
          <w:strike/>
          <w:color w:val="000000" w:themeColor="text1"/>
        </w:rPr>
        <w:t>through submission of proof of continuing education participation</w:t>
      </w:r>
      <w:r w:rsidRPr="0082571E">
        <w:rPr>
          <w:color w:val="000000" w:themeColor="text1"/>
        </w:rPr>
        <w:t xml:space="preserve">.  Refusal or failure to respond to </w:t>
      </w:r>
      <w:r w:rsidRPr="003E3A3B">
        <w:rPr>
          <w:strike/>
          <w:color w:val="000000" w:themeColor="text1"/>
        </w:rPr>
        <w:t>the</w:t>
      </w:r>
      <w:r w:rsidRPr="0082571E">
        <w:rPr>
          <w:color w:val="000000" w:themeColor="text1"/>
        </w:rPr>
        <w:t xml:space="preserve"> </w:t>
      </w:r>
      <w:r w:rsidR="00136433" w:rsidRPr="003E3A3B">
        <w:rPr>
          <w:color w:val="000000" w:themeColor="text1"/>
          <w:u w:val="single"/>
        </w:rPr>
        <w:t>a</w:t>
      </w:r>
      <w:r w:rsidR="00136433" w:rsidRPr="0082571E">
        <w:rPr>
          <w:color w:val="000000" w:themeColor="text1"/>
        </w:rPr>
        <w:t xml:space="preserve"> </w:t>
      </w:r>
      <w:r w:rsidRPr="0082571E">
        <w:rPr>
          <w:color w:val="000000" w:themeColor="text1"/>
        </w:rPr>
        <w:t xml:space="preserve">request </w:t>
      </w:r>
      <w:r w:rsidR="00136433" w:rsidRPr="003E3A3B">
        <w:rPr>
          <w:color w:val="000000" w:themeColor="text1"/>
          <w:u w:val="single"/>
        </w:rPr>
        <w:t>from</w:t>
      </w:r>
      <w:r w:rsidR="00136433" w:rsidRPr="00097E3D">
        <w:rPr>
          <w:color w:val="000000" w:themeColor="text1"/>
          <w:u w:val="single"/>
        </w:rPr>
        <w:t xml:space="preserve"> </w:t>
      </w:r>
      <w:r w:rsidR="00136433" w:rsidRPr="003E3A3B">
        <w:rPr>
          <w:color w:val="000000" w:themeColor="text1"/>
          <w:u w:val="single"/>
        </w:rPr>
        <w:t>the board or division staff</w:t>
      </w:r>
      <w:r w:rsidR="00136433" w:rsidRPr="0082571E">
        <w:rPr>
          <w:color w:val="000000" w:themeColor="text1"/>
        </w:rPr>
        <w:t xml:space="preserve"> </w:t>
      </w:r>
      <w:r w:rsidRPr="0082571E">
        <w:rPr>
          <w:color w:val="000000" w:themeColor="text1"/>
        </w:rPr>
        <w:t xml:space="preserve">for </w:t>
      </w:r>
      <w:r w:rsidR="00E522B3">
        <w:rPr>
          <w:color w:val="000000" w:themeColor="text1"/>
          <w:u w:val="single"/>
        </w:rPr>
        <w:t>requested</w:t>
      </w:r>
      <w:r w:rsidR="00136433" w:rsidRPr="003E3A3B">
        <w:rPr>
          <w:color w:val="000000" w:themeColor="text1"/>
          <w:u w:val="single"/>
        </w:rPr>
        <w:t xml:space="preserve"> documentation of</w:t>
      </w:r>
      <w:r w:rsidR="00136433" w:rsidRPr="0082571E">
        <w:rPr>
          <w:color w:val="000000" w:themeColor="text1"/>
        </w:rPr>
        <w:t xml:space="preserve"> </w:t>
      </w:r>
      <w:r w:rsidRPr="0082571E">
        <w:rPr>
          <w:color w:val="000000" w:themeColor="text1"/>
        </w:rPr>
        <w:t xml:space="preserve">continuing education compliance </w:t>
      </w:r>
      <w:r w:rsidRPr="003E3A3B">
        <w:rPr>
          <w:strike/>
          <w:color w:val="000000" w:themeColor="text1"/>
        </w:rPr>
        <w:t xml:space="preserve">audit documentation </w:t>
      </w:r>
      <w:r w:rsidRPr="0082571E">
        <w:rPr>
          <w:color w:val="000000" w:themeColor="text1"/>
        </w:rPr>
        <w:t xml:space="preserve">may result in denial of renewal of </w:t>
      </w:r>
      <w:r w:rsidR="0034797E" w:rsidRPr="0082571E">
        <w:rPr>
          <w:color w:val="000000" w:themeColor="text1"/>
        </w:rPr>
        <w:t>licensure</w:t>
      </w:r>
      <w:r w:rsidRPr="0082571E">
        <w:rPr>
          <w:color w:val="000000" w:themeColor="text1"/>
        </w:rPr>
        <w:t xml:space="preserve"> or disciplinary action pursuant to ACJA § 7-201</w:t>
      </w:r>
      <w:r w:rsidRPr="003E3A3B">
        <w:rPr>
          <w:strike/>
          <w:color w:val="000000" w:themeColor="text1"/>
        </w:rPr>
        <w:t>(H)</w:t>
      </w:r>
      <w:r w:rsidRPr="0082571E">
        <w:rPr>
          <w:color w:val="000000" w:themeColor="text1"/>
        </w:rPr>
        <w:t xml:space="preserve"> and this section.</w:t>
      </w:r>
    </w:p>
    <w:p w14:paraId="315E9557" w14:textId="77777777" w:rsidR="003A7736" w:rsidRPr="0082571E" w:rsidRDefault="003A7736" w:rsidP="00821FE2">
      <w:pPr>
        <w:ind w:left="1080" w:hanging="720"/>
        <w:jc w:val="both"/>
        <w:outlineLvl w:val="0"/>
        <w:rPr>
          <w:color w:val="000000" w:themeColor="text1"/>
        </w:rPr>
      </w:pPr>
    </w:p>
    <w:p w14:paraId="0D5E9C62" w14:textId="54B598DB" w:rsidR="00564A48" w:rsidRPr="0082571E" w:rsidRDefault="00821FE2" w:rsidP="00510D89">
      <w:pPr>
        <w:pStyle w:val="Level1"/>
        <w:ind w:left="1080" w:right="0"/>
        <w:jc w:val="both"/>
        <w:rPr>
          <w:color w:val="000000" w:themeColor="text1"/>
        </w:rPr>
      </w:pPr>
      <w:r w:rsidRPr="0082571E">
        <w:rPr>
          <w:color w:val="000000" w:themeColor="text1"/>
        </w:rPr>
        <w:t>e.</w:t>
      </w:r>
      <w:r w:rsidRPr="0082571E">
        <w:rPr>
          <w:color w:val="000000" w:themeColor="text1"/>
        </w:rPr>
        <w:tab/>
      </w:r>
      <w:r w:rsidR="002C545C" w:rsidRPr="0082571E">
        <w:rPr>
          <w:color w:val="000000" w:themeColor="text1"/>
        </w:rPr>
        <w:t xml:space="preserve">A fiduciary who fails to </w:t>
      </w:r>
      <w:r w:rsidR="002C545C" w:rsidRPr="003E3A3B">
        <w:rPr>
          <w:strike/>
          <w:color w:val="000000" w:themeColor="text1"/>
        </w:rPr>
        <w:t>meet</w:t>
      </w:r>
      <w:r w:rsidR="0082571E" w:rsidRPr="0082571E">
        <w:rPr>
          <w:color w:val="000000" w:themeColor="text1"/>
        </w:rPr>
        <w:t xml:space="preserve"> </w:t>
      </w:r>
      <w:r w:rsidR="00136433" w:rsidRPr="003E3A3B">
        <w:rPr>
          <w:color w:val="000000" w:themeColor="text1"/>
          <w:u w:val="single"/>
        </w:rPr>
        <w:t>complete</w:t>
      </w:r>
      <w:r w:rsidR="00136433" w:rsidRPr="0082571E">
        <w:rPr>
          <w:color w:val="000000" w:themeColor="text1"/>
        </w:rPr>
        <w:t xml:space="preserve"> </w:t>
      </w:r>
      <w:r w:rsidR="002C545C" w:rsidRPr="0082571E">
        <w:rPr>
          <w:color w:val="000000" w:themeColor="text1"/>
        </w:rPr>
        <w:t>the continuing education requirement</w:t>
      </w:r>
      <w:r w:rsidR="0082571E" w:rsidRPr="0082571E">
        <w:rPr>
          <w:color w:val="000000" w:themeColor="text1"/>
        </w:rPr>
        <w:t xml:space="preserve"> </w:t>
      </w:r>
      <w:r w:rsidR="002C545C" w:rsidRPr="003E3A3B">
        <w:rPr>
          <w:strike/>
          <w:color w:val="000000" w:themeColor="text1"/>
        </w:rPr>
        <w:t>pursuant to subsection</w:t>
      </w:r>
      <w:r w:rsidR="00F268DD" w:rsidRPr="003E3A3B">
        <w:rPr>
          <w:strike/>
          <w:color w:val="000000" w:themeColor="text1"/>
        </w:rPr>
        <w:t xml:space="preserve"> </w:t>
      </w:r>
      <w:r w:rsidR="002C545C" w:rsidRPr="003E3A3B">
        <w:rPr>
          <w:strike/>
          <w:color w:val="000000" w:themeColor="text1"/>
        </w:rPr>
        <w:t>(G)(2)</w:t>
      </w:r>
      <w:r w:rsidR="002C545C" w:rsidRPr="0082571E">
        <w:rPr>
          <w:color w:val="000000" w:themeColor="text1"/>
        </w:rPr>
        <w:t xml:space="preserve">, </w:t>
      </w:r>
      <w:r w:rsidR="00136433" w:rsidRPr="003E3A3B">
        <w:rPr>
          <w:color w:val="000000" w:themeColor="text1"/>
          <w:u w:val="single"/>
        </w:rPr>
        <w:t>completes any portion of the continuing education requirement late</w:t>
      </w:r>
      <w:r w:rsidR="00136433" w:rsidRPr="0082571E">
        <w:rPr>
          <w:color w:val="000000" w:themeColor="text1"/>
        </w:rPr>
        <w:t xml:space="preserve">, </w:t>
      </w:r>
      <w:r w:rsidR="002C545C" w:rsidRPr="0082571E">
        <w:rPr>
          <w:color w:val="000000" w:themeColor="text1"/>
        </w:rPr>
        <w:t xml:space="preserve">falsifies </w:t>
      </w:r>
      <w:r w:rsidR="002C545C" w:rsidRPr="003E3A3B">
        <w:rPr>
          <w:strike/>
          <w:color w:val="000000" w:themeColor="text1"/>
        </w:rPr>
        <w:t>continuing education</w:t>
      </w:r>
      <w:r w:rsidR="002C545C" w:rsidRPr="0082571E">
        <w:rPr>
          <w:color w:val="000000" w:themeColor="text1"/>
        </w:rPr>
        <w:t xml:space="preserve"> documents, or </w:t>
      </w:r>
      <w:r w:rsidR="002C545C" w:rsidRPr="003E3A3B">
        <w:rPr>
          <w:strike/>
          <w:color w:val="000000" w:themeColor="text1"/>
        </w:rPr>
        <w:t>willfully</w:t>
      </w:r>
      <w:r w:rsidR="00D176B2" w:rsidRPr="0082571E">
        <w:rPr>
          <w:color w:val="000000" w:themeColor="text1"/>
        </w:rPr>
        <w:t xml:space="preserve"> </w:t>
      </w:r>
      <w:r w:rsidR="002C545C" w:rsidRPr="0082571E">
        <w:rPr>
          <w:color w:val="000000" w:themeColor="text1"/>
        </w:rPr>
        <w:t xml:space="preserve">misrepresents </w:t>
      </w:r>
      <w:r w:rsidR="002C545C" w:rsidRPr="003E3A3B">
        <w:rPr>
          <w:strike/>
          <w:color w:val="000000" w:themeColor="text1"/>
        </w:rPr>
        <w:t>continuing</w:t>
      </w:r>
      <w:r w:rsidR="00AA7D53">
        <w:rPr>
          <w:strike/>
          <w:color w:val="000000" w:themeColor="text1"/>
        </w:rPr>
        <w:t xml:space="preserve"> </w:t>
      </w:r>
      <w:r w:rsidR="002C545C" w:rsidRPr="003E3A3B">
        <w:rPr>
          <w:strike/>
          <w:color w:val="000000" w:themeColor="text1"/>
        </w:rPr>
        <w:t>education activities and</w:t>
      </w:r>
      <w:r w:rsidR="00D176B2" w:rsidRPr="0082571E">
        <w:rPr>
          <w:color w:val="000000" w:themeColor="text1"/>
        </w:rPr>
        <w:t xml:space="preserve"> </w:t>
      </w:r>
      <w:r w:rsidR="002C545C" w:rsidRPr="0082571E">
        <w:rPr>
          <w:color w:val="000000" w:themeColor="text1"/>
        </w:rPr>
        <w:t xml:space="preserve">attendance </w:t>
      </w:r>
      <w:r w:rsidR="00E005AD" w:rsidRPr="003E3A3B">
        <w:rPr>
          <w:color w:val="000000" w:themeColor="text1"/>
          <w:u w:val="single"/>
        </w:rPr>
        <w:t>or an activity</w:t>
      </w:r>
      <w:r w:rsidR="00E005AD" w:rsidRPr="0082571E">
        <w:rPr>
          <w:color w:val="000000" w:themeColor="text1"/>
        </w:rPr>
        <w:t xml:space="preserve"> </w:t>
      </w:r>
      <w:r w:rsidR="002C545C" w:rsidRPr="003E3A3B">
        <w:rPr>
          <w:strike/>
          <w:color w:val="000000" w:themeColor="text1"/>
        </w:rPr>
        <w:t>at continuing education activities</w:t>
      </w:r>
      <w:r w:rsidR="002C545C" w:rsidRPr="0082571E">
        <w:rPr>
          <w:color w:val="000000" w:themeColor="text1"/>
        </w:rPr>
        <w:t xml:space="preserve"> is subject to any or all of the following actions</w:t>
      </w:r>
      <w:r w:rsidR="00E005AD" w:rsidRPr="0082571E">
        <w:rPr>
          <w:color w:val="000000" w:themeColor="text1"/>
        </w:rPr>
        <w:t xml:space="preserve"> </w:t>
      </w:r>
      <w:r w:rsidR="00E005AD" w:rsidRPr="003E3A3B">
        <w:rPr>
          <w:color w:val="000000" w:themeColor="text1"/>
          <w:u w:val="single"/>
        </w:rPr>
        <w:t>of the board</w:t>
      </w:r>
      <w:r w:rsidR="002C545C" w:rsidRPr="0082571E">
        <w:rPr>
          <w:color w:val="000000" w:themeColor="text1"/>
        </w:rPr>
        <w:t>:</w:t>
      </w:r>
    </w:p>
    <w:p w14:paraId="41853FCD" w14:textId="5331352E" w:rsidR="002C545C" w:rsidRPr="0082571E" w:rsidRDefault="002C545C" w:rsidP="00821FE2">
      <w:pPr>
        <w:pStyle w:val="Level3"/>
        <w:ind w:left="1440"/>
        <w:jc w:val="both"/>
        <w:rPr>
          <w:color w:val="000000" w:themeColor="text1"/>
        </w:rPr>
      </w:pPr>
      <w:r w:rsidRPr="0082571E">
        <w:rPr>
          <w:color w:val="000000" w:themeColor="text1"/>
        </w:rPr>
        <w:t xml:space="preserve">(1) </w:t>
      </w:r>
      <w:r w:rsidRPr="003E3A3B">
        <w:rPr>
          <w:strike/>
          <w:color w:val="000000" w:themeColor="text1"/>
        </w:rPr>
        <w:t>Payment</w:t>
      </w:r>
      <w:r w:rsidRPr="0082571E">
        <w:rPr>
          <w:color w:val="000000" w:themeColor="text1"/>
        </w:rPr>
        <w:t xml:space="preserve"> </w:t>
      </w:r>
      <w:r w:rsidR="00E005AD" w:rsidRPr="003E3A3B">
        <w:rPr>
          <w:color w:val="000000" w:themeColor="text1"/>
          <w:u w:val="single"/>
        </w:rPr>
        <w:t>Assessment</w:t>
      </w:r>
      <w:r w:rsidR="00E005AD" w:rsidRPr="0082571E">
        <w:rPr>
          <w:color w:val="000000" w:themeColor="text1"/>
        </w:rPr>
        <w:t xml:space="preserve"> </w:t>
      </w:r>
      <w:r w:rsidRPr="0082571E">
        <w:rPr>
          <w:color w:val="000000" w:themeColor="text1"/>
        </w:rPr>
        <w:t xml:space="preserve">of </w:t>
      </w:r>
      <w:r w:rsidRPr="003E3A3B">
        <w:rPr>
          <w:strike/>
          <w:color w:val="000000" w:themeColor="text1"/>
        </w:rPr>
        <w:t>a</w:t>
      </w:r>
      <w:r w:rsidRPr="0082571E">
        <w:rPr>
          <w:color w:val="000000" w:themeColor="text1"/>
        </w:rPr>
        <w:t xml:space="preserve"> </w:t>
      </w:r>
      <w:r w:rsidR="00E005AD" w:rsidRPr="003E3A3B">
        <w:rPr>
          <w:color w:val="000000" w:themeColor="text1"/>
          <w:u w:val="single"/>
        </w:rPr>
        <w:t xml:space="preserve">the </w:t>
      </w:r>
      <w:r w:rsidRPr="0082571E">
        <w:rPr>
          <w:color w:val="000000" w:themeColor="text1"/>
        </w:rPr>
        <w:t>delinquent continuing education fee;</w:t>
      </w:r>
    </w:p>
    <w:p w14:paraId="2FED6415" w14:textId="77777777" w:rsidR="002C545C" w:rsidRPr="0082571E" w:rsidRDefault="002C545C" w:rsidP="00821FE2">
      <w:pPr>
        <w:pStyle w:val="Level3"/>
        <w:ind w:left="1440"/>
        <w:jc w:val="both"/>
        <w:rPr>
          <w:color w:val="000000" w:themeColor="text1"/>
        </w:rPr>
      </w:pPr>
      <w:r w:rsidRPr="0082571E">
        <w:rPr>
          <w:color w:val="000000" w:themeColor="text1"/>
        </w:rPr>
        <w:t xml:space="preserve">(2) Denial of renewal of </w:t>
      </w:r>
      <w:r w:rsidR="0034797E" w:rsidRPr="0082571E">
        <w:rPr>
          <w:color w:val="000000" w:themeColor="text1"/>
        </w:rPr>
        <w:t>licensure</w:t>
      </w:r>
      <w:r w:rsidRPr="0082571E">
        <w:rPr>
          <w:color w:val="000000" w:themeColor="text1"/>
        </w:rPr>
        <w:t>; and</w:t>
      </w:r>
    </w:p>
    <w:p w14:paraId="412538F2" w14:textId="53572A20" w:rsidR="002C545C" w:rsidRPr="0082571E" w:rsidRDefault="002C545C" w:rsidP="00821FE2">
      <w:pPr>
        <w:pStyle w:val="Level1"/>
        <w:ind w:left="1440" w:right="0"/>
        <w:jc w:val="both"/>
        <w:rPr>
          <w:color w:val="000000" w:themeColor="text1"/>
        </w:rPr>
      </w:pPr>
      <w:r w:rsidRPr="0082571E">
        <w:rPr>
          <w:color w:val="000000" w:themeColor="text1"/>
        </w:rPr>
        <w:t>(3) Disciplinary actio</w:t>
      </w:r>
      <w:r w:rsidRPr="003E47BC">
        <w:rPr>
          <w:color w:val="000000" w:themeColor="text1"/>
        </w:rPr>
        <w:t xml:space="preserve">n </w:t>
      </w:r>
      <w:r w:rsidRPr="003E47BC">
        <w:rPr>
          <w:strike/>
          <w:color w:val="000000" w:themeColor="text1"/>
        </w:rPr>
        <w:t xml:space="preserve">pursuant to </w:t>
      </w:r>
      <w:r w:rsidR="00624C57" w:rsidRPr="003E47BC">
        <w:rPr>
          <w:color w:val="000000" w:themeColor="text1"/>
          <w:u w:val="single"/>
        </w:rPr>
        <w:t xml:space="preserve">under </w:t>
      </w:r>
      <w:r w:rsidRPr="003E47BC">
        <w:rPr>
          <w:color w:val="000000" w:themeColor="text1"/>
        </w:rPr>
        <w:t>AC</w:t>
      </w:r>
      <w:r w:rsidRPr="0082571E">
        <w:rPr>
          <w:color w:val="000000" w:themeColor="text1"/>
        </w:rPr>
        <w:t>JA § 7-201(H) and this section.</w:t>
      </w:r>
    </w:p>
    <w:p w14:paraId="4C06620C" w14:textId="77777777" w:rsidR="004A6CB6" w:rsidRPr="0082571E" w:rsidRDefault="004A6CB6" w:rsidP="00821FE2">
      <w:pPr>
        <w:pStyle w:val="Level1"/>
        <w:ind w:left="0" w:right="0" w:firstLine="360"/>
        <w:jc w:val="both"/>
        <w:rPr>
          <w:color w:val="000000" w:themeColor="text1"/>
        </w:rPr>
      </w:pPr>
    </w:p>
    <w:p w14:paraId="2BEC40CD" w14:textId="77777777" w:rsidR="002C545C" w:rsidRPr="0082571E" w:rsidRDefault="002C545C" w:rsidP="00821FE2">
      <w:pPr>
        <w:pStyle w:val="Level1"/>
        <w:ind w:left="0" w:right="0" w:firstLine="360"/>
        <w:jc w:val="both"/>
        <w:rPr>
          <w:color w:val="000000" w:themeColor="text1"/>
        </w:rPr>
      </w:pPr>
      <w:r w:rsidRPr="0082571E">
        <w:rPr>
          <w:color w:val="000000" w:themeColor="text1"/>
        </w:rPr>
        <w:t>9.</w:t>
      </w:r>
      <w:r w:rsidRPr="0082571E">
        <w:rPr>
          <w:color w:val="000000" w:themeColor="text1"/>
        </w:rPr>
        <w:tab/>
        <w:t>Board Decision Regarding Continuing Education Compliance.</w:t>
      </w:r>
    </w:p>
    <w:p w14:paraId="217EB52B" w14:textId="77777777" w:rsidR="002C545C" w:rsidRPr="0082571E" w:rsidRDefault="002C545C" w:rsidP="00503302">
      <w:pPr>
        <w:tabs>
          <w:tab w:val="left" w:pos="-720"/>
        </w:tabs>
        <w:ind w:left="720" w:hanging="360"/>
        <w:jc w:val="both"/>
        <w:rPr>
          <w:color w:val="000000" w:themeColor="text1"/>
        </w:rPr>
      </w:pPr>
    </w:p>
    <w:p w14:paraId="14F8EB0C" w14:textId="77777777" w:rsidR="002C545C" w:rsidRPr="0082571E" w:rsidRDefault="002C545C" w:rsidP="00503302">
      <w:pPr>
        <w:pStyle w:val="Level1"/>
        <w:ind w:left="1080" w:right="0"/>
        <w:jc w:val="both"/>
        <w:rPr>
          <w:color w:val="000000" w:themeColor="text1"/>
        </w:rPr>
      </w:pPr>
      <w:r w:rsidRPr="0082571E">
        <w:rPr>
          <w:color w:val="000000" w:themeColor="text1"/>
        </w:rPr>
        <w:t>a.</w:t>
      </w:r>
      <w:r w:rsidRPr="0082571E">
        <w:rPr>
          <w:color w:val="000000" w:themeColor="text1"/>
        </w:rPr>
        <w:tab/>
        <w:t>Upon a review of continuing education documentation and any applicable additional information requested, the board may:</w:t>
      </w:r>
    </w:p>
    <w:p w14:paraId="2C5DD638" w14:textId="77777777" w:rsidR="002C545C" w:rsidRPr="0082571E" w:rsidRDefault="002C545C" w:rsidP="007729E8">
      <w:pPr>
        <w:pStyle w:val="Level1"/>
        <w:ind w:right="0"/>
        <w:jc w:val="both"/>
        <w:rPr>
          <w:color w:val="000000" w:themeColor="text1"/>
        </w:rPr>
      </w:pPr>
    </w:p>
    <w:p w14:paraId="26EFF84A" w14:textId="77777777" w:rsidR="002C545C" w:rsidRPr="0082571E" w:rsidRDefault="002C545C" w:rsidP="002A5961">
      <w:pPr>
        <w:pStyle w:val="Level1"/>
        <w:ind w:left="1440" w:right="0"/>
        <w:jc w:val="both"/>
        <w:rPr>
          <w:color w:val="000000" w:themeColor="text1"/>
        </w:rPr>
      </w:pPr>
      <w:r w:rsidRPr="0082571E">
        <w:rPr>
          <w:color w:val="000000" w:themeColor="text1"/>
        </w:rPr>
        <w:t>(1)</w:t>
      </w:r>
      <w:r w:rsidRPr="0082571E">
        <w:rPr>
          <w:color w:val="000000" w:themeColor="text1"/>
        </w:rPr>
        <w:tab/>
        <w:t>Recognize fiduciary compliance with the continuing education requirement;</w:t>
      </w:r>
    </w:p>
    <w:p w14:paraId="5F14EF78" w14:textId="77777777" w:rsidR="002C545C" w:rsidRPr="0082571E" w:rsidRDefault="002C545C" w:rsidP="004C545A">
      <w:pPr>
        <w:pStyle w:val="Level1"/>
        <w:ind w:left="1440" w:right="0"/>
        <w:jc w:val="both"/>
        <w:rPr>
          <w:color w:val="000000" w:themeColor="text1"/>
        </w:rPr>
      </w:pPr>
      <w:r w:rsidRPr="0082571E">
        <w:rPr>
          <w:color w:val="000000" w:themeColor="text1"/>
        </w:rPr>
        <w:t>(2)</w:t>
      </w:r>
      <w:r w:rsidRPr="0082571E">
        <w:rPr>
          <w:color w:val="000000" w:themeColor="text1"/>
        </w:rPr>
        <w:tab/>
        <w:t>Require additional information from the fiduciary seeking renewal before making a decision;</w:t>
      </w:r>
    </w:p>
    <w:p w14:paraId="4133BE76" w14:textId="77777777" w:rsidR="002C545C" w:rsidRPr="0082571E" w:rsidRDefault="002C545C" w:rsidP="004C545A">
      <w:pPr>
        <w:pStyle w:val="Level1"/>
        <w:ind w:left="1440" w:right="0"/>
        <w:jc w:val="both"/>
        <w:rPr>
          <w:color w:val="000000" w:themeColor="text1"/>
        </w:rPr>
      </w:pPr>
      <w:r w:rsidRPr="0082571E">
        <w:rPr>
          <w:color w:val="000000" w:themeColor="text1"/>
        </w:rPr>
        <w:t>(3)</w:t>
      </w:r>
      <w:r w:rsidRPr="0082571E">
        <w:rPr>
          <w:color w:val="000000" w:themeColor="text1"/>
        </w:rPr>
        <w:tab/>
        <w:t>Recognize partial compliance with the requirement and order remedial measures; or</w:t>
      </w:r>
    </w:p>
    <w:p w14:paraId="791E95F9" w14:textId="77777777" w:rsidR="00A82A43" w:rsidRPr="0082571E" w:rsidRDefault="002C545C" w:rsidP="004C545A">
      <w:pPr>
        <w:pStyle w:val="Level1"/>
        <w:ind w:left="1440" w:right="0"/>
        <w:jc w:val="both"/>
        <w:rPr>
          <w:color w:val="000000" w:themeColor="text1"/>
        </w:rPr>
      </w:pPr>
      <w:r w:rsidRPr="0082571E">
        <w:rPr>
          <w:color w:val="000000" w:themeColor="text1"/>
        </w:rPr>
        <w:t>(4)</w:t>
      </w:r>
      <w:r w:rsidRPr="0082571E">
        <w:rPr>
          <w:color w:val="000000" w:themeColor="text1"/>
        </w:rPr>
        <w:tab/>
        <w:t>Enter a finding of non-compliance.</w:t>
      </w:r>
    </w:p>
    <w:p w14:paraId="256C5AE2" w14:textId="77777777" w:rsidR="002C545C" w:rsidRPr="0082571E" w:rsidRDefault="002C545C" w:rsidP="007729E8">
      <w:pPr>
        <w:pStyle w:val="Level1"/>
        <w:ind w:right="0"/>
        <w:jc w:val="both"/>
        <w:rPr>
          <w:color w:val="000000" w:themeColor="text1"/>
        </w:rPr>
      </w:pPr>
      <w:r w:rsidRPr="0082571E">
        <w:rPr>
          <w:color w:val="000000" w:themeColor="text1"/>
        </w:rPr>
        <w:t xml:space="preserve"> </w:t>
      </w:r>
    </w:p>
    <w:p w14:paraId="48E75975" w14:textId="203420F9" w:rsidR="002C545C" w:rsidRPr="0082571E" w:rsidRDefault="002C545C" w:rsidP="00824F25">
      <w:pPr>
        <w:pStyle w:val="Level1"/>
        <w:tabs>
          <w:tab w:val="left" w:pos="1080"/>
        </w:tabs>
        <w:ind w:left="1080" w:right="0"/>
        <w:jc w:val="both"/>
        <w:rPr>
          <w:color w:val="000000" w:themeColor="text1"/>
        </w:rPr>
      </w:pPr>
      <w:r w:rsidRPr="0082571E">
        <w:rPr>
          <w:color w:val="000000" w:themeColor="text1"/>
        </w:rPr>
        <w:t>b.</w:t>
      </w:r>
      <w:r w:rsidRPr="0082571E">
        <w:rPr>
          <w:color w:val="000000" w:themeColor="text1"/>
        </w:rPr>
        <w:tab/>
        <w:t xml:space="preserve">Division staff </w:t>
      </w:r>
      <w:r w:rsidR="00A101AA" w:rsidRPr="0082571E">
        <w:rPr>
          <w:strike/>
          <w:color w:val="000000" w:themeColor="text1"/>
        </w:rPr>
        <w:t>shall</w:t>
      </w:r>
      <w:r w:rsidR="002E3657" w:rsidRPr="0082571E">
        <w:rPr>
          <w:strike/>
          <w:color w:val="000000" w:themeColor="text1"/>
        </w:rPr>
        <w:t xml:space="preserve"> </w:t>
      </w:r>
      <w:r w:rsidR="002E3657" w:rsidRPr="0082571E">
        <w:rPr>
          <w:color w:val="000000" w:themeColor="text1"/>
          <w:u w:val="single"/>
        </w:rPr>
        <w:t>must</w:t>
      </w:r>
      <w:r w:rsidRPr="0082571E">
        <w:rPr>
          <w:color w:val="000000" w:themeColor="text1"/>
        </w:rPr>
        <w:t xml:space="preserve"> notify the fiduciary, in writing, within ten days of the board’s decision.  A fiduciary may appeal the decision of the board by submitting a written request for review to </w:t>
      </w:r>
      <w:r w:rsidR="00C15F9A">
        <w:rPr>
          <w:color w:val="000000" w:themeColor="text1"/>
          <w:u w:val="single"/>
        </w:rPr>
        <w:t xml:space="preserve">the </w:t>
      </w:r>
      <w:r w:rsidRPr="0082571E">
        <w:rPr>
          <w:color w:val="000000" w:themeColor="text1"/>
        </w:rPr>
        <w:t xml:space="preserve">division </w:t>
      </w:r>
      <w:r w:rsidRPr="00C15F9A">
        <w:rPr>
          <w:strike/>
          <w:color w:val="000000" w:themeColor="text1"/>
        </w:rPr>
        <w:t xml:space="preserve">staff </w:t>
      </w:r>
      <w:r w:rsidRPr="0082571E">
        <w:rPr>
          <w:color w:val="000000" w:themeColor="text1"/>
        </w:rPr>
        <w:t>within</w:t>
      </w:r>
      <w:r w:rsidRPr="00C15F9A">
        <w:rPr>
          <w:strike/>
          <w:color w:val="000000" w:themeColor="text1"/>
        </w:rPr>
        <w:t xml:space="preserve"> fifteen </w:t>
      </w:r>
      <w:r w:rsidR="00C15F9A">
        <w:rPr>
          <w:color w:val="000000" w:themeColor="text1"/>
          <w:u w:val="single"/>
        </w:rPr>
        <w:t xml:space="preserve">15 </w:t>
      </w:r>
      <w:r w:rsidRPr="0082571E">
        <w:rPr>
          <w:color w:val="000000" w:themeColor="text1"/>
        </w:rPr>
        <w:t>days of the date of the notice of the board’s decision.  The fiduciary may request to appear before the board at the next available regularly scheduled board meeting.</w:t>
      </w:r>
    </w:p>
    <w:p w14:paraId="6E5FB0AC" w14:textId="77777777" w:rsidR="002C545C" w:rsidRPr="0082571E" w:rsidRDefault="002C545C" w:rsidP="007729E8">
      <w:pPr>
        <w:pStyle w:val="Level1"/>
        <w:ind w:left="1080" w:right="0" w:hanging="720"/>
        <w:jc w:val="both"/>
        <w:rPr>
          <w:color w:val="000000" w:themeColor="text1"/>
        </w:rPr>
      </w:pPr>
    </w:p>
    <w:p w14:paraId="6809A826" w14:textId="5D8D00B3" w:rsidR="002C545C" w:rsidRPr="0082571E" w:rsidRDefault="002C545C" w:rsidP="00441FC5">
      <w:pPr>
        <w:pStyle w:val="Level1"/>
        <w:ind w:left="1080" w:right="0"/>
        <w:jc w:val="both"/>
        <w:rPr>
          <w:color w:val="000000" w:themeColor="text1"/>
        </w:rPr>
      </w:pPr>
      <w:r w:rsidRPr="0082571E">
        <w:rPr>
          <w:color w:val="000000" w:themeColor="text1"/>
        </w:rPr>
        <w:t>c.</w:t>
      </w:r>
      <w:r w:rsidRPr="0082571E">
        <w:rPr>
          <w:color w:val="000000" w:themeColor="text1"/>
        </w:rPr>
        <w:tab/>
        <w:t xml:space="preserve">The </w:t>
      </w:r>
      <w:r w:rsidR="0034797E" w:rsidRPr="0082571E">
        <w:rPr>
          <w:color w:val="000000" w:themeColor="text1"/>
        </w:rPr>
        <w:t>license o</w:t>
      </w:r>
      <w:r w:rsidRPr="0082571E">
        <w:rPr>
          <w:color w:val="000000" w:themeColor="text1"/>
        </w:rPr>
        <w:t>f a fiduciary who timely appeals a decision by the board regarding continuing education</w:t>
      </w:r>
      <w:r w:rsidR="00C55CD2" w:rsidRPr="0082571E">
        <w:rPr>
          <w:color w:val="000000" w:themeColor="text1"/>
        </w:rPr>
        <w:t xml:space="preserve"> </w:t>
      </w:r>
      <w:r w:rsidR="00A101AA" w:rsidRPr="0082571E">
        <w:rPr>
          <w:strike/>
          <w:color w:val="000000" w:themeColor="text1"/>
        </w:rPr>
        <w:t>shall</w:t>
      </w:r>
      <w:r w:rsidR="00AA7D53" w:rsidRPr="00AA7D53">
        <w:rPr>
          <w:color w:val="000000" w:themeColor="text1"/>
          <w:u w:val="single"/>
        </w:rPr>
        <w:t xml:space="preserve"> </w:t>
      </w:r>
      <w:r w:rsidR="00AA7D53" w:rsidRPr="0082571E">
        <w:rPr>
          <w:color w:val="000000" w:themeColor="text1"/>
          <w:u w:val="single"/>
        </w:rPr>
        <w:t>will</w:t>
      </w:r>
      <w:r w:rsidRPr="0082571E">
        <w:rPr>
          <w:color w:val="000000" w:themeColor="text1"/>
        </w:rPr>
        <w:t xml:space="preserve"> remain </w:t>
      </w:r>
      <w:r w:rsidRPr="003E3A3B">
        <w:rPr>
          <w:strike/>
          <w:color w:val="000000" w:themeColor="text1"/>
        </w:rPr>
        <w:t>in effect</w:t>
      </w:r>
      <w:r w:rsidRPr="0082571E">
        <w:rPr>
          <w:color w:val="000000" w:themeColor="text1"/>
        </w:rPr>
        <w:t xml:space="preserve"> </w:t>
      </w:r>
      <w:r w:rsidR="00C55CD2" w:rsidRPr="0082571E">
        <w:rPr>
          <w:color w:val="000000" w:themeColor="text1"/>
          <w:u w:val="single"/>
        </w:rPr>
        <w:t xml:space="preserve">active </w:t>
      </w:r>
      <w:r w:rsidRPr="0082571E">
        <w:rPr>
          <w:color w:val="000000" w:themeColor="text1"/>
        </w:rPr>
        <w:t>until a final decision is made by the board.</w:t>
      </w:r>
    </w:p>
    <w:p w14:paraId="5584A8C6" w14:textId="77777777" w:rsidR="002C545C" w:rsidRPr="0082571E" w:rsidRDefault="002C545C" w:rsidP="00D1059E">
      <w:pPr>
        <w:pStyle w:val="Level1"/>
        <w:ind w:left="360" w:right="0" w:firstLine="0"/>
        <w:jc w:val="both"/>
        <w:rPr>
          <w:color w:val="000000" w:themeColor="text1"/>
        </w:rPr>
      </w:pPr>
    </w:p>
    <w:p w14:paraId="5D4B8E24" w14:textId="23F1941E" w:rsidR="002C545C" w:rsidRPr="0082571E" w:rsidRDefault="002C545C" w:rsidP="00D1059E">
      <w:pPr>
        <w:pStyle w:val="Level1"/>
        <w:ind w:left="1080" w:right="0"/>
        <w:jc w:val="both"/>
        <w:rPr>
          <w:color w:val="000000" w:themeColor="text1"/>
        </w:rPr>
      </w:pPr>
      <w:r w:rsidRPr="0082571E">
        <w:rPr>
          <w:color w:val="000000" w:themeColor="text1"/>
        </w:rPr>
        <w:t>d.</w:t>
      </w:r>
      <w:r w:rsidRPr="0082571E">
        <w:rPr>
          <w:color w:val="000000" w:themeColor="text1"/>
        </w:rPr>
        <w:tab/>
        <w:t xml:space="preserve">The board </w:t>
      </w:r>
      <w:r w:rsidR="00A101AA" w:rsidRPr="0082571E">
        <w:rPr>
          <w:strike/>
          <w:color w:val="000000" w:themeColor="text1"/>
        </w:rPr>
        <w:t>shall</w:t>
      </w:r>
      <w:r w:rsidRPr="0082571E">
        <w:rPr>
          <w:color w:val="000000" w:themeColor="text1"/>
        </w:rPr>
        <w:t xml:space="preserve"> </w:t>
      </w:r>
      <w:r w:rsidR="00C55CD2" w:rsidRPr="0082571E">
        <w:rPr>
          <w:color w:val="000000" w:themeColor="text1"/>
          <w:u w:val="single"/>
        </w:rPr>
        <w:t>must</w:t>
      </w:r>
      <w:r w:rsidR="00C55CD2" w:rsidRPr="00D4394D">
        <w:rPr>
          <w:strike/>
          <w:color w:val="000000" w:themeColor="text1"/>
        </w:rPr>
        <w:t xml:space="preserve"> </w:t>
      </w:r>
      <w:r w:rsidRPr="00D4394D">
        <w:rPr>
          <w:strike/>
          <w:color w:val="000000" w:themeColor="text1"/>
        </w:rPr>
        <w:t>make</w:t>
      </w:r>
      <w:r w:rsidRPr="0082571E">
        <w:rPr>
          <w:color w:val="000000" w:themeColor="text1"/>
        </w:rPr>
        <w:t xml:space="preserve"> </w:t>
      </w:r>
      <w:r w:rsidR="00D4394D">
        <w:rPr>
          <w:color w:val="000000" w:themeColor="text1"/>
          <w:u w:val="single"/>
        </w:rPr>
        <w:t xml:space="preserve">issue a written </w:t>
      </w:r>
      <w:r w:rsidRPr="00D4394D">
        <w:rPr>
          <w:strike/>
          <w:color w:val="000000" w:themeColor="text1"/>
        </w:rPr>
        <w:t xml:space="preserve">the </w:t>
      </w:r>
      <w:r w:rsidRPr="0082571E">
        <w:rPr>
          <w:color w:val="000000" w:themeColor="text1"/>
        </w:rPr>
        <w:t>decision on the appeal</w:t>
      </w:r>
      <w:r w:rsidRPr="00D4394D">
        <w:rPr>
          <w:strike/>
          <w:color w:val="000000" w:themeColor="text1"/>
        </w:rPr>
        <w:t xml:space="preserve"> in writing</w:t>
      </w:r>
      <w:r w:rsidRPr="0082571E">
        <w:rPr>
          <w:color w:val="000000" w:themeColor="text1"/>
        </w:rPr>
        <w:t>.  The decision is final and binding.</w:t>
      </w:r>
    </w:p>
    <w:p w14:paraId="3698EF98" w14:textId="77777777" w:rsidR="002C545C" w:rsidRPr="0082571E" w:rsidRDefault="002C545C" w:rsidP="00D1059E">
      <w:pPr>
        <w:jc w:val="both"/>
        <w:rPr>
          <w:color w:val="000000" w:themeColor="text1"/>
        </w:rPr>
      </w:pPr>
    </w:p>
    <w:p w14:paraId="242C5F01" w14:textId="77777777" w:rsidR="002C545C" w:rsidRPr="0082571E" w:rsidRDefault="002C545C" w:rsidP="00D1059E">
      <w:pPr>
        <w:ind w:left="720" w:hanging="360"/>
        <w:jc w:val="both"/>
        <w:rPr>
          <w:color w:val="000000" w:themeColor="text1"/>
        </w:rPr>
      </w:pPr>
      <w:r w:rsidRPr="0082571E">
        <w:rPr>
          <w:color w:val="000000" w:themeColor="text1"/>
        </w:rPr>
        <w:t>10.</w:t>
      </w:r>
      <w:r w:rsidRPr="0082571E">
        <w:rPr>
          <w:color w:val="000000" w:themeColor="text1"/>
        </w:rPr>
        <w:tab/>
        <w:t xml:space="preserve">In addition to the provisions of this subsection, the board may require a fiduciary who allows </w:t>
      </w:r>
      <w:r w:rsidR="003A7736" w:rsidRPr="0082571E">
        <w:rPr>
          <w:color w:val="000000" w:themeColor="text1"/>
        </w:rPr>
        <w:t xml:space="preserve">his or her </w:t>
      </w:r>
      <w:r w:rsidR="0034797E" w:rsidRPr="0082571E">
        <w:rPr>
          <w:color w:val="000000" w:themeColor="text1"/>
        </w:rPr>
        <w:t xml:space="preserve">license </w:t>
      </w:r>
      <w:r w:rsidRPr="0082571E">
        <w:rPr>
          <w:color w:val="000000" w:themeColor="text1"/>
        </w:rPr>
        <w:t xml:space="preserve">to lapse or who has been in an inactive status to provide documentation of completion of the required number of continuing education credits for the prior </w:t>
      </w:r>
      <w:r w:rsidR="0034797E" w:rsidRPr="0082571E">
        <w:rPr>
          <w:color w:val="000000" w:themeColor="text1"/>
        </w:rPr>
        <w:t>licensure</w:t>
      </w:r>
      <w:r w:rsidRPr="0082571E">
        <w:rPr>
          <w:color w:val="000000" w:themeColor="text1"/>
        </w:rPr>
        <w:t xml:space="preserve"> period.</w:t>
      </w:r>
    </w:p>
    <w:p w14:paraId="55457976" w14:textId="77777777" w:rsidR="00A8288B" w:rsidRPr="0082571E" w:rsidRDefault="00A8288B" w:rsidP="002C545C">
      <w:pPr>
        <w:jc w:val="both"/>
        <w:rPr>
          <w:color w:val="000000" w:themeColor="text1"/>
        </w:rPr>
      </w:pPr>
    </w:p>
    <w:p w14:paraId="03502EEB" w14:textId="77777777" w:rsidR="002B47B6" w:rsidRPr="0082571E" w:rsidRDefault="002B47B6" w:rsidP="002C545C">
      <w:pPr>
        <w:jc w:val="both"/>
        <w:rPr>
          <w:color w:val="000000" w:themeColor="text1"/>
        </w:rPr>
      </w:pPr>
    </w:p>
    <w:sectPr w:rsidR="002B47B6" w:rsidRPr="0082571E" w:rsidSect="00FE4A94">
      <w:footerReference w:type="default" r:id="rId14"/>
      <w:pgSz w:w="12240" w:h="15840"/>
      <w:pgMar w:top="1440" w:right="1440" w:bottom="1440" w:left="1440" w:header="1440" w:footer="840" w:gutter="0"/>
      <w:pgNumType w:fmt="numberInDash"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21A5B" w14:textId="77777777" w:rsidR="00C3617E" w:rsidRDefault="00C3617E" w:rsidP="0045714F">
      <w:r>
        <w:separator/>
      </w:r>
    </w:p>
  </w:endnote>
  <w:endnote w:type="continuationSeparator" w:id="0">
    <w:p w14:paraId="78466C3B" w14:textId="77777777" w:rsidR="00C3617E" w:rsidRDefault="00C3617E" w:rsidP="0045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B8C8" w14:textId="77777777" w:rsidR="000E3D6E" w:rsidRDefault="000E3D6E" w:rsidP="00EF17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1E2A">
      <w:rPr>
        <w:rStyle w:val="PageNumber"/>
        <w:noProof/>
      </w:rPr>
      <w:t>- 33 -</w:t>
    </w:r>
    <w:r>
      <w:rPr>
        <w:rStyle w:val="PageNumber"/>
      </w:rPr>
      <w:fldChar w:fldCharType="end"/>
    </w:r>
  </w:p>
  <w:p w14:paraId="7C3587F3" w14:textId="77777777" w:rsidR="000E3D6E" w:rsidRDefault="000E3D6E" w:rsidP="00EF17FD">
    <w:pPr>
      <w:spacing w:line="240" w:lineRule="exac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26B0" w14:textId="77777777" w:rsidR="00C3617E" w:rsidRDefault="00C3617E" w:rsidP="0045714F">
      <w:r>
        <w:separator/>
      </w:r>
    </w:p>
  </w:footnote>
  <w:footnote w:type="continuationSeparator" w:id="0">
    <w:p w14:paraId="0222F836" w14:textId="77777777" w:rsidR="00C3617E" w:rsidRDefault="00C3617E" w:rsidP="00457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9363A6C"/>
    <w:name w:val="AutoList21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A986E7F8"/>
    <w:name w:val="AutoList21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BB7C0598"/>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6"/>
    <w:multiLevelType w:val="multilevel"/>
    <w:tmpl w:val="00000000"/>
    <w:name w:val="AutoList9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8"/>
    <w:multiLevelType w:val="multilevel"/>
    <w:tmpl w:val="68562FA6"/>
    <w:name w:val="AutoList27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9"/>
    <w:multiLevelType w:val="multilevel"/>
    <w:tmpl w:val="750007BC"/>
    <w:name w:val="AutoList25"/>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4)"/>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6" w15:restartNumberingAfterBreak="0">
    <w:nsid w:val="0000000A"/>
    <w:multiLevelType w:val="multilevel"/>
    <w:tmpl w:val="5488768E"/>
    <w:name w:val="AutoList2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B"/>
    <w:multiLevelType w:val="multilevel"/>
    <w:tmpl w:val="250EE28A"/>
    <w:name w:val="AutoList27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D"/>
    <w:multiLevelType w:val="multilevel"/>
    <w:tmpl w:val="00000000"/>
    <w:name w:val="AutoList27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E"/>
    <w:multiLevelType w:val="multilevel"/>
    <w:tmpl w:val="00000000"/>
    <w:name w:val="AutoList4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F"/>
    <w:multiLevelType w:val="multilevel"/>
    <w:tmpl w:val="00000000"/>
    <w:name w:val="AutoList28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10"/>
    <w:multiLevelType w:val="multilevel"/>
    <w:tmpl w:val="00000000"/>
    <w:name w:val="AutoList4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000012"/>
    <w:multiLevelType w:val="multilevel"/>
    <w:tmpl w:val="E74E3344"/>
    <w:name w:val="AutoList27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16"/>
    <w:multiLevelType w:val="multilevel"/>
    <w:tmpl w:val="39D29D3C"/>
    <w:name w:val="AutoList19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1C"/>
    <w:multiLevelType w:val="multilevel"/>
    <w:tmpl w:val="00000000"/>
    <w:name w:val="AutoList177"/>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5" w15:restartNumberingAfterBreak="0">
    <w:nsid w:val="00000028"/>
    <w:multiLevelType w:val="multilevel"/>
    <w:tmpl w:val="00000000"/>
    <w:name w:val="AutoList2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32"/>
    <w:multiLevelType w:val="multilevel"/>
    <w:tmpl w:val="6576C0B2"/>
    <w:name w:val="AutoList27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7" w15:restartNumberingAfterBreak="0">
    <w:nsid w:val="00000033"/>
    <w:multiLevelType w:val="multilevel"/>
    <w:tmpl w:val="FEACAACA"/>
    <w:name w:val="AutoList7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34"/>
    <w:multiLevelType w:val="multilevel"/>
    <w:tmpl w:val="00000000"/>
    <w:name w:val="AutoList29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9" w15:restartNumberingAfterBreak="0">
    <w:nsid w:val="00000035"/>
    <w:multiLevelType w:val="multilevel"/>
    <w:tmpl w:val="00000000"/>
    <w:name w:val="AutoList29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0" w15:restartNumberingAfterBreak="0">
    <w:nsid w:val="00000037"/>
    <w:multiLevelType w:val="multilevel"/>
    <w:tmpl w:val="236C49A2"/>
    <w:name w:val="AutoList18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1" w15:restartNumberingAfterBreak="0">
    <w:nsid w:val="00000038"/>
    <w:multiLevelType w:val="multilevel"/>
    <w:tmpl w:val="00000000"/>
    <w:name w:val="AutoList19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2" w15:restartNumberingAfterBreak="0">
    <w:nsid w:val="00000039"/>
    <w:multiLevelType w:val="multilevel"/>
    <w:tmpl w:val="00000000"/>
    <w:name w:val="AutoList29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3" w15:restartNumberingAfterBreak="0">
    <w:nsid w:val="0000003C"/>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15:restartNumberingAfterBreak="0">
    <w:nsid w:val="0000003F"/>
    <w:multiLevelType w:val="multilevel"/>
    <w:tmpl w:val="00000000"/>
    <w:name w:val="AutoList40"/>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15:restartNumberingAfterBreak="0">
    <w:nsid w:val="00000040"/>
    <w:multiLevelType w:val="multilevel"/>
    <w:tmpl w:val="00000000"/>
    <w:name w:val="AutoList7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6" w15:restartNumberingAfterBreak="0">
    <w:nsid w:val="00000041"/>
    <w:multiLevelType w:val="multilevel"/>
    <w:tmpl w:val="00000000"/>
    <w:name w:val="AutoList71"/>
    <w:lvl w:ilvl="0">
      <w:start w:val="1"/>
      <w:numFmt w:val="upperLetter"/>
      <w:lvlText w:val="%1."/>
      <w:lvlJc w:val="left"/>
    </w:lvl>
    <w:lvl w:ilvl="1">
      <w:start w:val="1"/>
      <w:numFmt w:val="upperLetter"/>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7" w15:restartNumberingAfterBreak="0">
    <w:nsid w:val="00000042"/>
    <w:multiLevelType w:val="multilevel"/>
    <w:tmpl w:val="00000000"/>
    <w:name w:val="AutoList22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8" w15:restartNumberingAfterBreak="0">
    <w:nsid w:val="00000043"/>
    <w:multiLevelType w:val="multilevel"/>
    <w:tmpl w:val="00000000"/>
    <w:name w:val="AutoList25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9" w15:restartNumberingAfterBreak="0">
    <w:nsid w:val="00000044"/>
    <w:multiLevelType w:val="multilevel"/>
    <w:tmpl w:val="51B4CD9E"/>
    <w:name w:val="AutoList24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0" w15:restartNumberingAfterBreak="0">
    <w:nsid w:val="00000045"/>
    <w:multiLevelType w:val="multilevel"/>
    <w:tmpl w:val="00000000"/>
    <w:name w:val="AutoList11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1" w15:restartNumberingAfterBreak="0">
    <w:nsid w:val="00000046"/>
    <w:multiLevelType w:val="multilevel"/>
    <w:tmpl w:val="503A3E28"/>
    <w:name w:val="AutoList23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2" w15:restartNumberingAfterBreak="0">
    <w:nsid w:val="00000047"/>
    <w:multiLevelType w:val="multilevel"/>
    <w:tmpl w:val="00000000"/>
    <w:name w:val="AutoList172"/>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33" w15:restartNumberingAfterBreak="0">
    <w:nsid w:val="00000048"/>
    <w:multiLevelType w:val="multilevel"/>
    <w:tmpl w:val="FE2A3BE6"/>
    <w:name w:val="AutoList11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4" w15:restartNumberingAfterBreak="0">
    <w:nsid w:val="0000004C"/>
    <w:multiLevelType w:val="multilevel"/>
    <w:tmpl w:val="00000000"/>
    <w:name w:val="AutoList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5" w15:restartNumberingAfterBreak="0">
    <w:nsid w:val="0000004D"/>
    <w:multiLevelType w:val="multilevel"/>
    <w:tmpl w:val="00000000"/>
    <w:name w:val="AutoList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6" w15:restartNumberingAfterBreak="0">
    <w:nsid w:val="0000004E"/>
    <w:multiLevelType w:val="multilevel"/>
    <w:tmpl w:val="D4BCAC1A"/>
    <w:name w:val="AutoList2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7" w15:restartNumberingAfterBreak="0">
    <w:nsid w:val="00000053"/>
    <w:multiLevelType w:val="multilevel"/>
    <w:tmpl w:val="00000000"/>
    <w:name w:val="AutoList13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8" w15:restartNumberingAfterBreak="0">
    <w:nsid w:val="00000057"/>
    <w:multiLevelType w:val="multilevel"/>
    <w:tmpl w:val="00000000"/>
    <w:name w:val="AutoList13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9" w15:restartNumberingAfterBreak="0">
    <w:nsid w:val="00000061"/>
    <w:multiLevelType w:val="multilevel"/>
    <w:tmpl w:val="00000000"/>
    <w:name w:val="AutoList28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0" w15:restartNumberingAfterBreak="0">
    <w:nsid w:val="00000062"/>
    <w:multiLevelType w:val="multilevel"/>
    <w:tmpl w:val="00000000"/>
    <w:name w:val="AutoList275"/>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1" w15:restartNumberingAfterBreak="0">
    <w:nsid w:val="00000063"/>
    <w:multiLevelType w:val="multilevel"/>
    <w:tmpl w:val="00000000"/>
    <w:name w:val="AutoList30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2" w15:restartNumberingAfterBreak="0">
    <w:nsid w:val="00000066"/>
    <w:multiLevelType w:val="multilevel"/>
    <w:tmpl w:val="00000000"/>
    <w:name w:val="AutoList29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3" w15:restartNumberingAfterBreak="0">
    <w:nsid w:val="03404ADD"/>
    <w:multiLevelType w:val="hybridMultilevel"/>
    <w:tmpl w:val="BCF0D8BC"/>
    <w:lvl w:ilvl="0" w:tplc="B80AD37C">
      <w:start w:val="50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ABB589F"/>
    <w:multiLevelType w:val="hybridMultilevel"/>
    <w:tmpl w:val="DB7CC94E"/>
    <w:lvl w:ilvl="0" w:tplc="A5E847A8">
      <w:start w:val="1"/>
      <w:numFmt w:val="decimal"/>
      <w:lvlText w:val="(%1)"/>
      <w:lvlJc w:val="left"/>
      <w:pPr>
        <w:ind w:left="7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04090019" w:tentative="1">
      <w:start w:val="1"/>
      <w:numFmt w:val="lowerLetter"/>
      <w:lvlText w:val="%2."/>
      <w:lvlJc w:val="left"/>
      <w:pPr>
        <w:ind w:left="1440" w:hanging="360"/>
      </w:pPr>
    </w:lvl>
    <w:lvl w:ilvl="2" w:tplc="71123A58">
      <w:start w:val="1"/>
      <w:numFmt w:val="lowerRoman"/>
      <w:lvlText w:val="%3."/>
      <w:lvlJc w:val="right"/>
      <w:pPr>
        <w:ind w:left="2160" w:hanging="180"/>
      </w:pPr>
      <w:rPr>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B7D7665"/>
    <w:multiLevelType w:val="hybridMultilevel"/>
    <w:tmpl w:val="BB02D49A"/>
    <w:name w:val="AutoList1952"/>
    <w:lvl w:ilvl="0" w:tplc="996E8964">
      <w:start w:val="1"/>
      <w:numFmt w:val="decimal"/>
      <w:lvlText w:val="%1."/>
      <w:lvlJc w:val="left"/>
      <w:pPr>
        <w:tabs>
          <w:tab w:val="num" w:pos="360"/>
        </w:tabs>
        <w:ind w:left="360" w:firstLine="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03A31DA"/>
    <w:multiLevelType w:val="hybridMultilevel"/>
    <w:tmpl w:val="D60E50E8"/>
    <w:lvl w:ilvl="0" w:tplc="47085F84">
      <w:start w:val="78"/>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3F95B3E"/>
    <w:multiLevelType w:val="hybridMultilevel"/>
    <w:tmpl w:val="06AEBE84"/>
    <w:lvl w:ilvl="0" w:tplc="822C6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65C7ED1"/>
    <w:multiLevelType w:val="hybridMultilevel"/>
    <w:tmpl w:val="9424CE94"/>
    <w:lvl w:ilvl="0" w:tplc="B8E81868">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76B1A6E"/>
    <w:multiLevelType w:val="hybridMultilevel"/>
    <w:tmpl w:val="F604AF58"/>
    <w:lvl w:ilvl="0" w:tplc="E0CC6DD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8DB4075"/>
    <w:multiLevelType w:val="hybridMultilevel"/>
    <w:tmpl w:val="3CDC2D4C"/>
    <w:lvl w:ilvl="0" w:tplc="25CA002A">
      <w:start w:val="103"/>
      <w:numFmt w:val="lowerRoman"/>
      <w:lvlText w:val="(%1)"/>
      <w:lvlJc w:val="left"/>
      <w:pPr>
        <w:ind w:left="2610" w:hanging="720"/>
      </w:pPr>
      <w:rPr>
        <w:rFonts w:hint="default"/>
        <w:strike/>
      </w:rPr>
    </w:lvl>
    <w:lvl w:ilvl="1" w:tplc="04090019" w:tentative="1">
      <w:start w:val="1"/>
      <w:numFmt w:val="lowerLetter"/>
      <w:lvlText w:val="%2."/>
      <w:lvlJc w:val="left"/>
      <w:pPr>
        <w:ind w:left="2970" w:hanging="360"/>
      </w:pPr>
    </w:lvl>
    <w:lvl w:ilvl="2" w:tplc="0409001B">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1" w15:restartNumberingAfterBreak="0">
    <w:nsid w:val="1D5862E7"/>
    <w:multiLevelType w:val="hybridMultilevel"/>
    <w:tmpl w:val="E0220B0A"/>
    <w:lvl w:ilvl="0" w:tplc="FFD89F68">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F9379F1"/>
    <w:multiLevelType w:val="hybridMultilevel"/>
    <w:tmpl w:val="39C81534"/>
    <w:lvl w:ilvl="0" w:tplc="CA501BE8">
      <w:start w:val="2"/>
      <w:numFmt w:val="decimal"/>
      <w:lvlText w:val="%1."/>
      <w:lvlJc w:val="left"/>
      <w:pPr>
        <w:tabs>
          <w:tab w:val="num" w:pos="810"/>
        </w:tabs>
        <w:ind w:left="810" w:hanging="360"/>
      </w:pPr>
      <w:rPr>
        <w:rFonts w:hint="default"/>
        <w:strike/>
        <w:u w:val="none"/>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20FC1C7C"/>
    <w:multiLevelType w:val="multilevel"/>
    <w:tmpl w:val="79DEB11C"/>
    <w:name w:val="AutoList1812"/>
    <w:lvl w:ilvl="0">
      <w:start w:val="2"/>
      <w:numFmt w:val="lowerLetter"/>
      <w:lvlText w:val="%1."/>
      <w:lvlJc w:val="left"/>
      <w:pPr>
        <w:ind w:left="0" w:firstLine="0"/>
      </w:pPr>
      <w:rPr>
        <w:rFonts w:hint="default"/>
      </w:rPr>
    </w:lvl>
    <w:lvl w:ilvl="1">
      <w:start w:val="163995600"/>
      <w:numFmt w:val="lowerLetter"/>
      <w:lvlText w:val="%2."/>
      <w:lvlJc w:val="left"/>
      <w:pPr>
        <w:ind w:left="0" w:firstLine="0"/>
      </w:pPr>
      <w:rPr>
        <w:rFonts w:hint="default"/>
      </w:rPr>
    </w:lvl>
    <w:lvl w:ilvl="2">
      <w:start w:val="7"/>
      <w:numFmt w:val="lowerLetter"/>
      <w:lvlText w:val="%3."/>
      <w:lvlJc w:val="left"/>
      <w:pPr>
        <w:ind w:left="0" w:firstLine="0"/>
      </w:pPr>
      <w:rPr>
        <w:rFonts w:hint="default"/>
      </w:rPr>
    </w:lvl>
    <w:lvl w:ilvl="3">
      <w:start w:val="164003880"/>
      <w:numFmt w:val="lowerLetter"/>
      <w:lvlText w:val="%4."/>
      <w:lvlJc w:val="left"/>
      <w:pPr>
        <w:ind w:left="0" w:firstLine="0"/>
      </w:pPr>
      <w:rPr>
        <w:rFonts w:hint="default"/>
      </w:rPr>
    </w:lvl>
    <w:lvl w:ilvl="4">
      <w:start w:val="164003920"/>
      <w:numFmt w:val="lowerLetter"/>
      <w:lvlText w:val="%5."/>
      <w:lvlJc w:val="left"/>
      <w:pPr>
        <w:ind w:left="0" w:firstLine="0"/>
      </w:pPr>
      <w:rPr>
        <w:rFonts w:hint="default"/>
      </w:rPr>
    </w:lvl>
    <w:lvl w:ilvl="5">
      <w:start w:val="164003968"/>
      <w:numFmt w:val="lowerLetter"/>
      <w:lvlText w:val="%6."/>
      <w:lvlJc w:val="left"/>
      <w:pPr>
        <w:ind w:left="0" w:firstLine="0"/>
      </w:pPr>
      <w:rPr>
        <w:rFonts w:hint="default"/>
      </w:rPr>
    </w:lvl>
    <w:lvl w:ilvl="6">
      <w:start w:val="164004008"/>
      <w:numFmt w:val="lowerLetter"/>
      <w:lvlText w:val="%7."/>
      <w:lvlJc w:val="left"/>
      <w:pPr>
        <w:ind w:left="0" w:firstLine="0"/>
      </w:pPr>
      <w:rPr>
        <w:rFonts w:hint="default"/>
      </w:rPr>
    </w:lvl>
    <w:lvl w:ilvl="7">
      <w:start w:val="164004048"/>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278008B0"/>
    <w:multiLevelType w:val="hybridMultilevel"/>
    <w:tmpl w:val="EDE64AAC"/>
    <w:lvl w:ilvl="0" w:tplc="4FC6D55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36052E"/>
    <w:multiLevelType w:val="hybridMultilevel"/>
    <w:tmpl w:val="F8465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0BE1FEF"/>
    <w:multiLevelType w:val="hybridMultilevel"/>
    <w:tmpl w:val="88F49534"/>
    <w:lvl w:ilvl="0" w:tplc="6032CC7E">
      <w:start w:val="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C30A87"/>
    <w:multiLevelType w:val="multilevel"/>
    <w:tmpl w:val="DC64A304"/>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sz w:val="24"/>
        <w:szCs w:val="24"/>
        <w:u w:val="none"/>
      </w:rPr>
    </w:lvl>
    <w:lvl w:ilvl="3">
      <w:start w:val="1"/>
      <w:numFmt w:val="decimal"/>
      <w:lvlText w:val="(%4)"/>
      <w:lvlJc w:val="left"/>
      <w:pPr>
        <w:tabs>
          <w:tab w:val="num" w:pos="1530"/>
        </w:tabs>
        <w:ind w:left="1530" w:hanging="360"/>
      </w:pPr>
      <w:rPr>
        <w:rFonts w:ascii="Times New Roman" w:eastAsia="Times New Roman" w:hAnsi="Times New Roman" w:cs="Times New Roman"/>
        <w:i w:val="0"/>
        <w:sz w:val="24"/>
        <w:szCs w:val="24"/>
      </w:rPr>
    </w:lvl>
    <w:lvl w:ilvl="4">
      <w:start w:val="1"/>
      <w:numFmt w:val="lowerLetter"/>
      <w:lvlText w:val="(%5)"/>
      <w:lvlJc w:val="left"/>
      <w:pPr>
        <w:tabs>
          <w:tab w:val="num" w:pos="1800"/>
        </w:tabs>
        <w:ind w:left="1800" w:hanging="360"/>
      </w:pPr>
      <w:rPr>
        <w:rFonts w:ascii="Times New Roman" w:eastAsia="Times New Roman" w:hAnsi="Times New Roman" w:cs="Times New Roman"/>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33D40D0A"/>
    <w:multiLevelType w:val="hybridMultilevel"/>
    <w:tmpl w:val="0B9E042E"/>
    <w:lvl w:ilvl="0" w:tplc="71684700">
      <w:start w:val="15"/>
      <w:numFmt w:val="low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44207AA"/>
    <w:multiLevelType w:val="hybridMultilevel"/>
    <w:tmpl w:val="826CC6DE"/>
    <w:lvl w:ilvl="0" w:tplc="B57A80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AC3909"/>
    <w:multiLevelType w:val="hybridMultilevel"/>
    <w:tmpl w:val="682E3432"/>
    <w:lvl w:ilvl="0" w:tplc="A52869FE">
      <w:start w:val="9"/>
      <w:numFmt w:val="lowerLetter"/>
      <w:suff w:val="nothing"/>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3A1C04C1"/>
    <w:multiLevelType w:val="hybridMultilevel"/>
    <w:tmpl w:val="7EDAFB6E"/>
    <w:lvl w:ilvl="0" w:tplc="0A9C3E96">
      <w:start w:val="5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2" w15:restartNumberingAfterBreak="0">
    <w:nsid w:val="3A3004A8"/>
    <w:multiLevelType w:val="hybridMultilevel"/>
    <w:tmpl w:val="0DEC7DB2"/>
    <w:lvl w:ilvl="0" w:tplc="AFAE16FC">
      <w:start w:val="504"/>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3" w15:restartNumberingAfterBreak="0">
    <w:nsid w:val="43BF4077"/>
    <w:multiLevelType w:val="multilevel"/>
    <w:tmpl w:val="F8465AB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9B44362"/>
    <w:multiLevelType w:val="hybridMultilevel"/>
    <w:tmpl w:val="F1B2E0F2"/>
    <w:lvl w:ilvl="0" w:tplc="4C7EFC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4E5C7812"/>
    <w:multiLevelType w:val="hybridMultilevel"/>
    <w:tmpl w:val="DD86049C"/>
    <w:lvl w:ilvl="0" w:tplc="438CD590">
      <w:start w:val="1"/>
      <w:numFmt w:val="lowerLetter"/>
      <w:lvlText w:val="%1."/>
      <w:lvlJc w:val="left"/>
      <w:pPr>
        <w:ind w:left="1080" w:hanging="360"/>
      </w:pPr>
      <w:rPr>
        <w:rFonts w:hint="default"/>
        <w:b w:val="0"/>
        <w:strike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38E4674"/>
    <w:multiLevelType w:val="hybridMultilevel"/>
    <w:tmpl w:val="914C8A86"/>
    <w:lvl w:ilvl="0" w:tplc="D43E02E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5223C40"/>
    <w:multiLevelType w:val="hybridMultilevel"/>
    <w:tmpl w:val="0394C0C6"/>
    <w:lvl w:ilvl="0" w:tplc="EAAA1380">
      <w:start w:val="1"/>
      <w:numFmt w:val="lowerRoman"/>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59571C3F"/>
    <w:multiLevelType w:val="hybridMultilevel"/>
    <w:tmpl w:val="DBEC8ABE"/>
    <w:lvl w:ilvl="0" w:tplc="0B4A5120">
      <w:start w:val="2"/>
      <w:numFmt w:val="decimal"/>
      <w:lvlText w:val="%1."/>
      <w:lvlJc w:val="left"/>
      <w:pPr>
        <w:tabs>
          <w:tab w:val="num" w:pos="4900"/>
        </w:tabs>
        <w:ind w:left="4900" w:hanging="360"/>
      </w:pPr>
      <w:rPr>
        <w:rFonts w:hint="default"/>
        <w:b w:val="0"/>
        <w:u w:val="single"/>
      </w:rPr>
    </w:lvl>
    <w:lvl w:ilvl="1" w:tplc="04090019">
      <w:start w:val="1"/>
      <w:numFmt w:val="lowerLetter"/>
      <w:lvlText w:val="%2."/>
      <w:lvlJc w:val="left"/>
      <w:pPr>
        <w:tabs>
          <w:tab w:val="num" w:pos="5620"/>
        </w:tabs>
        <w:ind w:left="5620" w:hanging="360"/>
      </w:pPr>
    </w:lvl>
    <w:lvl w:ilvl="2" w:tplc="0409001B">
      <w:start w:val="1"/>
      <w:numFmt w:val="lowerRoman"/>
      <w:lvlText w:val="%3."/>
      <w:lvlJc w:val="right"/>
      <w:pPr>
        <w:tabs>
          <w:tab w:val="num" w:pos="6340"/>
        </w:tabs>
        <w:ind w:left="6340" w:hanging="180"/>
      </w:pPr>
    </w:lvl>
    <w:lvl w:ilvl="3" w:tplc="0409000F">
      <w:start w:val="1"/>
      <w:numFmt w:val="decimal"/>
      <w:lvlText w:val="%4."/>
      <w:lvlJc w:val="left"/>
      <w:pPr>
        <w:tabs>
          <w:tab w:val="num" w:pos="7060"/>
        </w:tabs>
        <w:ind w:left="7060" w:hanging="360"/>
      </w:pPr>
    </w:lvl>
    <w:lvl w:ilvl="4" w:tplc="04090019" w:tentative="1">
      <w:start w:val="1"/>
      <w:numFmt w:val="lowerLetter"/>
      <w:lvlText w:val="%5."/>
      <w:lvlJc w:val="left"/>
      <w:pPr>
        <w:tabs>
          <w:tab w:val="num" w:pos="7780"/>
        </w:tabs>
        <w:ind w:left="7780" w:hanging="360"/>
      </w:pPr>
    </w:lvl>
    <w:lvl w:ilvl="5" w:tplc="0409001B" w:tentative="1">
      <w:start w:val="1"/>
      <w:numFmt w:val="lowerRoman"/>
      <w:lvlText w:val="%6."/>
      <w:lvlJc w:val="right"/>
      <w:pPr>
        <w:tabs>
          <w:tab w:val="num" w:pos="8500"/>
        </w:tabs>
        <w:ind w:left="8500" w:hanging="180"/>
      </w:pPr>
    </w:lvl>
    <w:lvl w:ilvl="6" w:tplc="0409000F" w:tentative="1">
      <w:start w:val="1"/>
      <w:numFmt w:val="decimal"/>
      <w:lvlText w:val="%7."/>
      <w:lvlJc w:val="left"/>
      <w:pPr>
        <w:tabs>
          <w:tab w:val="num" w:pos="9220"/>
        </w:tabs>
        <w:ind w:left="9220" w:hanging="360"/>
      </w:pPr>
    </w:lvl>
    <w:lvl w:ilvl="7" w:tplc="04090019" w:tentative="1">
      <w:start w:val="1"/>
      <w:numFmt w:val="lowerLetter"/>
      <w:lvlText w:val="%8."/>
      <w:lvlJc w:val="left"/>
      <w:pPr>
        <w:tabs>
          <w:tab w:val="num" w:pos="9940"/>
        </w:tabs>
        <w:ind w:left="9940" w:hanging="360"/>
      </w:pPr>
    </w:lvl>
    <w:lvl w:ilvl="8" w:tplc="0409001B" w:tentative="1">
      <w:start w:val="1"/>
      <w:numFmt w:val="lowerRoman"/>
      <w:lvlText w:val="%9."/>
      <w:lvlJc w:val="right"/>
      <w:pPr>
        <w:tabs>
          <w:tab w:val="num" w:pos="10660"/>
        </w:tabs>
        <w:ind w:left="10660" w:hanging="180"/>
      </w:pPr>
    </w:lvl>
  </w:abstractNum>
  <w:abstractNum w:abstractNumId="69" w15:restartNumberingAfterBreak="0">
    <w:nsid w:val="5A30300E"/>
    <w:multiLevelType w:val="multilevel"/>
    <w:tmpl w:val="97F658D8"/>
    <w:name w:val="AutoList65233323322222222342"/>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u w:val="single"/>
      </w:rPr>
    </w:lvl>
    <w:lvl w:ilvl="2">
      <w:start w:val="2"/>
      <w:numFmt w:val="lowerLetter"/>
      <w:lvlText w:val="%3."/>
      <w:lvlJc w:val="left"/>
      <w:pPr>
        <w:tabs>
          <w:tab w:val="num" w:pos="1080"/>
        </w:tabs>
        <w:ind w:left="1080" w:hanging="360"/>
      </w:pPr>
      <w:rPr>
        <w:rFonts w:ascii="Times New Roman" w:hAnsi="Times New Roman" w:hint="default"/>
        <w:b w:val="0"/>
        <w:i w:val="0"/>
        <w:strike w:val="0"/>
        <w:sz w:val="24"/>
        <w:szCs w:val="24"/>
        <w:u w:val="singl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E966CD4"/>
    <w:multiLevelType w:val="hybridMultilevel"/>
    <w:tmpl w:val="7A629E78"/>
    <w:lvl w:ilvl="0" w:tplc="DB12E928">
      <w:start w:val="9"/>
      <w:numFmt w:val="lowerLetter"/>
      <w:lvlText w:val="(%1)"/>
      <w:lvlJc w:val="left"/>
      <w:pPr>
        <w:ind w:left="297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2F28FD"/>
    <w:multiLevelType w:val="hybridMultilevel"/>
    <w:tmpl w:val="53C4EEA6"/>
    <w:lvl w:ilvl="0" w:tplc="2A600A7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31F714A"/>
    <w:multiLevelType w:val="hybridMultilevel"/>
    <w:tmpl w:val="FFFC1D86"/>
    <w:lvl w:ilvl="0" w:tplc="E790243A">
      <w:start w:val="1"/>
      <w:numFmt w:val="decimal"/>
      <w:lvlText w:val="(%1)"/>
      <w:lvlJc w:val="left"/>
      <w:pPr>
        <w:ind w:left="2070" w:hanging="360"/>
      </w:pPr>
      <w:rPr>
        <w:rFonts w:hint="default"/>
        <w:strik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3" w15:restartNumberingAfterBreak="0">
    <w:nsid w:val="6D4E1FF1"/>
    <w:multiLevelType w:val="hybridMultilevel"/>
    <w:tmpl w:val="8FC85008"/>
    <w:lvl w:ilvl="0" w:tplc="A83E017E">
      <w:start w:val="4"/>
      <w:numFmt w:val="decimal"/>
      <w:lvlText w:val="%1."/>
      <w:lvlJc w:val="left"/>
      <w:pPr>
        <w:tabs>
          <w:tab w:val="num" w:pos="1620"/>
        </w:tabs>
        <w:ind w:left="1620" w:hanging="360"/>
      </w:pPr>
      <w:rPr>
        <w:rFonts w:hint="default"/>
        <w:b w:val="0"/>
        <w:u w:val="none"/>
      </w:rPr>
    </w:lvl>
    <w:lvl w:ilvl="1" w:tplc="04090019">
      <w:start w:val="1"/>
      <w:numFmt w:val="lowerLetter"/>
      <w:lvlText w:val="%2."/>
      <w:lvlJc w:val="left"/>
      <w:pPr>
        <w:tabs>
          <w:tab w:val="num" w:pos="-1840"/>
        </w:tabs>
        <w:ind w:left="-1840" w:hanging="360"/>
      </w:pPr>
    </w:lvl>
    <w:lvl w:ilvl="2" w:tplc="0409001B">
      <w:start w:val="1"/>
      <w:numFmt w:val="lowerRoman"/>
      <w:lvlText w:val="%3."/>
      <w:lvlJc w:val="right"/>
      <w:pPr>
        <w:tabs>
          <w:tab w:val="num" w:pos="-1120"/>
        </w:tabs>
        <w:ind w:left="-1120" w:hanging="180"/>
      </w:pPr>
    </w:lvl>
    <w:lvl w:ilvl="3" w:tplc="0409000F">
      <w:start w:val="1"/>
      <w:numFmt w:val="decimal"/>
      <w:lvlText w:val="%4."/>
      <w:lvlJc w:val="left"/>
      <w:pPr>
        <w:tabs>
          <w:tab w:val="num" w:pos="360"/>
        </w:tabs>
        <w:ind w:left="360" w:hanging="360"/>
      </w:pPr>
    </w:lvl>
    <w:lvl w:ilvl="4" w:tplc="D8C6B15A">
      <w:start w:val="4"/>
      <w:numFmt w:val="decimal"/>
      <w:lvlText w:val="(%5"/>
      <w:lvlJc w:val="left"/>
      <w:pPr>
        <w:ind w:left="320" w:hanging="360"/>
      </w:pPr>
      <w:rPr>
        <w:rFonts w:hint="default"/>
      </w:rPr>
    </w:lvl>
    <w:lvl w:ilvl="5" w:tplc="0409001B" w:tentative="1">
      <w:start w:val="1"/>
      <w:numFmt w:val="lowerRoman"/>
      <w:lvlText w:val="%6."/>
      <w:lvlJc w:val="right"/>
      <w:pPr>
        <w:tabs>
          <w:tab w:val="num" w:pos="1040"/>
        </w:tabs>
        <w:ind w:left="1040" w:hanging="180"/>
      </w:pPr>
    </w:lvl>
    <w:lvl w:ilvl="6" w:tplc="0409000F" w:tentative="1">
      <w:start w:val="1"/>
      <w:numFmt w:val="decimal"/>
      <w:lvlText w:val="%7."/>
      <w:lvlJc w:val="left"/>
      <w:pPr>
        <w:tabs>
          <w:tab w:val="num" w:pos="1760"/>
        </w:tabs>
        <w:ind w:left="1760" w:hanging="360"/>
      </w:pPr>
    </w:lvl>
    <w:lvl w:ilvl="7" w:tplc="04090019" w:tentative="1">
      <w:start w:val="1"/>
      <w:numFmt w:val="lowerLetter"/>
      <w:lvlText w:val="%8."/>
      <w:lvlJc w:val="left"/>
      <w:pPr>
        <w:tabs>
          <w:tab w:val="num" w:pos="2480"/>
        </w:tabs>
        <w:ind w:left="2480" w:hanging="360"/>
      </w:pPr>
    </w:lvl>
    <w:lvl w:ilvl="8" w:tplc="0409001B" w:tentative="1">
      <w:start w:val="1"/>
      <w:numFmt w:val="lowerRoman"/>
      <w:lvlText w:val="%9."/>
      <w:lvlJc w:val="right"/>
      <w:pPr>
        <w:tabs>
          <w:tab w:val="num" w:pos="3200"/>
        </w:tabs>
        <w:ind w:left="3200" w:hanging="180"/>
      </w:pPr>
    </w:lvl>
  </w:abstractNum>
  <w:abstractNum w:abstractNumId="74" w15:restartNumberingAfterBreak="0">
    <w:nsid w:val="71261A43"/>
    <w:multiLevelType w:val="multilevel"/>
    <w:tmpl w:val="4D5AC37C"/>
    <w:name w:val="AutoList255"/>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4)"/>
      <w:lvlJc w:val="left"/>
      <w:rPr>
        <w:u w:val="single"/>
      </w:rPr>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75" w15:restartNumberingAfterBreak="0">
    <w:nsid w:val="72283AB9"/>
    <w:multiLevelType w:val="multilevel"/>
    <w:tmpl w:val="DC64A304"/>
    <w:name w:val="AutoList6523332332222222234222"/>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sz w:val="24"/>
        <w:szCs w:val="24"/>
        <w:u w:val="none"/>
      </w:rPr>
    </w:lvl>
    <w:lvl w:ilvl="3">
      <w:start w:val="1"/>
      <w:numFmt w:val="decimal"/>
      <w:lvlText w:val="(%4)"/>
      <w:lvlJc w:val="left"/>
      <w:pPr>
        <w:tabs>
          <w:tab w:val="num" w:pos="1530"/>
        </w:tabs>
        <w:ind w:left="1530" w:hanging="360"/>
      </w:pPr>
      <w:rPr>
        <w:rFonts w:ascii="Times New Roman" w:eastAsia="Times New Roman" w:hAnsi="Times New Roman" w:cs="Times New Roman"/>
        <w:i w:val="0"/>
        <w:sz w:val="24"/>
        <w:szCs w:val="24"/>
      </w:rPr>
    </w:lvl>
    <w:lvl w:ilvl="4">
      <w:start w:val="1"/>
      <w:numFmt w:val="lowerLetter"/>
      <w:lvlText w:val="(%5)"/>
      <w:lvlJc w:val="left"/>
      <w:pPr>
        <w:tabs>
          <w:tab w:val="num" w:pos="1800"/>
        </w:tabs>
        <w:ind w:left="1800" w:hanging="360"/>
      </w:pPr>
      <w:rPr>
        <w:rFonts w:ascii="Times New Roman" w:eastAsia="Times New Roman" w:hAnsi="Times New Roman" w:cs="Times New Roman"/>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539519C"/>
    <w:multiLevelType w:val="hybridMultilevel"/>
    <w:tmpl w:val="9AC020D0"/>
    <w:lvl w:ilvl="0" w:tplc="6672900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C6D3EC0"/>
    <w:multiLevelType w:val="hybridMultilevel"/>
    <w:tmpl w:val="3FFE4C10"/>
    <w:lvl w:ilvl="0" w:tplc="020CE316">
      <w:start w:val="3"/>
      <w:numFmt w:val="decimal"/>
      <w:lvlText w:val="%1"/>
      <w:lvlJc w:val="left"/>
      <w:pPr>
        <w:ind w:left="720" w:hanging="360"/>
      </w:pPr>
      <w:rPr>
        <w:rFonts w:hint="default"/>
        <w:strike w:val="0"/>
      </w:rPr>
    </w:lvl>
    <w:lvl w:ilvl="1" w:tplc="74F8D64A">
      <w:start w:val="1"/>
      <w:numFmt w:val="lowerLetter"/>
      <w:lvlText w:val="%2."/>
      <w:lvlJc w:val="left"/>
      <w:pPr>
        <w:ind w:left="1440" w:hanging="360"/>
      </w:pPr>
      <w:rPr>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867872">
    <w:abstractNumId w:val="0"/>
    <w:lvlOverride w:ilvl="0">
      <w:startOverride w:val="1"/>
      <w:lvl w:ilvl="0">
        <w:start w:val="1"/>
        <w:numFmt w:val="lowerLetter"/>
        <w:lvlText w:val="(%1)"/>
        <w:lvlJc w:val="left"/>
        <w:rPr>
          <w:u w:val="none"/>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613442486">
    <w:abstractNumId w:val="1"/>
    <w:lvlOverride w:ilvl="0">
      <w:startOverride w:val="2"/>
      <w:lvl w:ilvl="0">
        <w:start w:val="2"/>
        <w:numFmt w:val="lowerLetter"/>
        <w:lvlText w:val="(%1)"/>
        <w:lvlJc w:val="left"/>
        <w:rPr>
          <w:strike/>
        </w:rPr>
      </w:lvl>
    </w:lvlOverride>
    <w:lvlOverride w:ilvl="1">
      <w:startOverride w:val="1"/>
      <w:lvl w:ilvl="1">
        <w:start w:val="1"/>
        <w:numFmt w:val="lowerLetter"/>
        <w:lvlText w:val="(%2)"/>
        <w:lvlJc w:val="left"/>
        <w:rPr>
          <w:u w:val="single"/>
        </w:rPr>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988090914">
    <w:abstractNumId w:val="2"/>
    <w:lvlOverride w:ilvl="0">
      <w:startOverride w:val="2"/>
      <w:lvl w:ilvl="0">
        <w:start w:val="2"/>
        <w:numFmt w:val="upperLetter"/>
        <w:lvlText w:val="%1."/>
        <w:lvlJc w:val="left"/>
        <w:rPr>
          <w:b/>
          <w:bCs/>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16cid:durableId="1718967493">
    <w:abstractNumId w:val="6"/>
    <w:lvlOverride w:ilvl="0">
      <w:startOverride w:val="1"/>
      <w:lvl w:ilvl="0">
        <w:start w:val="1"/>
        <w:numFmt w:val="lowerLetter"/>
        <w:lvlText w:val="%1."/>
        <w:lvlJc w:val="left"/>
        <w:rPr>
          <w:b w:val="0"/>
          <w:strike w:val="0"/>
          <w:u w:val="none"/>
        </w:rPr>
      </w:lvl>
    </w:lvlOverride>
    <w:lvlOverride w:ilvl="1">
      <w:startOverride w:val="1"/>
      <w:lvl w:ilvl="1">
        <w:start w:val="1"/>
        <w:numFmt w:val="lowerLetter"/>
        <w:lvlText w:val="%2."/>
        <w:lvlJc w:val="left"/>
        <w:rPr>
          <w:strike/>
          <w:u w:val="none"/>
        </w:rPr>
      </w:lvl>
    </w:lvlOverride>
    <w:lvlOverride w:ilvl="2">
      <w:startOverride w:val="3"/>
      <w:lvl w:ilvl="2">
        <w:start w:val="3"/>
        <w:numFmt w:val="lowerLetter"/>
        <w:lvlText w:val="%3."/>
        <w:lvlJc w:val="left"/>
        <w:rPr>
          <w:strike w:val="0"/>
        </w:rPr>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rPr>
          <w:u w:val="none"/>
        </w:rPr>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16cid:durableId="119151935">
    <w:abstractNumId w:val="13"/>
    <w:lvlOverride w:ilvl="0">
      <w:lvl w:ilvl="0">
        <w:start w:val="1"/>
        <w:numFmt w:val="lowerRoman"/>
        <w:lvlText w:val="(%1)"/>
        <w:lvlJc w:val="left"/>
        <w:pPr>
          <w:ind w:left="6120" w:hanging="360"/>
        </w:pPr>
        <w:rPr>
          <w:rFonts w:hint="default"/>
          <w:u w:val="single"/>
        </w:rPr>
      </w:lvl>
    </w:lvlOverride>
    <w:lvlOverride w:ilvl="1">
      <w:lvl w:ilvl="1">
        <w:start w:val="1"/>
        <w:numFmt w:val="lowerLetter"/>
        <w:lvlText w:val="%2."/>
        <w:lvlJc w:val="left"/>
        <w:pPr>
          <w:ind w:left="6840" w:hanging="360"/>
        </w:pPr>
      </w:lvl>
    </w:lvlOverride>
    <w:lvlOverride w:ilvl="2">
      <w:lvl w:ilvl="2">
        <w:start w:val="1"/>
        <w:numFmt w:val="lowerRoman"/>
        <w:lvlText w:val="%3."/>
        <w:lvlJc w:val="right"/>
        <w:pPr>
          <w:ind w:left="7560" w:hanging="180"/>
        </w:pPr>
      </w:lvl>
    </w:lvlOverride>
    <w:lvlOverride w:ilvl="3">
      <w:lvl w:ilvl="3">
        <w:start w:val="1"/>
        <w:numFmt w:val="decimal"/>
        <w:lvlText w:val="%4."/>
        <w:lvlJc w:val="left"/>
        <w:pPr>
          <w:ind w:left="8280" w:hanging="360"/>
        </w:pPr>
      </w:lvl>
    </w:lvlOverride>
    <w:lvlOverride w:ilvl="4">
      <w:lvl w:ilvl="4">
        <w:start w:val="1"/>
        <w:numFmt w:val="lowerLetter"/>
        <w:lvlText w:val="%5."/>
        <w:lvlJc w:val="left"/>
        <w:pPr>
          <w:ind w:left="9000" w:hanging="360"/>
        </w:pPr>
        <w:rPr>
          <w:u w:val="single"/>
        </w:rPr>
      </w:lvl>
    </w:lvlOverride>
    <w:lvlOverride w:ilvl="5">
      <w:lvl w:ilvl="5">
        <w:start w:val="1"/>
        <w:numFmt w:val="lowerRoman"/>
        <w:lvlText w:val="%6."/>
        <w:lvlJc w:val="right"/>
        <w:pPr>
          <w:ind w:left="9720" w:hanging="180"/>
        </w:pPr>
      </w:lvl>
    </w:lvlOverride>
    <w:lvlOverride w:ilvl="6">
      <w:lvl w:ilvl="6" w:tentative="1">
        <w:start w:val="1"/>
        <w:numFmt w:val="decimal"/>
        <w:lvlText w:val="%7."/>
        <w:lvlJc w:val="left"/>
        <w:pPr>
          <w:ind w:left="10440" w:hanging="360"/>
        </w:pPr>
      </w:lvl>
    </w:lvlOverride>
    <w:lvlOverride w:ilvl="7">
      <w:lvl w:ilvl="7" w:tentative="1">
        <w:start w:val="1"/>
        <w:numFmt w:val="lowerLetter"/>
        <w:lvlText w:val="%8."/>
        <w:lvlJc w:val="left"/>
        <w:pPr>
          <w:ind w:left="11160" w:hanging="360"/>
        </w:pPr>
      </w:lvl>
    </w:lvlOverride>
    <w:lvlOverride w:ilvl="8">
      <w:lvl w:ilvl="8" w:tentative="1">
        <w:start w:val="1"/>
        <w:numFmt w:val="lowerRoman"/>
        <w:lvlText w:val="%9."/>
        <w:lvlJc w:val="right"/>
        <w:pPr>
          <w:ind w:left="11880" w:hanging="180"/>
        </w:pPr>
      </w:lvl>
    </w:lvlOverride>
  </w:num>
  <w:num w:numId="6" w16cid:durableId="1577280652">
    <w:abstractNumId w:val="14"/>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7" w16cid:durableId="1187787677">
    <w:abstractNumId w:val="1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4"/>
      <w:lvl w:ilvl="3">
        <w:start w:val="4"/>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939097158">
    <w:abstractNumId w:val="16"/>
    <w:lvlOverride w:ilvl="0">
      <w:startOverride w:val="6"/>
      <w:lvl w:ilvl="0">
        <w:start w:val="6"/>
        <w:numFmt w:val="upperLetter"/>
        <w:lvlText w:val="%1."/>
        <w:lvlJc w:val="left"/>
        <w:rPr>
          <w:b/>
          <w:bCs/>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9" w16cid:durableId="1498113037">
    <w:abstractNumId w:val="1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16cid:durableId="1917586894">
    <w:abstractNumId w:val="2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rPr>
          <w:i w:val="0"/>
          <w:strike w:val="0"/>
          <w:u w:val="none"/>
        </w:rPr>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 w16cid:durableId="1204440076">
    <w:abstractNumId w:val="26"/>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2" w16cid:durableId="1062213715">
    <w:abstractNumId w:val="29"/>
    <w:lvlOverride w:ilvl="0">
      <w:startOverride w:val="2"/>
      <w:lvl w:ilvl="0">
        <w:start w:val="2"/>
        <w:numFmt w:val="lowerLetter"/>
        <w:lvlText w:val="%1."/>
        <w:lvlJc w:val="left"/>
        <w:rPr>
          <w:strike/>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3" w16cid:durableId="408579341">
    <w:abstractNumId w:val="3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4" w16cid:durableId="1916549875">
    <w:abstractNumId w:val="31"/>
    <w:lvlOverride w:ilvl="0">
      <w:startOverride w:val="6"/>
      <w:lvl w:ilvl="0">
        <w:start w:val="6"/>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5" w16cid:durableId="1782989642">
    <w:abstractNumId w:val="31"/>
    <w:lvlOverride w:ilvl="0">
      <w:startOverride w:val="6"/>
      <w:lvl w:ilvl="0">
        <w:start w:val="6"/>
        <w:numFmt w:val="lowerLetter"/>
        <w:lvlText w:val="%1."/>
        <w:lvlJc w:val="left"/>
      </w:lvl>
    </w:lvlOverride>
    <w:lvlOverride w:ilvl="1">
      <w:startOverride w:val="1"/>
      <w:lvl w:ilvl="1">
        <w:start w:val="1"/>
        <w:numFmt w:val="lowerLetter"/>
        <w:lvlText w:val="%2."/>
        <w:lvlJc w:val="left"/>
      </w:lvl>
    </w:lvlOverride>
    <w:lvlOverride w:ilvl="2">
      <w:startOverride w:val="8"/>
      <w:lvl w:ilvl="2">
        <w:start w:val="8"/>
        <w:numFmt w:val="lowerLetter"/>
        <w:lvlText w:val="%3."/>
        <w:lvlJc w:val="left"/>
        <w:rPr>
          <w:strike/>
        </w:rPr>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6" w16cid:durableId="1100905381">
    <w:abstractNumId w:val="32"/>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17" w16cid:durableId="1341085763">
    <w:abstractNumId w:val="33"/>
    <w:lvlOverride w:ilvl="0">
      <w:startOverride w:val="11"/>
      <w:lvl w:ilvl="0">
        <w:start w:val="11"/>
        <w:numFmt w:val="lowerLetter"/>
        <w:lvlText w:val="%1."/>
        <w:lvlJc w:val="left"/>
        <w:rPr>
          <w:strike/>
        </w:rPr>
      </w:lvl>
    </w:lvlOverride>
    <w:lvlOverride w:ilvl="1">
      <w:startOverride w:val="1"/>
      <w:lvl w:ilvl="1">
        <w:start w:val="1"/>
        <w:numFmt w:val="lowerLetter"/>
        <w:lvlText w:val="%2."/>
        <w:lvlJc w:val="left"/>
        <w:rPr>
          <w:strike w:val="0"/>
          <w:u w:val="none"/>
        </w:rPr>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8" w16cid:durableId="1366830491">
    <w:abstractNumId w:val="38"/>
    <w:lvlOverride w:ilvl="0">
      <w:startOverride w:val="1"/>
      <w:lvl w:ilvl="0">
        <w:start w:val="1"/>
        <w:numFmt w:val="upperLetter"/>
        <w:lvlText w:val="%1."/>
        <w:lvlJc w:val="left"/>
      </w:lvl>
    </w:lvlOverride>
    <w:lvlOverride w:ilvl="1">
      <w:startOverride w:val="2"/>
      <w:lvl w:ilvl="1">
        <w:start w:val="2"/>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9" w16cid:durableId="944069503">
    <w:abstractNumId w:val="40"/>
    <w:lvlOverride w:ilvl="0">
      <w:startOverride w:val="1"/>
      <w:lvl w:ilvl="0">
        <w:start w:val="1"/>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0" w16cid:durableId="1946300474">
    <w:abstractNumId w:val="4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239679858">
    <w:abstractNumId w:val="4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196381622">
    <w:abstractNumId w:val="75"/>
  </w:num>
  <w:num w:numId="23" w16cid:durableId="1127940585">
    <w:abstractNumId w:val="68"/>
  </w:num>
  <w:num w:numId="24" w16cid:durableId="658196465">
    <w:abstractNumId w:val="73"/>
  </w:num>
  <w:num w:numId="25" w16cid:durableId="651297974">
    <w:abstractNumId w:val="74"/>
  </w:num>
  <w:num w:numId="26" w16cid:durableId="1649675117">
    <w:abstractNumId w:val="52"/>
  </w:num>
  <w:num w:numId="27" w16cid:durableId="1165903882">
    <w:abstractNumId w:val="65"/>
  </w:num>
  <w:num w:numId="28" w16cid:durableId="1851026983">
    <w:abstractNumId w:val="72"/>
  </w:num>
  <w:num w:numId="29" w16cid:durableId="1883785945">
    <w:abstractNumId w:val="53"/>
  </w:num>
  <w:num w:numId="30" w16cid:durableId="1160655937">
    <w:abstractNumId w:val="60"/>
  </w:num>
  <w:num w:numId="31" w16cid:durableId="1043863653">
    <w:abstractNumId w:val="58"/>
  </w:num>
  <w:num w:numId="32" w16cid:durableId="228731624">
    <w:abstractNumId w:val="54"/>
  </w:num>
  <w:num w:numId="33" w16cid:durableId="629632147">
    <w:abstractNumId w:val="47"/>
  </w:num>
  <w:num w:numId="34" w16cid:durableId="1558738978">
    <w:abstractNumId w:val="77"/>
  </w:num>
  <w:num w:numId="35" w16cid:durableId="1077896100">
    <w:abstractNumId w:val="59"/>
  </w:num>
  <w:num w:numId="36" w16cid:durableId="1525897019">
    <w:abstractNumId w:val="66"/>
  </w:num>
  <w:num w:numId="37" w16cid:durableId="2012372370">
    <w:abstractNumId w:val="51"/>
  </w:num>
  <w:num w:numId="38" w16cid:durableId="685594045">
    <w:abstractNumId w:val="44"/>
  </w:num>
  <w:num w:numId="39" w16cid:durableId="572398949">
    <w:abstractNumId w:val="48"/>
  </w:num>
  <w:num w:numId="40" w16cid:durableId="140390633">
    <w:abstractNumId w:val="49"/>
  </w:num>
  <w:num w:numId="41" w16cid:durableId="160395129">
    <w:abstractNumId w:val="61"/>
  </w:num>
  <w:num w:numId="42" w16cid:durableId="400832283">
    <w:abstractNumId w:val="46"/>
  </w:num>
  <w:num w:numId="43" w16cid:durableId="1089081692">
    <w:abstractNumId w:val="56"/>
  </w:num>
  <w:num w:numId="44" w16cid:durableId="530609362">
    <w:abstractNumId w:val="57"/>
  </w:num>
  <w:num w:numId="45" w16cid:durableId="1388215984">
    <w:abstractNumId w:val="55"/>
  </w:num>
  <w:num w:numId="46" w16cid:durableId="1305817281">
    <w:abstractNumId w:val="71"/>
  </w:num>
  <w:num w:numId="47" w16cid:durableId="1295789990">
    <w:abstractNumId w:val="76"/>
  </w:num>
  <w:num w:numId="48" w16cid:durableId="992030770">
    <w:abstractNumId w:val="64"/>
  </w:num>
  <w:num w:numId="49" w16cid:durableId="2109808574">
    <w:abstractNumId w:val="70"/>
  </w:num>
  <w:num w:numId="50" w16cid:durableId="955989684">
    <w:abstractNumId w:val="67"/>
  </w:num>
  <w:num w:numId="51" w16cid:durableId="2104371618">
    <w:abstractNumId w:val="50"/>
  </w:num>
  <w:num w:numId="52" w16cid:durableId="1402634203">
    <w:abstractNumId w:val="43"/>
  </w:num>
  <w:num w:numId="53" w16cid:durableId="471408834">
    <w:abstractNumId w:val="62"/>
  </w:num>
  <w:num w:numId="54" w16cid:durableId="1616794135">
    <w:abstractNumId w:val="6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xNDM2NTGyNDewNLVQ0lEKTi0uzszPAykwrQUAJ+zrqCwAAAA="/>
  </w:docVars>
  <w:rsids>
    <w:rsidRoot w:val="002C545C"/>
    <w:rsid w:val="00001725"/>
    <w:rsid w:val="00001872"/>
    <w:rsid w:val="00001B4C"/>
    <w:rsid w:val="000029D7"/>
    <w:rsid w:val="00004109"/>
    <w:rsid w:val="00004B6E"/>
    <w:rsid w:val="00006930"/>
    <w:rsid w:val="000104A7"/>
    <w:rsid w:val="00010976"/>
    <w:rsid w:val="00011349"/>
    <w:rsid w:val="00012F63"/>
    <w:rsid w:val="00013030"/>
    <w:rsid w:val="00014304"/>
    <w:rsid w:val="0001442A"/>
    <w:rsid w:val="00016998"/>
    <w:rsid w:val="000170D3"/>
    <w:rsid w:val="00017DFB"/>
    <w:rsid w:val="0002180B"/>
    <w:rsid w:val="000219B5"/>
    <w:rsid w:val="00021E87"/>
    <w:rsid w:val="000221CF"/>
    <w:rsid w:val="00024495"/>
    <w:rsid w:val="0002515A"/>
    <w:rsid w:val="00025B6A"/>
    <w:rsid w:val="00025F3F"/>
    <w:rsid w:val="00030FE0"/>
    <w:rsid w:val="00031D3B"/>
    <w:rsid w:val="00031D6C"/>
    <w:rsid w:val="00033BA4"/>
    <w:rsid w:val="00035284"/>
    <w:rsid w:val="00035817"/>
    <w:rsid w:val="00036217"/>
    <w:rsid w:val="00036499"/>
    <w:rsid w:val="00042FE7"/>
    <w:rsid w:val="0004365F"/>
    <w:rsid w:val="00044549"/>
    <w:rsid w:val="00044593"/>
    <w:rsid w:val="00044E45"/>
    <w:rsid w:val="00046C8E"/>
    <w:rsid w:val="00046D00"/>
    <w:rsid w:val="00046FC7"/>
    <w:rsid w:val="0005044B"/>
    <w:rsid w:val="0005271B"/>
    <w:rsid w:val="0005297D"/>
    <w:rsid w:val="00053835"/>
    <w:rsid w:val="00054732"/>
    <w:rsid w:val="000554B0"/>
    <w:rsid w:val="00056417"/>
    <w:rsid w:val="00057512"/>
    <w:rsid w:val="00057D96"/>
    <w:rsid w:val="00057FEB"/>
    <w:rsid w:val="00060572"/>
    <w:rsid w:val="000627D6"/>
    <w:rsid w:val="00063B38"/>
    <w:rsid w:val="000648B2"/>
    <w:rsid w:val="00064C9F"/>
    <w:rsid w:val="00064D26"/>
    <w:rsid w:val="000653CD"/>
    <w:rsid w:val="00065E9D"/>
    <w:rsid w:val="00067E06"/>
    <w:rsid w:val="000708AF"/>
    <w:rsid w:val="000709EE"/>
    <w:rsid w:val="000712CB"/>
    <w:rsid w:val="000715B2"/>
    <w:rsid w:val="00071B50"/>
    <w:rsid w:val="00071B85"/>
    <w:rsid w:val="00071DF9"/>
    <w:rsid w:val="00072257"/>
    <w:rsid w:val="00072459"/>
    <w:rsid w:val="00072B96"/>
    <w:rsid w:val="00074271"/>
    <w:rsid w:val="00076DA8"/>
    <w:rsid w:val="0007767B"/>
    <w:rsid w:val="0008103D"/>
    <w:rsid w:val="000815B2"/>
    <w:rsid w:val="00081C3A"/>
    <w:rsid w:val="00081D26"/>
    <w:rsid w:val="00083AB7"/>
    <w:rsid w:val="000850CF"/>
    <w:rsid w:val="0008670E"/>
    <w:rsid w:val="000867E0"/>
    <w:rsid w:val="000868B3"/>
    <w:rsid w:val="00086A7F"/>
    <w:rsid w:val="00090205"/>
    <w:rsid w:val="00090437"/>
    <w:rsid w:val="000907E1"/>
    <w:rsid w:val="00092B56"/>
    <w:rsid w:val="00094BBB"/>
    <w:rsid w:val="000953A7"/>
    <w:rsid w:val="00096337"/>
    <w:rsid w:val="00097DBE"/>
    <w:rsid w:val="00097E3D"/>
    <w:rsid w:val="000A2C0F"/>
    <w:rsid w:val="000A2CFA"/>
    <w:rsid w:val="000A352A"/>
    <w:rsid w:val="000A4451"/>
    <w:rsid w:val="000A4D57"/>
    <w:rsid w:val="000A5373"/>
    <w:rsid w:val="000A5389"/>
    <w:rsid w:val="000A5517"/>
    <w:rsid w:val="000A59EB"/>
    <w:rsid w:val="000A756F"/>
    <w:rsid w:val="000B0C3C"/>
    <w:rsid w:val="000B12C1"/>
    <w:rsid w:val="000B13D0"/>
    <w:rsid w:val="000B2850"/>
    <w:rsid w:val="000B289E"/>
    <w:rsid w:val="000B45E2"/>
    <w:rsid w:val="000B53F7"/>
    <w:rsid w:val="000B5563"/>
    <w:rsid w:val="000B56B5"/>
    <w:rsid w:val="000B7A41"/>
    <w:rsid w:val="000C04E1"/>
    <w:rsid w:val="000C1DE6"/>
    <w:rsid w:val="000C2275"/>
    <w:rsid w:val="000C2BDD"/>
    <w:rsid w:val="000C3DAC"/>
    <w:rsid w:val="000C40C2"/>
    <w:rsid w:val="000C4144"/>
    <w:rsid w:val="000C4663"/>
    <w:rsid w:val="000C46EA"/>
    <w:rsid w:val="000C48FE"/>
    <w:rsid w:val="000C4D73"/>
    <w:rsid w:val="000C72C3"/>
    <w:rsid w:val="000C7D5C"/>
    <w:rsid w:val="000C7DB1"/>
    <w:rsid w:val="000C7E44"/>
    <w:rsid w:val="000C7FA1"/>
    <w:rsid w:val="000D1594"/>
    <w:rsid w:val="000D2121"/>
    <w:rsid w:val="000D28B5"/>
    <w:rsid w:val="000D32AD"/>
    <w:rsid w:val="000D3CCD"/>
    <w:rsid w:val="000D5DB7"/>
    <w:rsid w:val="000D6A56"/>
    <w:rsid w:val="000D6F08"/>
    <w:rsid w:val="000D7469"/>
    <w:rsid w:val="000D7A1F"/>
    <w:rsid w:val="000D7AB2"/>
    <w:rsid w:val="000E0E19"/>
    <w:rsid w:val="000E0E79"/>
    <w:rsid w:val="000E193B"/>
    <w:rsid w:val="000E2377"/>
    <w:rsid w:val="000E3D6E"/>
    <w:rsid w:val="000E468C"/>
    <w:rsid w:val="000E4AA6"/>
    <w:rsid w:val="000E5A95"/>
    <w:rsid w:val="000E5DA3"/>
    <w:rsid w:val="000E6CA2"/>
    <w:rsid w:val="000E6FDA"/>
    <w:rsid w:val="000F2723"/>
    <w:rsid w:val="000F4559"/>
    <w:rsid w:val="000F4AA2"/>
    <w:rsid w:val="000F5E3C"/>
    <w:rsid w:val="000F60CA"/>
    <w:rsid w:val="00100EE8"/>
    <w:rsid w:val="00102FCC"/>
    <w:rsid w:val="00103A7A"/>
    <w:rsid w:val="00104BE1"/>
    <w:rsid w:val="00106467"/>
    <w:rsid w:val="001079E4"/>
    <w:rsid w:val="0011023C"/>
    <w:rsid w:val="00112D1A"/>
    <w:rsid w:val="0011393C"/>
    <w:rsid w:val="0011426C"/>
    <w:rsid w:val="00114A36"/>
    <w:rsid w:val="00114F72"/>
    <w:rsid w:val="00115B48"/>
    <w:rsid w:val="0011678D"/>
    <w:rsid w:val="001167BC"/>
    <w:rsid w:val="001169D9"/>
    <w:rsid w:val="00122208"/>
    <w:rsid w:val="00124301"/>
    <w:rsid w:val="00124D24"/>
    <w:rsid w:val="001253A6"/>
    <w:rsid w:val="0012595B"/>
    <w:rsid w:val="00125BA7"/>
    <w:rsid w:val="00125FCE"/>
    <w:rsid w:val="001308CC"/>
    <w:rsid w:val="00130D8E"/>
    <w:rsid w:val="00130F30"/>
    <w:rsid w:val="00133B40"/>
    <w:rsid w:val="00134A51"/>
    <w:rsid w:val="00134E2B"/>
    <w:rsid w:val="00136433"/>
    <w:rsid w:val="00137BDD"/>
    <w:rsid w:val="00140AE1"/>
    <w:rsid w:val="001410D1"/>
    <w:rsid w:val="00142389"/>
    <w:rsid w:val="00142FB3"/>
    <w:rsid w:val="0014380B"/>
    <w:rsid w:val="00144A26"/>
    <w:rsid w:val="00144C28"/>
    <w:rsid w:val="0014537A"/>
    <w:rsid w:val="00146849"/>
    <w:rsid w:val="00146D91"/>
    <w:rsid w:val="0014756A"/>
    <w:rsid w:val="0015008D"/>
    <w:rsid w:val="00153263"/>
    <w:rsid w:val="0015440B"/>
    <w:rsid w:val="00155221"/>
    <w:rsid w:val="00155BB2"/>
    <w:rsid w:val="00156297"/>
    <w:rsid w:val="001573D2"/>
    <w:rsid w:val="00157A1B"/>
    <w:rsid w:val="00157B18"/>
    <w:rsid w:val="00157BA5"/>
    <w:rsid w:val="0016035C"/>
    <w:rsid w:val="001610AA"/>
    <w:rsid w:val="001619CC"/>
    <w:rsid w:val="00162B77"/>
    <w:rsid w:val="00162F47"/>
    <w:rsid w:val="001639D6"/>
    <w:rsid w:val="00164B05"/>
    <w:rsid w:val="00165037"/>
    <w:rsid w:val="001659BC"/>
    <w:rsid w:val="00166770"/>
    <w:rsid w:val="00166D31"/>
    <w:rsid w:val="00167202"/>
    <w:rsid w:val="00170ABA"/>
    <w:rsid w:val="00170FF0"/>
    <w:rsid w:val="00171ED5"/>
    <w:rsid w:val="001720C5"/>
    <w:rsid w:val="001724E5"/>
    <w:rsid w:val="00173C30"/>
    <w:rsid w:val="001740D9"/>
    <w:rsid w:val="00174598"/>
    <w:rsid w:val="0017549B"/>
    <w:rsid w:val="00175FCE"/>
    <w:rsid w:val="00176969"/>
    <w:rsid w:val="00177A71"/>
    <w:rsid w:val="00180F85"/>
    <w:rsid w:val="00182EE8"/>
    <w:rsid w:val="00183354"/>
    <w:rsid w:val="001845BE"/>
    <w:rsid w:val="00184D4B"/>
    <w:rsid w:val="00185B7B"/>
    <w:rsid w:val="00187232"/>
    <w:rsid w:val="0018732D"/>
    <w:rsid w:val="001904CB"/>
    <w:rsid w:val="00190B33"/>
    <w:rsid w:val="00190DBD"/>
    <w:rsid w:val="001920AA"/>
    <w:rsid w:val="00192F39"/>
    <w:rsid w:val="00193E35"/>
    <w:rsid w:val="00195368"/>
    <w:rsid w:val="001954B1"/>
    <w:rsid w:val="00195665"/>
    <w:rsid w:val="00195D2E"/>
    <w:rsid w:val="001A1CFE"/>
    <w:rsid w:val="001A28A0"/>
    <w:rsid w:val="001A2C4B"/>
    <w:rsid w:val="001A2EE8"/>
    <w:rsid w:val="001A7C62"/>
    <w:rsid w:val="001B032D"/>
    <w:rsid w:val="001B1AC8"/>
    <w:rsid w:val="001B1EA3"/>
    <w:rsid w:val="001B2177"/>
    <w:rsid w:val="001B2EAB"/>
    <w:rsid w:val="001B3CE2"/>
    <w:rsid w:val="001B3D8C"/>
    <w:rsid w:val="001B44C1"/>
    <w:rsid w:val="001B597C"/>
    <w:rsid w:val="001C0152"/>
    <w:rsid w:val="001C0753"/>
    <w:rsid w:val="001C0814"/>
    <w:rsid w:val="001C09BD"/>
    <w:rsid w:val="001C0B8D"/>
    <w:rsid w:val="001C10B8"/>
    <w:rsid w:val="001C203D"/>
    <w:rsid w:val="001C37C0"/>
    <w:rsid w:val="001C3B95"/>
    <w:rsid w:val="001C600E"/>
    <w:rsid w:val="001D15B1"/>
    <w:rsid w:val="001D2044"/>
    <w:rsid w:val="001D34CE"/>
    <w:rsid w:val="001D41F9"/>
    <w:rsid w:val="001D4F4F"/>
    <w:rsid w:val="001D558A"/>
    <w:rsid w:val="001D6150"/>
    <w:rsid w:val="001D663E"/>
    <w:rsid w:val="001D6CCB"/>
    <w:rsid w:val="001E1973"/>
    <w:rsid w:val="001E1C47"/>
    <w:rsid w:val="001E2F79"/>
    <w:rsid w:val="001E2FE5"/>
    <w:rsid w:val="001E39DF"/>
    <w:rsid w:val="001E3CF2"/>
    <w:rsid w:val="001E4EFB"/>
    <w:rsid w:val="001E5954"/>
    <w:rsid w:val="001E6EA7"/>
    <w:rsid w:val="001E7B99"/>
    <w:rsid w:val="001F0B85"/>
    <w:rsid w:val="001F3C84"/>
    <w:rsid w:val="001F423C"/>
    <w:rsid w:val="001F4AB9"/>
    <w:rsid w:val="001F4B5B"/>
    <w:rsid w:val="001F5E07"/>
    <w:rsid w:val="001F6053"/>
    <w:rsid w:val="001F6909"/>
    <w:rsid w:val="001F7DA4"/>
    <w:rsid w:val="00200C94"/>
    <w:rsid w:val="00202E4A"/>
    <w:rsid w:val="00203133"/>
    <w:rsid w:val="00204B36"/>
    <w:rsid w:val="002063DB"/>
    <w:rsid w:val="00206B2F"/>
    <w:rsid w:val="00207E81"/>
    <w:rsid w:val="002100AD"/>
    <w:rsid w:val="00210BD9"/>
    <w:rsid w:val="00212CF0"/>
    <w:rsid w:val="002134D7"/>
    <w:rsid w:val="00217A56"/>
    <w:rsid w:val="00217DFB"/>
    <w:rsid w:val="002206C7"/>
    <w:rsid w:val="002225EC"/>
    <w:rsid w:val="00223A8D"/>
    <w:rsid w:val="0022474A"/>
    <w:rsid w:val="00224B53"/>
    <w:rsid w:val="00224D66"/>
    <w:rsid w:val="00225034"/>
    <w:rsid w:val="00225D4F"/>
    <w:rsid w:val="00226444"/>
    <w:rsid w:val="00226B37"/>
    <w:rsid w:val="0022709F"/>
    <w:rsid w:val="00227789"/>
    <w:rsid w:val="00230169"/>
    <w:rsid w:val="0023021D"/>
    <w:rsid w:val="002303F4"/>
    <w:rsid w:val="002328A4"/>
    <w:rsid w:val="002334E4"/>
    <w:rsid w:val="00233B3F"/>
    <w:rsid w:val="002344E3"/>
    <w:rsid w:val="00234768"/>
    <w:rsid w:val="00234802"/>
    <w:rsid w:val="002352D6"/>
    <w:rsid w:val="00235B1B"/>
    <w:rsid w:val="00236F1E"/>
    <w:rsid w:val="002372AF"/>
    <w:rsid w:val="00237C26"/>
    <w:rsid w:val="00241D2D"/>
    <w:rsid w:val="002459B1"/>
    <w:rsid w:val="00246377"/>
    <w:rsid w:val="0025241E"/>
    <w:rsid w:val="00253985"/>
    <w:rsid w:val="0025433C"/>
    <w:rsid w:val="00254E53"/>
    <w:rsid w:val="00255657"/>
    <w:rsid w:val="00256FD1"/>
    <w:rsid w:val="0025718B"/>
    <w:rsid w:val="002579DC"/>
    <w:rsid w:val="00257ABA"/>
    <w:rsid w:val="0026032A"/>
    <w:rsid w:val="00261B65"/>
    <w:rsid w:val="00263A5A"/>
    <w:rsid w:val="00265C87"/>
    <w:rsid w:val="0026767F"/>
    <w:rsid w:val="00270242"/>
    <w:rsid w:val="002707B1"/>
    <w:rsid w:val="0027126F"/>
    <w:rsid w:val="002712BD"/>
    <w:rsid w:val="002717FF"/>
    <w:rsid w:val="00271824"/>
    <w:rsid w:val="00271871"/>
    <w:rsid w:val="00272254"/>
    <w:rsid w:val="00273310"/>
    <w:rsid w:val="0027336A"/>
    <w:rsid w:val="00274106"/>
    <w:rsid w:val="002770FB"/>
    <w:rsid w:val="00281566"/>
    <w:rsid w:val="00281EA9"/>
    <w:rsid w:val="00282984"/>
    <w:rsid w:val="00283E99"/>
    <w:rsid w:val="00285683"/>
    <w:rsid w:val="002912C5"/>
    <w:rsid w:val="002923FA"/>
    <w:rsid w:val="00293045"/>
    <w:rsid w:val="002939D3"/>
    <w:rsid w:val="002946C3"/>
    <w:rsid w:val="00295495"/>
    <w:rsid w:val="00297707"/>
    <w:rsid w:val="002A0F2E"/>
    <w:rsid w:val="002A136C"/>
    <w:rsid w:val="002A4C80"/>
    <w:rsid w:val="002A5961"/>
    <w:rsid w:val="002A71B7"/>
    <w:rsid w:val="002A7491"/>
    <w:rsid w:val="002A7BEF"/>
    <w:rsid w:val="002A7EDC"/>
    <w:rsid w:val="002B04E2"/>
    <w:rsid w:val="002B21D9"/>
    <w:rsid w:val="002B2D2E"/>
    <w:rsid w:val="002B2F2D"/>
    <w:rsid w:val="002B326B"/>
    <w:rsid w:val="002B3BF6"/>
    <w:rsid w:val="002B42AF"/>
    <w:rsid w:val="002B47B6"/>
    <w:rsid w:val="002B594B"/>
    <w:rsid w:val="002B6B4C"/>
    <w:rsid w:val="002B6E63"/>
    <w:rsid w:val="002B79D9"/>
    <w:rsid w:val="002B7B7C"/>
    <w:rsid w:val="002C080A"/>
    <w:rsid w:val="002C1583"/>
    <w:rsid w:val="002C15B1"/>
    <w:rsid w:val="002C4F2A"/>
    <w:rsid w:val="002C545C"/>
    <w:rsid w:val="002C5668"/>
    <w:rsid w:val="002C5B0C"/>
    <w:rsid w:val="002C608B"/>
    <w:rsid w:val="002C7168"/>
    <w:rsid w:val="002D126A"/>
    <w:rsid w:val="002D3DF8"/>
    <w:rsid w:val="002D4914"/>
    <w:rsid w:val="002D53F3"/>
    <w:rsid w:val="002D5B50"/>
    <w:rsid w:val="002D6695"/>
    <w:rsid w:val="002D7951"/>
    <w:rsid w:val="002D7B35"/>
    <w:rsid w:val="002D7D9F"/>
    <w:rsid w:val="002E0135"/>
    <w:rsid w:val="002E04BD"/>
    <w:rsid w:val="002E070A"/>
    <w:rsid w:val="002E3657"/>
    <w:rsid w:val="002E6A78"/>
    <w:rsid w:val="002E6E41"/>
    <w:rsid w:val="002E7956"/>
    <w:rsid w:val="002F1C4A"/>
    <w:rsid w:val="002F27A7"/>
    <w:rsid w:val="002F2802"/>
    <w:rsid w:val="002F40E2"/>
    <w:rsid w:val="002F4401"/>
    <w:rsid w:val="002F4744"/>
    <w:rsid w:val="002F4919"/>
    <w:rsid w:val="002F4C9A"/>
    <w:rsid w:val="002F6737"/>
    <w:rsid w:val="00300360"/>
    <w:rsid w:val="00300D4D"/>
    <w:rsid w:val="003027DE"/>
    <w:rsid w:val="00302D9C"/>
    <w:rsid w:val="00302FC8"/>
    <w:rsid w:val="003030FF"/>
    <w:rsid w:val="0030548A"/>
    <w:rsid w:val="00305572"/>
    <w:rsid w:val="00306A34"/>
    <w:rsid w:val="00307EA3"/>
    <w:rsid w:val="0031308B"/>
    <w:rsid w:val="00314EA1"/>
    <w:rsid w:val="00315F40"/>
    <w:rsid w:val="003173AC"/>
    <w:rsid w:val="003201F0"/>
    <w:rsid w:val="003209DE"/>
    <w:rsid w:val="00322138"/>
    <w:rsid w:val="00322CA1"/>
    <w:rsid w:val="00324606"/>
    <w:rsid w:val="00325024"/>
    <w:rsid w:val="003255EC"/>
    <w:rsid w:val="00327207"/>
    <w:rsid w:val="003300BB"/>
    <w:rsid w:val="00330910"/>
    <w:rsid w:val="00331612"/>
    <w:rsid w:val="00331BAF"/>
    <w:rsid w:val="00331C6E"/>
    <w:rsid w:val="00332351"/>
    <w:rsid w:val="00332938"/>
    <w:rsid w:val="00332CB2"/>
    <w:rsid w:val="00332CD5"/>
    <w:rsid w:val="00332CEE"/>
    <w:rsid w:val="00332D14"/>
    <w:rsid w:val="00333ABD"/>
    <w:rsid w:val="00336F89"/>
    <w:rsid w:val="00337170"/>
    <w:rsid w:val="003376BE"/>
    <w:rsid w:val="00337EF9"/>
    <w:rsid w:val="00341973"/>
    <w:rsid w:val="00341FF2"/>
    <w:rsid w:val="00342894"/>
    <w:rsid w:val="003433BE"/>
    <w:rsid w:val="00343884"/>
    <w:rsid w:val="00343A21"/>
    <w:rsid w:val="0034625B"/>
    <w:rsid w:val="00346FC0"/>
    <w:rsid w:val="0034771F"/>
    <w:rsid w:val="0034797E"/>
    <w:rsid w:val="003502AF"/>
    <w:rsid w:val="00350439"/>
    <w:rsid w:val="003516E2"/>
    <w:rsid w:val="003524C3"/>
    <w:rsid w:val="003554EB"/>
    <w:rsid w:val="0035682D"/>
    <w:rsid w:val="00357ABE"/>
    <w:rsid w:val="00360084"/>
    <w:rsid w:val="00361AF3"/>
    <w:rsid w:val="0036241A"/>
    <w:rsid w:val="00363ED3"/>
    <w:rsid w:val="003640DD"/>
    <w:rsid w:val="003642AD"/>
    <w:rsid w:val="00364405"/>
    <w:rsid w:val="00364CB6"/>
    <w:rsid w:val="00364DB4"/>
    <w:rsid w:val="00370ED9"/>
    <w:rsid w:val="003712A3"/>
    <w:rsid w:val="00371374"/>
    <w:rsid w:val="003722E8"/>
    <w:rsid w:val="00372ECF"/>
    <w:rsid w:val="0037356E"/>
    <w:rsid w:val="003748C1"/>
    <w:rsid w:val="0037573D"/>
    <w:rsid w:val="00375B9D"/>
    <w:rsid w:val="0037608E"/>
    <w:rsid w:val="003760F0"/>
    <w:rsid w:val="003763E8"/>
    <w:rsid w:val="00376CC1"/>
    <w:rsid w:val="00380316"/>
    <w:rsid w:val="00381188"/>
    <w:rsid w:val="00381C73"/>
    <w:rsid w:val="003834EA"/>
    <w:rsid w:val="00384587"/>
    <w:rsid w:val="00384AC6"/>
    <w:rsid w:val="00385BE2"/>
    <w:rsid w:val="00386D75"/>
    <w:rsid w:val="00390C20"/>
    <w:rsid w:val="00390CD0"/>
    <w:rsid w:val="00391324"/>
    <w:rsid w:val="003915CC"/>
    <w:rsid w:val="00395A57"/>
    <w:rsid w:val="00395B0D"/>
    <w:rsid w:val="00395B83"/>
    <w:rsid w:val="00396E8B"/>
    <w:rsid w:val="00396FAF"/>
    <w:rsid w:val="003A154E"/>
    <w:rsid w:val="003A2A31"/>
    <w:rsid w:val="003A34D1"/>
    <w:rsid w:val="003A55B3"/>
    <w:rsid w:val="003A7261"/>
    <w:rsid w:val="003A7736"/>
    <w:rsid w:val="003B0548"/>
    <w:rsid w:val="003B208B"/>
    <w:rsid w:val="003B2F9F"/>
    <w:rsid w:val="003B3CD2"/>
    <w:rsid w:val="003C055D"/>
    <w:rsid w:val="003C19F2"/>
    <w:rsid w:val="003C2A49"/>
    <w:rsid w:val="003C3CF9"/>
    <w:rsid w:val="003C401C"/>
    <w:rsid w:val="003C4907"/>
    <w:rsid w:val="003C56A6"/>
    <w:rsid w:val="003C6B1D"/>
    <w:rsid w:val="003C7AA7"/>
    <w:rsid w:val="003D10A6"/>
    <w:rsid w:val="003D4E4B"/>
    <w:rsid w:val="003D5860"/>
    <w:rsid w:val="003D5D68"/>
    <w:rsid w:val="003D5F35"/>
    <w:rsid w:val="003E0749"/>
    <w:rsid w:val="003E28DB"/>
    <w:rsid w:val="003E2DE5"/>
    <w:rsid w:val="003E31E9"/>
    <w:rsid w:val="003E3847"/>
    <w:rsid w:val="003E38E8"/>
    <w:rsid w:val="003E3A3B"/>
    <w:rsid w:val="003E47BC"/>
    <w:rsid w:val="003E4C27"/>
    <w:rsid w:val="003E5C26"/>
    <w:rsid w:val="003E5CD9"/>
    <w:rsid w:val="003E5DD1"/>
    <w:rsid w:val="003E6401"/>
    <w:rsid w:val="003E750B"/>
    <w:rsid w:val="003F0B1C"/>
    <w:rsid w:val="003F15E7"/>
    <w:rsid w:val="003F4296"/>
    <w:rsid w:val="003F4F47"/>
    <w:rsid w:val="003F53D4"/>
    <w:rsid w:val="003F59D2"/>
    <w:rsid w:val="003F668D"/>
    <w:rsid w:val="00404E8F"/>
    <w:rsid w:val="00404F9A"/>
    <w:rsid w:val="00405CF2"/>
    <w:rsid w:val="00406349"/>
    <w:rsid w:val="0040661C"/>
    <w:rsid w:val="004070E6"/>
    <w:rsid w:val="004071B4"/>
    <w:rsid w:val="0040762A"/>
    <w:rsid w:val="00410C27"/>
    <w:rsid w:val="0041117B"/>
    <w:rsid w:val="00411260"/>
    <w:rsid w:val="00411733"/>
    <w:rsid w:val="00412BA8"/>
    <w:rsid w:val="00415C1C"/>
    <w:rsid w:val="004160A1"/>
    <w:rsid w:val="00417F7D"/>
    <w:rsid w:val="00420013"/>
    <w:rsid w:val="0042117F"/>
    <w:rsid w:val="004218EB"/>
    <w:rsid w:val="004220D8"/>
    <w:rsid w:val="0042483B"/>
    <w:rsid w:val="00425C09"/>
    <w:rsid w:val="0043174B"/>
    <w:rsid w:val="0043230A"/>
    <w:rsid w:val="00432421"/>
    <w:rsid w:val="0043263C"/>
    <w:rsid w:val="004337AB"/>
    <w:rsid w:val="00433BB3"/>
    <w:rsid w:val="0043478D"/>
    <w:rsid w:val="00434E0F"/>
    <w:rsid w:val="00435930"/>
    <w:rsid w:val="00435F97"/>
    <w:rsid w:val="004364F9"/>
    <w:rsid w:val="0043708B"/>
    <w:rsid w:val="00440957"/>
    <w:rsid w:val="00441C48"/>
    <w:rsid w:val="00441FC5"/>
    <w:rsid w:val="0044210E"/>
    <w:rsid w:val="00442AD5"/>
    <w:rsid w:val="004438D2"/>
    <w:rsid w:val="004440F6"/>
    <w:rsid w:val="0044446F"/>
    <w:rsid w:val="00444CE7"/>
    <w:rsid w:val="00447BAA"/>
    <w:rsid w:val="0045047A"/>
    <w:rsid w:val="00450E31"/>
    <w:rsid w:val="004521E0"/>
    <w:rsid w:val="004539DE"/>
    <w:rsid w:val="0045461D"/>
    <w:rsid w:val="004553C6"/>
    <w:rsid w:val="0045548B"/>
    <w:rsid w:val="0045620E"/>
    <w:rsid w:val="0045630C"/>
    <w:rsid w:val="0045714F"/>
    <w:rsid w:val="00460260"/>
    <w:rsid w:val="004610E0"/>
    <w:rsid w:val="0046290E"/>
    <w:rsid w:val="00465EE5"/>
    <w:rsid w:val="00466BF3"/>
    <w:rsid w:val="00466F63"/>
    <w:rsid w:val="004672DC"/>
    <w:rsid w:val="00467CB9"/>
    <w:rsid w:val="004708EA"/>
    <w:rsid w:val="0047125B"/>
    <w:rsid w:val="004716D2"/>
    <w:rsid w:val="00471F07"/>
    <w:rsid w:val="0047268F"/>
    <w:rsid w:val="004729B4"/>
    <w:rsid w:val="004749B2"/>
    <w:rsid w:val="0047740C"/>
    <w:rsid w:val="00481D9E"/>
    <w:rsid w:val="00482E3A"/>
    <w:rsid w:val="0048427E"/>
    <w:rsid w:val="00484766"/>
    <w:rsid w:val="00484C17"/>
    <w:rsid w:val="00485C21"/>
    <w:rsid w:val="004903CB"/>
    <w:rsid w:val="00494D1C"/>
    <w:rsid w:val="00494EDC"/>
    <w:rsid w:val="004950BD"/>
    <w:rsid w:val="004953ED"/>
    <w:rsid w:val="004972EA"/>
    <w:rsid w:val="00497607"/>
    <w:rsid w:val="004A04F7"/>
    <w:rsid w:val="004A1740"/>
    <w:rsid w:val="004A17CF"/>
    <w:rsid w:val="004A2202"/>
    <w:rsid w:val="004A45F3"/>
    <w:rsid w:val="004A5967"/>
    <w:rsid w:val="004A5E3C"/>
    <w:rsid w:val="004A64C6"/>
    <w:rsid w:val="004A698F"/>
    <w:rsid w:val="004A6CB6"/>
    <w:rsid w:val="004A78E4"/>
    <w:rsid w:val="004B1656"/>
    <w:rsid w:val="004B3038"/>
    <w:rsid w:val="004B3456"/>
    <w:rsid w:val="004B402A"/>
    <w:rsid w:val="004B4710"/>
    <w:rsid w:val="004B4CEC"/>
    <w:rsid w:val="004C2535"/>
    <w:rsid w:val="004C26A9"/>
    <w:rsid w:val="004C31D3"/>
    <w:rsid w:val="004C3484"/>
    <w:rsid w:val="004C4C3C"/>
    <w:rsid w:val="004C4EC1"/>
    <w:rsid w:val="004C522E"/>
    <w:rsid w:val="004C545A"/>
    <w:rsid w:val="004C6124"/>
    <w:rsid w:val="004C6C40"/>
    <w:rsid w:val="004C7872"/>
    <w:rsid w:val="004C799D"/>
    <w:rsid w:val="004D046C"/>
    <w:rsid w:val="004D1029"/>
    <w:rsid w:val="004D31B2"/>
    <w:rsid w:val="004D4E24"/>
    <w:rsid w:val="004D4FE7"/>
    <w:rsid w:val="004D6067"/>
    <w:rsid w:val="004D7A62"/>
    <w:rsid w:val="004E121B"/>
    <w:rsid w:val="004E1B1F"/>
    <w:rsid w:val="004E2011"/>
    <w:rsid w:val="004E33EB"/>
    <w:rsid w:val="004E63A7"/>
    <w:rsid w:val="004E6920"/>
    <w:rsid w:val="004F1C4C"/>
    <w:rsid w:val="004F2020"/>
    <w:rsid w:val="004F30EE"/>
    <w:rsid w:val="004F3DBE"/>
    <w:rsid w:val="004F3F3B"/>
    <w:rsid w:val="004F4148"/>
    <w:rsid w:val="004F59EA"/>
    <w:rsid w:val="004F6DCF"/>
    <w:rsid w:val="004F7AE0"/>
    <w:rsid w:val="00501680"/>
    <w:rsid w:val="00503302"/>
    <w:rsid w:val="00503E0E"/>
    <w:rsid w:val="00503FD6"/>
    <w:rsid w:val="00506726"/>
    <w:rsid w:val="0050694E"/>
    <w:rsid w:val="00507303"/>
    <w:rsid w:val="0050773B"/>
    <w:rsid w:val="00507D9E"/>
    <w:rsid w:val="00510D89"/>
    <w:rsid w:val="0051240F"/>
    <w:rsid w:val="00513774"/>
    <w:rsid w:val="00514B59"/>
    <w:rsid w:val="0051706A"/>
    <w:rsid w:val="00517078"/>
    <w:rsid w:val="00520480"/>
    <w:rsid w:val="00520BE9"/>
    <w:rsid w:val="00522D3F"/>
    <w:rsid w:val="005234CB"/>
    <w:rsid w:val="005241C0"/>
    <w:rsid w:val="00524BF0"/>
    <w:rsid w:val="00525110"/>
    <w:rsid w:val="0052530D"/>
    <w:rsid w:val="00525DDD"/>
    <w:rsid w:val="005273D8"/>
    <w:rsid w:val="00530FC4"/>
    <w:rsid w:val="00533B71"/>
    <w:rsid w:val="0053437A"/>
    <w:rsid w:val="005347F1"/>
    <w:rsid w:val="0053531D"/>
    <w:rsid w:val="00535489"/>
    <w:rsid w:val="005357A8"/>
    <w:rsid w:val="00536C4A"/>
    <w:rsid w:val="00536FDB"/>
    <w:rsid w:val="005410BF"/>
    <w:rsid w:val="005421CC"/>
    <w:rsid w:val="00543FB0"/>
    <w:rsid w:val="005443E4"/>
    <w:rsid w:val="005447C8"/>
    <w:rsid w:val="00545953"/>
    <w:rsid w:val="00547AAF"/>
    <w:rsid w:val="00550AB6"/>
    <w:rsid w:val="005537E3"/>
    <w:rsid w:val="00553EA9"/>
    <w:rsid w:val="0055538A"/>
    <w:rsid w:val="005568F2"/>
    <w:rsid w:val="005578AE"/>
    <w:rsid w:val="00560965"/>
    <w:rsid w:val="00561CD9"/>
    <w:rsid w:val="00561E95"/>
    <w:rsid w:val="00563666"/>
    <w:rsid w:val="00563D74"/>
    <w:rsid w:val="0056419B"/>
    <w:rsid w:val="0056483C"/>
    <w:rsid w:val="00564A48"/>
    <w:rsid w:val="005651F5"/>
    <w:rsid w:val="005654C8"/>
    <w:rsid w:val="005657F7"/>
    <w:rsid w:val="005662B2"/>
    <w:rsid w:val="005662C3"/>
    <w:rsid w:val="005676F7"/>
    <w:rsid w:val="00567A5D"/>
    <w:rsid w:val="00570992"/>
    <w:rsid w:val="00570ACB"/>
    <w:rsid w:val="00571918"/>
    <w:rsid w:val="00571FB2"/>
    <w:rsid w:val="00573BBA"/>
    <w:rsid w:val="00574011"/>
    <w:rsid w:val="0057471A"/>
    <w:rsid w:val="00575C61"/>
    <w:rsid w:val="00575CBF"/>
    <w:rsid w:val="005760F5"/>
    <w:rsid w:val="0057639F"/>
    <w:rsid w:val="005767AD"/>
    <w:rsid w:val="005769C6"/>
    <w:rsid w:val="00576A67"/>
    <w:rsid w:val="00576AA5"/>
    <w:rsid w:val="00576ABA"/>
    <w:rsid w:val="00577582"/>
    <w:rsid w:val="00580742"/>
    <w:rsid w:val="00581C93"/>
    <w:rsid w:val="00582339"/>
    <w:rsid w:val="0058396B"/>
    <w:rsid w:val="00583AD4"/>
    <w:rsid w:val="00583FF2"/>
    <w:rsid w:val="00584F5A"/>
    <w:rsid w:val="00585283"/>
    <w:rsid w:val="00585844"/>
    <w:rsid w:val="00585F27"/>
    <w:rsid w:val="00586387"/>
    <w:rsid w:val="005864CA"/>
    <w:rsid w:val="00586CBC"/>
    <w:rsid w:val="0059035A"/>
    <w:rsid w:val="00590B0C"/>
    <w:rsid w:val="00591C64"/>
    <w:rsid w:val="00592889"/>
    <w:rsid w:val="005933DB"/>
    <w:rsid w:val="00594A18"/>
    <w:rsid w:val="00594C95"/>
    <w:rsid w:val="00594E66"/>
    <w:rsid w:val="005966F5"/>
    <w:rsid w:val="005972C0"/>
    <w:rsid w:val="005A1242"/>
    <w:rsid w:val="005A3A10"/>
    <w:rsid w:val="005A73C2"/>
    <w:rsid w:val="005B0121"/>
    <w:rsid w:val="005B11A0"/>
    <w:rsid w:val="005B196A"/>
    <w:rsid w:val="005B34D0"/>
    <w:rsid w:val="005B5028"/>
    <w:rsid w:val="005B66CA"/>
    <w:rsid w:val="005B79E8"/>
    <w:rsid w:val="005C0BF9"/>
    <w:rsid w:val="005C0D9D"/>
    <w:rsid w:val="005C1149"/>
    <w:rsid w:val="005C1871"/>
    <w:rsid w:val="005C1873"/>
    <w:rsid w:val="005C34A8"/>
    <w:rsid w:val="005C4199"/>
    <w:rsid w:val="005C454F"/>
    <w:rsid w:val="005C474E"/>
    <w:rsid w:val="005C4F18"/>
    <w:rsid w:val="005C7C4B"/>
    <w:rsid w:val="005C7D8B"/>
    <w:rsid w:val="005D0A23"/>
    <w:rsid w:val="005D0BBB"/>
    <w:rsid w:val="005D0DE8"/>
    <w:rsid w:val="005D17E9"/>
    <w:rsid w:val="005D2F64"/>
    <w:rsid w:val="005D3C09"/>
    <w:rsid w:val="005D4111"/>
    <w:rsid w:val="005D47B3"/>
    <w:rsid w:val="005D5556"/>
    <w:rsid w:val="005D60DB"/>
    <w:rsid w:val="005D60F1"/>
    <w:rsid w:val="005D7248"/>
    <w:rsid w:val="005D741D"/>
    <w:rsid w:val="005E05D0"/>
    <w:rsid w:val="005E0792"/>
    <w:rsid w:val="005E08A3"/>
    <w:rsid w:val="005E0EAC"/>
    <w:rsid w:val="005E1788"/>
    <w:rsid w:val="005E3381"/>
    <w:rsid w:val="005E3747"/>
    <w:rsid w:val="005E3DDB"/>
    <w:rsid w:val="005E524D"/>
    <w:rsid w:val="005E5A4E"/>
    <w:rsid w:val="005E68BC"/>
    <w:rsid w:val="005E697F"/>
    <w:rsid w:val="005E7954"/>
    <w:rsid w:val="005E7EB8"/>
    <w:rsid w:val="005F0D86"/>
    <w:rsid w:val="005F1D60"/>
    <w:rsid w:val="005F1E3F"/>
    <w:rsid w:val="005F1FE5"/>
    <w:rsid w:val="005F3880"/>
    <w:rsid w:val="005F6F5D"/>
    <w:rsid w:val="005F6F8D"/>
    <w:rsid w:val="005F7793"/>
    <w:rsid w:val="006010FE"/>
    <w:rsid w:val="0060143E"/>
    <w:rsid w:val="00602C95"/>
    <w:rsid w:val="00604905"/>
    <w:rsid w:val="00610157"/>
    <w:rsid w:val="00613755"/>
    <w:rsid w:val="00616987"/>
    <w:rsid w:val="00617865"/>
    <w:rsid w:val="00623FFA"/>
    <w:rsid w:val="00624C57"/>
    <w:rsid w:val="006250C0"/>
    <w:rsid w:val="00625693"/>
    <w:rsid w:val="00625BE7"/>
    <w:rsid w:val="00626ECD"/>
    <w:rsid w:val="00631004"/>
    <w:rsid w:val="006332ED"/>
    <w:rsid w:val="00633DFB"/>
    <w:rsid w:val="006343E5"/>
    <w:rsid w:val="006344E6"/>
    <w:rsid w:val="0064084C"/>
    <w:rsid w:val="00642F37"/>
    <w:rsid w:val="00643706"/>
    <w:rsid w:val="006439AF"/>
    <w:rsid w:val="00643C89"/>
    <w:rsid w:val="006446C8"/>
    <w:rsid w:val="00644CF9"/>
    <w:rsid w:val="00645ECD"/>
    <w:rsid w:val="0065011C"/>
    <w:rsid w:val="006502DE"/>
    <w:rsid w:val="00650C80"/>
    <w:rsid w:val="00652B3F"/>
    <w:rsid w:val="00653AA6"/>
    <w:rsid w:val="00653C11"/>
    <w:rsid w:val="006543A3"/>
    <w:rsid w:val="00654A7D"/>
    <w:rsid w:val="00655493"/>
    <w:rsid w:val="00656448"/>
    <w:rsid w:val="00657C64"/>
    <w:rsid w:val="00661953"/>
    <w:rsid w:val="00662B20"/>
    <w:rsid w:val="006636E4"/>
    <w:rsid w:val="00667067"/>
    <w:rsid w:val="00667FD4"/>
    <w:rsid w:val="00670F2D"/>
    <w:rsid w:val="006719C2"/>
    <w:rsid w:val="00675FF9"/>
    <w:rsid w:val="00676D2E"/>
    <w:rsid w:val="00677889"/>
    <w:rsid w:val="006809AE"/>
    <w:rsid w:val="006819C2"/>
    <w:rsid w:val="006828E8"/>
    <w:rsid w:val="0068367C"/>
    <w:rsid w:val="006841EE"/>
    <w:rsid w:val="006849A6"/>
    <w:rsid w:val="006860B2"/>
    <w:rsid w:val="00693220"/>
    <w:rsid w:val="00693DBA"/>
    <w:rsid w:val="00694150"/>
    <w:rsid w:val="00694636"/>
    <w:rsid w:val="006962BC"/>
    <w:rsid w:val="00697FAD"/>
    <w:rsid w:val="006A0178"/>
    <w:rsid w:val="006A133F"/>
    <w:rsid w:val="006A2BAF"/>
    <w:rsid w:val="006A6BC7"/>
    <w:rsid w:val="006A7D3A"/>
    <w:rsid w:val="006B08F8"/>
    <w:rsid w:val="006B0979"/>
    <w:rsid w:val="006B27A0"/>
    <w:rsid w:val="006B2945"/>
    <w:rsid w:val="006B3E9A"/>
    <w:rsid w:val="006B479E"/>
    <w:rsid w:val="006B4C18"/>
    <w:rsid w:val="006B6114"/>
    <w:rsid w:val="006B6AEC"/>
    <w:rsid w:val="006C0C43"/>
    <w:rsid w:val="006C14B8"/>
    <w:rsid w:val="006C1DE4"/>
    <w:rsid w:val="006C2320"/>
    <w:rsid w:val="006C2471"/>
    <w:rsid w:val="006C3A56"/>
    <w:rsid w:val="006C5B2E"/>
    <w:rsid w:val="006C625E"/>
    <w:rsid w:val="006D19C2"/>
    <w:rsid w:val="006D2A3A"/>
    <w:rsid w:val="006D2F41"/>
    <w:rsid w:val="006D59A2"/>
    <w:rsid w:val="006D68C8"/>
    <w:rsid w:val="006D7D94"/>
    <w:rsid w:val="006D7FD6"/>
    <w:rsid w:val="006E06E2"/>
    <w:rsid w:val="006E1280"/>
    <w:rsid w:val="006E6F48"/>
    <w:rsid w:val="006E714F"/>
    <w:rsid w:val="006F09F8"/>
    <w:rsid w:val="006F0A19"/>
    <w:rsid w:val="006F1311"/>
    <w:rsid w:val="006F2E30"/>
    <w:rsid w:val="006F3783"/>
    <w:rsid w:val="006F386F"/>
    <w:rsid w:val="006F4F90"/>
    <w:rsid w:val="006F5CB7"/>
    <w:rsid w:val="006F5CCB"/>
    <w:rsid w:val="006F64C1"/>
    <w:rsid w:val="006F66E1"/>
    <w:rsid w:val="00702FD6"/>
    <w:rsid w:val="00703652"/>
    <w:rsid w:val="007052EC"/>
    <w:rsid w:val="00705C56"/>
    <w:rsid w:val="00707F1E"/>
    <w:rsid w:val="00710FBC"/>
    <w:rsid w:val="007119B2"/>
    <w:rsid w:val="00711A2C"/>
    <w:rsid w:val="00711C86"/>
    <w:rsid w:val="00713602"/>
    <w:rsid w:val="00714748"/>
    <w:rsid w:val="007156CA"/>
    <w:rsid w:val="00716061"/>
    <w:rsid w:val="0071628A"/>
    <w:rsid w:val="00716D39"/>
    <w:rsid w:val="0071792A"/>
    <w:rsid w:val="00720400"/>
    <w:rsid w:val="007204E6"/>
    <w:rsid w:val="0072134E"/>
    <w:rsid w:val="00723FCA"/>
    <w:rsid w:val="00724401"/>
    <w:rsid w:val="0072529E"/>
    <w:rsid w:val="007262A4"/>
    <w:rsid w:val="007267B0"/>
    <w:rsid w:val="0073050E"/>
    <w:rsid w:val="00731482"/>
    <w:rsid w:val="0073173C"/>
    <w:rsid w:val="00731E52"/>
    <w:rsid w:val="00733725"/>
    <w:rsid w:val="00733739"/>
    <w:rsid w:val="00733895"/>
    <w:rsid w:val="007341BF"/>
    <w:rsid w:val="00734C54"/>
    <w:rsid w:val="00736172"/>
    <w:rsid w:val="00736F17"/>
    <w:rsid w:val="0074091E"/>
    <w:rsid w:val="007412C3"/>
    <w:rsid w:val="00741C7B"/>
    <w:rsid w:val="00741D00"/>
    <w:rsid w:val="00744F75"/>
    <w:rsid w:val="007469DB"/>
    <w:rsid w:val="00746F04"/>
    <w:rsid w:val="007478D0"/>
    <w:rsid w:val="007501A1"/>
    <w:rsid w:val="007502E5"/>
    <w:rsid w:val="007510CC"/>
    <w:rsid w:val="007514EE"/>
    <w:rsid w:val="007529FC"/>
    <w:rsid w:val="00753EB6"/>
    <w:rsid w:val="0075456D"/>
    <w:rsid w:val="00754DF0"/>
    <w:rsid w:val="00754F0D"/>
    <w:rsid w:val="00755AF1"/>
    <w:rsid w:val="0075646F"/>
    <w:rsid w:val="00756482"/>
    <w:rsid w:val="007564E9"/>
    <w:rsid w:val="007567F4"/>
    <w:rsid w:val="00756F5C"/>
    <w:rsid w:val="00757C81"/>
    <w:rsid w:val="00757F11"/>
    <w:rsid w:val="007607B1"/>
    <w:rsid w:val="00761E64"/>
    <w:rsid w:val="0076286C"/>
    <w:rsid w:val="007639EB"/>
    <w:rsid w:val="00763AFC"/>
    <w:rsid w:val="00764618"/>
    <w:rsid w:val="00764C62"/>
    <w:rsid w:val="0076545B"/>
    <w:rsid w:val="007669C3"/>
    <w:rsid w:val="00767D89"/>
    <w:rsid w:val="007707CB"/>
    <w:rsid w:val="007710B0"/>
    <w:rsid w:val="00772170"/>
    <w:rsid w:val="007723E4"/>
    <w:rsid w:val="007729E8"/>
    <w:rsid w:val="00773A33"/>
    <w:rsid w:val="00773B60"/>
    <w:rsid w:val="00774200"/>
    <w:rsid w:val="00775209"/>
    <w:rsid w:val="00775879"/>
    <w:rsid w:val="00775C52"/>
    <w:rsid w:val="0077651B"/>
    <w:rsid w:val="00777412"/>
    <w:rsid w:val="007807B0"/>
    <w:rsid w:val="00782C20"/>
    <w:rsid w:val="00785816"/>
    <w:rsid w:val="007859DE"/>
    <w:rsid w:val="0079004B"/>
    <w:rsid w:val="0079259C"/>
    <w:rsid w:val="0079343E"/>
    <w:rsid w:val="0079361A"/>
    <w:rsid w:val="00793FBE"/>
    <w:rsid w:val="00795763"/>
    <w:rsid w:val="00795B7F"/>
    <w:rsid w:val="00795FDB"/>
    <w:rsid w:val="00797222"/>
    <w:rsid w:val="00797A49"/>
    <w:rsid w:val="00797C88"/>
    <w:rsid w:val="007A19E5"/>
    <w:rsid w:val="007A2053"/>
    <w:rsid w:val="007A36BD"/>
    <w:rsid w:val="007A4134"/>
    <w:rsid w:val="007A52E0"/>
    <w:rsid w:val="007A5646"/>
    <w:rsid w:val="007A6EF5"/>
    <w:rsid w:val="007B0778"/>
    <w:rsid w:val="007B10D4"/>
    <w:rsid w:val="007B141F"/>
    <w:rsid w:val="007B5F43"/>
    <w:rsid w:val="007B64A2"/>
    <w:rsid w:val="007B7898"/>
    <w:rsid w:val="007B7FF0"/>
    <w:rsid w:val="007C3706"/>
    <w:rsid w:val="007C37E8"/>
    <w:rsid w:val="007C4A44"/>
    <w:rsid w:val="007C5BB3"/>
    <w:rsid w:val="007C5BDA"/>
    <w:rsid w:val="007C7C5C"/>
    <w:rsid w:val="007C7D6C"/>
    <w:rsid w:val="007D0B68"/>
    <w:rsid w:val="007D10B3"/>
    <w:rsid w:val="007D12A8"/>
    <w:rsid w:val="007D3E0C"/>
    <w:rsid w:val="007D44ED"/>
    <w:rsid w:val="007D458D"/>
    <w:rsid w:val="007D6E4C"/>
    <w:rsid w:val="007D742E"/>
    <w:rsid w:val="007E2D40"/>
    <w:rsid w:val="007E3E12"/>
    <w:rsid w:val="007E4FC8"/>
    <w:rsid w:val="007E540C"/>
    <w:rsid w:val="007E6407"/>
    <w:rsid w:val="007E6508"/>
    <w:rsid w:val="007E69B5"/>
    <w:rsid w:val="007E750A"/>
    <w:rsid w:val="007E763E"/>
    <w:rsid w:val="007F00AA"/>
    <w:rsid w:val="007F0A1E"/>
    <w:rsid w:val="007F0BE3"/>
    <w:rsid w:val="007F14C9"/>
    <w:rsid w:val="007F1F87"/>
    <w:rsid w:val="007F4823"/>
    <w:rsid w:val="007F5AA7"/>
    <w:rsid w:val="007F66BD"/>
    <w:rsid w:val="00800560"/>
    <w:rsid w:val="00803786"/>
    <w:rsid w:val="008054D5"/>
    <w:rsid w:val="00811894"/>
    <w:rsid w:val="0081282B"/>
    <w:rsid w:val="0081296C"/>
    <w:rsid w:val="00812A2E"/>
    <w:rsid w:val="00813DDF"/>
    <w:rsid w:val="0081493B"/>
    <w:rsid w:val="00815DF4"/>
    <w:rsid w:val="0081678D"/>
    <w:rsid w:val="00816F7B"/>
    <w:rsid w:val="00817125"/>
    <w:rsid w:val="00817A25"/>
    <w:rsid w:val="00820A98"/>
    <w:rsid w:val="00821402"/>
    <w:rsid w:val="00821FE2"/>
    <w:rsid w:val="00822575"/>
    <w:rsid w:val="008230CA"/>
    <w:rsid w:val="008247EE"/>
    <w:rsid w:val="00824F25"/>
    <w:rsid w:val="0082520D"/>
    <w:rsid w:val="008255F6"/>
    <w:rsid w:val="00825673"/>
    <w:rsid w:val="0082571E"/>
    <w:rsid w:val="008279D4"/>
    <w:rsid w:val="00827A0B"/>
    <w:rsid w:val="0083076C"/>
    <w:rsid w:val="008319CC"/>
    <w:rsid w:val="008336B9"/>
    <w:rsid w:val="00833888"/>
    <w:rsid w:val="00834F49"/>
    <w:rsid w:val="0083532E"/>
    <w:rsid w:val="008355DB"/>
    <w:rsid w:val="00835828"/>
    <w:rsid w:val="008364B9"/>
    <w:rsid w:val="008370E9"/>
    <w:rsid w:val="008408A7"/>
    <w:rsid w:val="00840CB4"/>
    <w:rsid w:val="00840D4C"/>
    <w:rsid w:val="00841BDA"/>
    <w:rsid w:val="008422BA"/>
    <w:rsid w:val="0084268F"/>
    <w:rsid w:val="0084349F"/>
    <w:rsid w:val="0084354D"/>
    <w:rsid w:val="008439DC"/>
    <w:rsid w:val="008461E0"/>
    <w:rsid w:val="00846829"/>
    <w:rsid w:val="00846EC3"/>
    <w:rsid w:val="00851214"/>
    <w:rsid w:val="00851430"/>
    <w:rsid w:val="008516B2"/>
    <w:rsid w:val="00853A11"/>
    <w:rsid w:val="00853E9E"/>
    <w:rsid w:val="008542CF"/>
    <w:rsid w:val="008542D9"/>
    <w:rsid w:val="00855036"/>
    <w:rsid w:val="008554E9"/>
    <w:rsid w:val="00856CD1"/>
    <w:rsid w:val="008576B5"/>
    <w:rsid w:val="00861AC7"/>
    <w:rsid w:val="00861B9C"/>
    <w:rsid w:val="008627DB"/>
    <w:rsid w:val="00862B5F"/>
    <w:rsid w:val="00865B83"/>
    <w:rsid w:val="00865F12"/>
    <w:rsid w:val="008665FD"/>
    <w:rsid w:val="00867204"/>
    <w:rsid w:val="00867783"/>
    <w:rsid w:val="008726D7"/>
    <w:rsid w:val="00873CC5"/>
    <w:rsid w:val="0087465B"/>
    <w:rsid w:val="00874AFB"/>
    <w:rsid w:val="00875483"/>
    <w:rsid w:val="00875DA8"/>
    <w:rsid w:val="0087648F"/>
    <w:rsid w:val="00876C0F"/>
    <w:rsid w:val="00877D48"/>
    <w:rsid w:val="0088283F"/>
    <w:rsid w:val="00883812"/>
    <w:rsid w:val="00883B1C"/>
    <w:rsid w:val="00885352"/>
    <w:rsid w:val="00885529"/>
    <w:rsid w:val="008867DA"/>
    <w:rsid w:val="008901AD"/>
    <w:rsid w:val="00890656"/>
    <w:rsid w:val="0089154E"/>
    <w:rsid w:val="00891557"/>
    <w:rsid w:val="008924E0"/>
    <w:rsid w:val="00893F27"/>
    <w:rsid w:val="00895EE7"/>
    <w:rsid w:val="008A06CB"/>
    <w:rsid w:val="008A06F8"/>
    <w:rsid w:val="008A0A28"/>
    <w:rsid w:val="008A267B"/>
    <w:rsid w:val="008A29B7"/>
    <w:rsid w:val="008A311C"/>
    <w:rsid w:val="008A363B"/>
    <w:rsid w:val="008A42D2"/>
    <w:rsid w:val="008A4609"/>
    <w:rsid w:val="008A5194"/>
    <w:rsid w:val="008A523D"/>
    <w:rsid w:val="008A52F5"/>
    <w:rsid w:val="008A64D9"/>
    <w:rsid w:val="008A774A"/>
    <w:rsid w:val="008A7EB8"/>
    <w:rsid w:val="008B08B9"/>
    <w:rsid w:val="008B1259"/>
    <w:rsid w:val="008B600D"/>
    <w:rsid w:val="008B6225"/>
    <w:rsid w:val="008B6F89"/>
    <w:rsid w:val="008B7594"/>
    <w:rsid w:val="008C0241"/>
    <w:rsid w:val="008C0C43"/>
    <w:rsid w:val="008C10EA"/>
    <w:rsid w:val="008C13BF"/>
    <w:rsid w:val="008C429B"/>
    <w:rsid w:val="008C6E66"/>
    <w:rsid w:val="008D0704"/>
    <w:rsid w:val="008D094E"/>
    <w:rsid w:val="008D0ADD"/>
    <w:rsid w:val="008D0C38"/>
    <w:rsid w:val="008D143E"/>
    <w:rsid w:val="008D2633"/>
    <w:rsid w:val="008D30DE"/>
    <w:rsid w:val="008D30E4"/>
    <w:rsid w:val="008D35B3"/>
    <w:rsid w:val="008D3971"/>
    <w:rsid w:val="008D3A4A"/>
    <w:rsid w:val="008D4821"/>
    <w:rsid w:val="008D48F1"/>
    <w:rsid w:val="008D62BC"/>
    <w:rsid w:val="008D62C0"/>
    <w:rsid w:val="008D6CF0"/>
    <w:rsid w:val="008D6F80"/>
    <w:rsid w:val="008D6FAC"/>
    <w:rsid w:val="008D7E9C"/>
    <w:rsid w:val="008E167A"/>
    <w:rsid w:val="008E23AB"/>
    <w:rsid w:val="008E284A"/>
    <w:rsid w:val="008E45DE"/>
    <w:rsid w:val="008E4C9F"/>
    <w:rsid w:val="008E6C04"/>
    <w:rsid w:val="008E7BCC"/>
    <w:rsid w:val="008F1AFB"/>
    <w:rsid w:val="008F26F3"/>
    <w:rsid w:val="008F2C7A"/>
    <w:rsid w:val="008F358D"/>
    <w:rsid w:val="008F3E3F"/>
    <w:rsid w:val="008F4398"/>
    <w:rsid w:val="008F5F33"/>
    <w:rsid w:val="00900E45"/>
    <w:rsid w:val="00901B01"/>
    <w:rsid w:val="00902D18"/>
    <w:rsid w:val="00903929"/>
    <w:rsid w:val="00903A11"/>
    <w:rsid w:val="00903FDC"/>
    <w:rsid w:val="00904691"/>
    <w:rsid w:val="00906701"/>
    <w:rsid w:val="00907DB4"/>
    <w:rsid w:val="00910381"/>
    <w:rsid w:val="009103DB"/>
    <w:rsid w:val="00913CDB"/>
    <w:rsid w:val="00914CFA"/>
    <w:rsid w:val="00916034"/>
    <w:rsid w:val="00916573"/>
    <w:rsid w:val="009202AA"/>
    <w:rsid w:val="00920E1B"/>
    <w:rsid w:val="00921FEC"/>
    <w:rsid w:val="009230B1"/>
    <w:rsid w:val="00923C11"/>
    <w:rsid w:val="00925C75"/>
    <w:rsid w:val="009266EE"/>
    <w:rsid w:val="00927151"/>
    <w:rsid w:val="00927165"/>
    <w:rsid w:val="00927FC8"/>
    <w:rsid w:val="0093175C"/>
    <w:rsid w:val="0093221C"/>
    <w:rsid w:val="00932940"/>
    <w:rsid w:val="0093424E"/>
    <w:rsid w:val="0093447F"/>
    <w:rsid w:val="0093492E"/>
    <w:rsid w:val="0093527D"/>
    <w:rsid w:val="009364F1"/>
    <w:rsid w:val="009368C9"/>
    <w:rsid w:val="0094120F"/>
    <w:rsid w:val="00941E74"/>
    <w:rsid w:val="00942DC4"/>
    <w:rsid w:val="00943298"/>
    <w:rsid w:val="00943D5E"/>
    <w:rsid w:val="00943FF0"/>
    <w:rsid w:val="0094403D"/>
    <w:rsid w:val="009454A8"/>
    <w:rsid w:val="0094590B"/>
    <w:rsid w:val="00945C5D"/>
    <w:rsid w:val="00945F29"/>
    <w:rsid w:val="009478EE"/>
    <w:rsid w:val="009504D8"/>
    <w:rsid w:val="0095127D"/>
    <w:rsid w:val="00953E22"/>
    <w:rsid w:val="00954DBE"/>
    <w:rsid w:val="009561DF"/>
    <w:rsid w:val="0095673E"/>
    <w:rsid w:val="009572C4"/>
    <w:rsid w:val="0096197F"/>
    <w:rsid w:val="00961E31"/>
    <w:rsid w:val="009622E9"/>
    <w:rsid w:val="0096241B"/>
    <w:rsid w:val="00962DDA"/>
    <w:rsid w:val="0096327A"/>
    <w:rsid w:val="00963528"/>
    <w:rsid w:val="00963B10"/>
    <w:rsid w:val="00963C79"/>
    <w:rsid w:val="00963D22"/>
    <w:rsid w:val="00964917"/>
    <w:rsid w:val="009658D8"/>
    <w:rsid w:val="00965BB3"/>
    <w:rsid w:val="009661D3"/>
    <w:rsid w:val="009665B0"/>
    <w:rsid w:val="00967C46"/>
    <w:rsid w:val="00967F86"/>
    <w:rsid w:val="0097041D"/>
    <w:rsid w:val="00971AD9"/>
    <w:rsid w:val="00973D96"/>
    <w:rsid w:val="009742F3"/>
    <w:rsid w:val="00974AC5"/>
    <w:rsid w:val="009751D4"/>
    <w:rsid w:val="00976A8D"/>
    <w:rsid w:val="009778C8"/>
    <w:rsid w:val="00981A9F"/>
    <w:rsid w:val="0098248D"/>
    <w:rsid w:val="00984249"/>
    <w:rsid w:val="00985756"/>
    <w:rsid w:val="009873E0"/>
    <w:rsid w:val="0099054D"/>
    <w:rsid w:val="009914F5"/>
    <w:rsid w:val="00992938"/>
    <w:rsid w:val="009947DE"/>
    <w:rsid w:val="00994CB8"/>
    <w:rsid w:val="00995875"/>
    <w:rsid w:val="00995BFC"/>
    <w:rsid w:val="0099642B"/>
    <w:rsid w:val="009966F4"/>
    <w:rsid w:val="009A0892"/>
    <w:rsid w:val="009A08F0"/>
    <w:rsid w:val="009A2AE9"/>
    <w:rsid w:val="009A32B1"/>
    <w:rsid w:val="009A37B8"/>
    <w:rsid w:val="009A397F"/>
    <w:rsid w:val="009A42A1"/>
    <w:rsid w:val="009A457E"/>
    <w:rsid w:val="009A45FF"/>
    <w:rsid w:val="009A47EA"/>
    <w:rsid w:val="009A556B"/>
    <w:rsid w:val="009A73FF"/>
    <w:rsid w:val="009A784D"/>
    <w:rsid w:val="009A7EB4"/>
    <w:rsid w:val="009B107F"/>
    <w:rsid w:val="009B1224"/>
    <w:rsid w:val="009B1AE7"/>
    <w:rsid w:val="009B1C93"/>
    <w:rsid w:val="009B1E2A"/>
    <w:rsid w:val="009B3114"/>
    <w:rsid w:val="009B3132"/>
    <w:rsid w:val="009B3C96"/>
    <w:rsid w:val="009B40CE"/>
    <w:rsid w:val="009B4156"/>
    <w:rsid w:val="009B4DC3"/>
    <w:rsid w:val="009B58AA"/>
    <w:rsid w:val="009B58CE"/>
    <w:rsid w:val="009B5E3C"/>
    <w:rsid w:val="009B7E80"/>
    <w:rsid w:val="009C1650"/>
    <w:rsid w:val="009C1CB1"/>
    <w:rsid w:val="009C24C4"/>
    <w:rsid w:val="009C2839"/>
    <w:rsid w:val="009C3067"/>
    <w:rsid w:val="009C3268"/>
    <w:rsid w:val="009C3C74"/>
    <w:rsid w:val="009C48E3"/>
    <w:rsid w:val="009C7EB9"/>
    <w:rsid w:val="009D10D3"/>
    <w:rsid w:val="009D11A9"/>
    <w:rsid w:val="009D1CDC"/>
    <w:rsid w:val="009D60B7"/>
    <w:rsid w:val="009D6131"/>
    <w:rsid w:val="009E017A"/>
    <w:rsid w:val="009E0C2B"/>
    <w:rsid w:val="009E19A3"/>
    <w:rsid w:val="009E21AB"/>
    <w:rsid w:val="009E3E5F"/>
    <w:rsid w:val="009E42BF"/>
    <w:rsid w:val="009E5C66"/>
    <w:rsid w:val="009E5F2E"/>
    <w:rsid w:val="009E6B7B"/>
    <w:rsid w:val="009E71D4"/>
    <w:rsid w:val="009F02C0"/>
    <w:rsid w:val="009F1083"/>
    <w:rsid w:val="009F10E6"/>
    <w:rsid w:val="009F1442"/>
    <w:rsid w:val="009F1C11"/>
    <w:rsid w:val="009F21D0"/>
    <w:rsid w:val="009F22A6"/>
    <w:rsid w:val="009F315D"/>
    <w:rsid w:val="009F381A"/>
    <w:rsid w:val="009F38F1"/>
    <w:rsid w:val="009F3A69"/>
    <w:rsid w:val="009F4822"/>
    <w:rsid w:val="009F49EF"/>
    <w:rsid w:val="009F5558"/>
    <w:rsid w:val="009F66CF"/>
    <w:rsid w:val="00A00E9E"/>
    <w:rsid w:val="00A00F98"/>
    <w:rsid w:val="00A01C02"/>
    <w:rsid w:val="00A0254F"/>
    <w:rsid w:val="00A0270B"/>
    <w:rsid w:val="00A03BA5"/>
    <w:rsid w:val="00A0493B"/>
    <w:rsid w:val="00A04C91"/>
    <w:rsid w:val="00A0631C"/>
    <w:rsid w:val="00A06694"/>
    <w:rsid w:val="00A06C28"/>
    <w:rsid w:val="00A070E9"/>
    <w:rsid w:val="00A077C9"/>
    <w:rsid w:val="00A07F0E"/>
    <w:rsid w:val="00A101AA"/>
    <w:rsid w:val="00A117F5"/>
    <w:rsid w:val="00A12377"/>
    <w:rsid w:val="00A137A6"/>
    <w:rsid w:val="00A14A41"/>
    <w:rsid w:val="00A14E41"/>
    <w:rsid w:val="00A17BFF"/>
    <w:rsid w:val="00A20FCB"/>
    <w:rsid w:val="00A21D7F"/>
    <w:rsid w:val="00A23E6B"/>
    <w:rsid w:val="00A2492F"/>
    <w:rsid w:val="00A25F13"/>
    <w:rsid w:val="00A262D8"/>
    <w:rsid w:val="00A30527"/>
    <w:rsid w:val="00A316DE"/>
    <w:rsid w:val="00A31D33"/>
    <w:rsid w:val="00A321FC"/>
    <w:rsid w:val="00A32F79"/>
    <w:rsid w:val="00A34AC7"/>
    <w:rsid w:val="00A3626C"/>
    <w:rsid w:val="00A369A8"/>
    <w:rsid w:val="00A3717F"/>
    <w:rsid w:val="00A37BBE"/>
    <w:rsid w:val="00A37F66"/>
    <w:rsid w:val="00A42A29"/>
    <w:rsid w:val="00A43A0F"/>
    <w:rsid w:val="00A4438F"/>
    <w:rsid w:val="00A44738"/>
    <w:rsid w:val="00A478A4"/>
    <w:rsid w:val="00A50225"/>
    <w:rsid w:val="00A502DA"/>
    <w:rsid w:val="00A51862"/>
    <w:rsid w:val="00A51E46"/>
    <w:rsid w:val="00A52F0E"/>
    <w:rsid w:val="00A546DF"/>
    <w:rsid w:val="00A558E2"/>
    <w:rsid w:val="00A569D9"/>
    <w:rsid w:val="00A579DD"/>
    <w:rsid w:val="00A6058E"/>
    <w:rsid w:val="00A635F7"/>
    <w:rsid w:val="00A653F8"/>
    <w:rsid w:val="00A658D3"/>
    <w:rsid w:val="00A67628"/>
    <w:rsid w:val="00A67FCF"/>
    <w:rsid w:val="00A70425"/>
    <w:rsid w:val="00A7108B"/>
    <w:rsid w:val="00A7254D"/>
    <w:rsid w:val="00A731F0"/>
    <w:rsid w:val="00A742FD"/>
    <w:rsid w:val="00A7612F"/>
    <w:rsid w:val="00A7699E"/>
    <w:rsid w:val="00A76F71"/>
    <w:rsid w:val="00A775C7"/>
    <w:rsid w:val="00A77BB8"/>
    <w:rsid w:val="00A77C17"/>
    <w:rsid w:val="00A8001D"/>
    <w:rsid w:val="00A81E1B"/>
    <w:rsid w:val="00A8288B"/>
    <w:rsid w:val="00A82A43"/>
    <w:rsid w:val="00A8321F"/>
    <w:rsid w:val="00A8394D"/>
    <w:rsid w:val="00A85474"/>
    <w:rsid w:val="00A8614D"/>
    <w:rsid w:val="00A870F2"/>
    <w:rsid w:val="00A9092B"/>
    <w:rsid w:val="00A926ED"/>
    <w:rsid w:val="00A9435E"/>
    <w:rsid w:val="00A953F3"/>
    <w:rsid w:val="00A957EE"/>
    <w:rsid w:val="00AA0698"/>
    <w:rsid w:val="00AA0D6C"/>
    <w:rsid w:val="00AA2224"/>
    <w:rsid w:val="00AA3FD7"/>
    <w:rsid w:val="00AA4CCF"/>
    <w:rsid w:val="00AA59D2"/>
    <w:rsid w:val="00AA6D0B"/>
    <w:rsid w:val="00AA6F39"/>
    <w:rsid w:val="00AA7D53"/>
    <w:rsid w:val="00AB0581"/>
    <w:rsid w:val="00AB0E3A"/>
    <w:rsid w:val="00AB1A39"/>
    <w:rsid w:val="00AB1DAC"/>
    <w:rsid w:val="00AB2979"/>
    <w:rsid w:val="00AB3131"/>
    <w:rsid w:val="00AB3885"/>
    <w:rsid w:val="00AB436F"/>
    <w:rsid w:val="00AB4A61"/>
    <w:rsid w:val="00AB5EEC"/>
    <w:rsid w:val="00AB5FAE"/>
    <w:rsid w:val="00AB652A"/>
    <w:rsid w:val="00AB756B"/>
    <w:rsid w:val="00AC1044"/>
    <w:rsid w:val="00AC4AD5"/>
    <w:rsid w:val="00AC4D40"/>
    <w:rsid w:val="00AD007E"/>
    <w:rsid w:val="00AD0232"/>
    <w:rsid w:val="00AD2F63"/>
    <w:rsid w:val="00AD64C1"/>
    <w:rsid w:val="00AE00CF"/>
    <w:rsid w:val="00AE140F"/>
    <w:rsid w:val="00AE2B4D"/>
    <w:rsid w:val="00AE3674"/>
    <w:rsid w:val="00AE481F"/>
    <w:rsid w:val="00AE6331"/>
    <w:rsid w:val="00AE70D2"/>
    <w:rsid w:val="00AF0441"/>
    <w:rsid w:val="00AF06F3"/>
    <w:rsid w:val="00AF0971"/>
    <w:rsid w:val="00AF1F29"/>
    <w:rsid w:val="00AF1F7F"/>
    <w:rsid w:val="00AF2267"/>
    <w:rsid w:val="00AF23F3"/>
    <w:rsid w:val="00AF3107"/>
    <w:rsid w:val="00AF39E6"/>
    <w:rsid w:val="00AF4CBA"/>
    <w:rsid w:val="00AF4E67"/>
    <w:rsid w:val="00AF6867"/>
    <w:rsid w:val="00AF747B"/>
    <w:rsid w:val="00B00304"/>
    <w:rsid w:val="00B01DF5"/>
    <w:rsid w:val="00B03325"/>
    <w:rsid w:val="00B033CE"/>
    <w:rsid w:val="00B035DD"/>
    <w:rsid w:val="00B05650"/>
    <w:rsid w:val="00B07B79"/>
    <w:rsid w:val="00B10F43"/>
    <w:rsid w:val="00B11B67"/>
    <w:rsid w:val="00B12B77"/>
    <w:rsid w:val="00B16139"/>
    <w:rsid w:val="00B1745D"/>
    <w:rsid w:val="00B17E95"/>
    <w:rsid w:val="00B21259"/>
    <w:rsid w:val="00B21E9B"/>
    <w:rsid w:val="00B21EF5"/>
    <w:rsid w:val="00B2221F"/>
    <w:rsid w:val="00B2410E"/>
    <w:rsid w:val="00B242EE"/>
    <w:rsid w:val="00B24527"/>
    <w:rsid w:val="00B24F38"/>
    <w:rsid w:val="00B25832"/>
    <w:rsid w:val="00B26135"/>
    <w:rsid w:val="00B269EA"/>
    <w:rsid w:val="00B273C7"/>
    <w:rsid w:val="00B27C6B"/>
    <w:rsid w:val="00B300F9"/>
    <w:rsid w:val="00B321BF"/>
    <w:rsid w:val="00B3450A"/>
    <w:rsid w:val="00B34755"/>
    <w:rsid w:val="00B35151"/>
    <w:rsid w:val="00B375A1"/>
    <w:rsid w:val="00B37CA6"/>
    <w:rsid w:val="00B41654"/>
    <w:rsid w:val="00B420D4"/>
    <w:rsid w:val="00B428EE"/>
    <w:rsid w:val="00B42B45"/>
    <w:rsid w:val="00B43009"/>
    <w:rsid w:val="00B43ACA"/>
    <w:rsid w:val="00B44D72"/>
    <w:rsid w:val="00B459AA"/>
    <w:rsid w:val="00B45A98"/>
    <w:rsid w:val="00B46802"/>
    <w:rsid w:val="00B46BA6"/>
    <w:rsid w:val="00B46C3E"/>
    <w:rsid w:val="00B46DD5"/>
    <w:rsid w:val="00B50103"/>
    <w:rsid w:val="00B50255"/>
    <w:rsid w:val="00B51CCC"/>
    <w:rsid w:val="00B526F6"/>
    <w:rsid w:val="00B52A78"/>
    <w:rsid w:val="00B56068"/>
    <w:rsid w:val="00B565EB"/>
    <w:rsid w:val="00B5752C"/>
    <w:rsid w:val="00B57E3C"/>
    <w:rsid w:val="00B60DB2"/>
    <w:rsid w:val="00B64063"/>
    <w:rsid w:val="00B644F7"/>
    <w:rsid w:val="00B66F6B"/>
    <w:rsid w:val="00B70474"/>
    <w:rsid w:val="00B7095A"/>
    <w:rsid w:val="00B71763"/>
    <w:rsid w:val="00B71D6F"/>
    <w:rsid w:val="00B72525"/>
    <w:rsid w:val="00B73219"/>
    <w:rsid w:val="00B732C9"/>
    <w:rsid w:val="00B73585"/>
    <w:rsid w:val="00B752EC"/>
    <w:rsid w:val="00B76D8B"/>
    <w:rsid w:val="00B77E19"/>
    <w:rsid w:val="00B80BEF"/>
    <w:rsid w:val="00B81C92"/>
    <w:rsid w:val="00B82176"/>
    <w:rsid w:val="00B824DC"/>
    <w:rsid w:val="00B82B1C"/>
    <w:rsid w:val="00B82BDF"/>
    <w:rsid w:val="00B832D6"/>
    <w:rsid w:val="00B8420F"/>
    <w:rsid w:val="00B84C20"/>
    <w:rsid w:val="00B875F9"/>
    <w:rsid w:val="00B90863"/>
    <w:rsid w:val="00B91CD9"/>
    <w:rsid w:val="00B92C41"/>
    <w:rsid w:val="00B93273"/>
    <w:rsid w:val="00B95910"/>
    <w:rsid w:val="00B968AF"/>
    <w:rsid w:val="00B97B3A"/>
    <w:rsid w:val="00B97DAF"/>
    <w:rsid w:val="00B97F6B"/>
    <w:rsid w:val="00BA03A5"/>
    <w:rsid w:val="00BA0DDE"/>
    <w:rsid w:val="00BA116C"/>
    <w:rsid w:val="00BA1185"/>
    <w:rsid w:val="00BA1822"/>
    <w:rsid w:val="00BA1FF1"/>
    <w:rsid w:val="00BA3954"/>
    <w:rsid w:val="00BA48F3"/>
    <w:rsid w:val="00BA576A"/>
    <w:rsid w:val="00BA75FF"/>
    <w:rsid w:val="00BA78CB"/>
    <w:rsid w:val="00BB0D4A"/>
    <w:rsid w:val="00BB0F0B"/>
    <w:rsid w:val="00BB0FDB"/>
    <w:rsid w:val="00BB2266"/>
    <w:rsid w:val="00BB23F0"/>
    <w:rsid w:val="00BB2AD8"/>
    <w:rsid w:val="00BB3849"/>
    <w:rsid w:val="00BB418F"/>
    <w:rsid w:val="00BB54C2"/>
    <w:rsid w:val="00BB712C"/>
    <w:rsid w:val="00BC019A"/>
    <w:rsid w:val="00BC0580"/>
    <w:rsid w:val="00BC0954"/>
    <w:rsid w:val="00BC1086"/>
    <w:rsid w:val="00BC276E"/>
    <w:rsid w:val="00BC2ABF"/>
    <w:rsid w:val="00BC4182"/>
    <w:rsid w:val="00BC4301"/>
    <w:rsid w:val="00BC474C"/>
    <w:rsid w:val="00BC5CF9"/>
    <w:rsid w:val="00BC63EF"/>
    <w:rsid w:val="00BC7F7D"/>
    <w:rsid w:val="00BD00F5"/>
    <w:rsid w:val="00BD030B"/>
    <w:rsid w:val="00BD1B39"/>
    <w:rsid w:val="00BD1EA8"/>
    <w:rsid w:val="00BD31E1"/>
    <w:rsid w:val="00BD3679"/>
    <w:rsid w:val="00BD3CEA"/>
    <w:rsid w:val="00BD3D54"/>
    <w:rsid w:val="00BD419C"/>
    <w:rsid w:val="00BD4E3D"/>
    <w:rsid w:val="00BD584C"/>
    <w:rsid w:val="00BD5980"/>
    <w:rsid w:val="00BD5FEC"/>
    <w:rsid w:val="00BD6429"/>
    <w:rsid w:val="00BD6C29"/>
    <w:rsid w:val="00BD7840"/>
    <w:rsid w:val="00BD7D3F"/>
    <w:rsid w:val="00BE02B9"/>
    <w:rsid w:val="00BE0B56"/>
    <w:rsid w:val="00BE14B0"/>
    <w:rsid w:val="00BE1EA7"/>
    <w:rsid w:val="00BE2683"/>
    <w:rsid w:val="00BE26D4"/>
    <w:rsid w:val="00BE2A75"/>
    <w:rsid w:val="00BE32EF"/>
    <w:rsid w:val="00BE40CC"/>
    <w:rsid w:val="00BE45D6"/>
    <w:rsid w:val="00BE5098"/>
    <w:rsid w:val="00BE52B8"/>
    <w:rsid w:val="00BE79A6"/>
    <w:rsid w:val="00BF0667"/>
    <w:rsid w:val="00BF222E"/>
    <w:rsid w:val="00BF3291"/>
    <w:rsid w:val="00BF3EB0"/>
    <w:rsid w:val="00BF48BE"/>
    <w:rsid w:val="00BF4920"/>
    <w:rsid w:val="00BF4E87"/>
    <w:rsid w:val="00BF6C06"/>
    <w:rsid w:val="00BF723E"/>
    <w:rsid w:val="00C01686"/>
    <w:rsid w:val="00C0199B"/>
    <w:rsid w:val="00C02F50"/>
    <w:rsid w:val="00C04245"/>
    <w:rsid w:val="00C0706B"/>
    <w:rsid w:val="00C078A9"/>
    <w:rsid w:val="00C10C98"/>
    <w:rsid w:val="00C11CF1"/>
    <w:rsid w:val="00C11FF4"/>
    <w:rsid w:val="00C1217A"/>
    <w:rsid w:val="00C12226"/>
    <w:rsid w:val="00C13632"/>
    <w:rsid w:val="00C14CF8"/>
    <w:rsid w:val="00C14E4A"/>
    <w:rsid w:val="00C150E0"/>
    <w:rsid w:val="00C152CD"/>
    <w:rsid w:val="00C15F9A"/>
    <w:rsid w:val="00C1680B"/>
    <w:rsid w:val="00C16F8D"/>
    <w:rsid w:val="00C1745E"/>
    <w:rsid w:val="00C17B4B"/>
    <w:rsid w:val="00C17BD1"/>
    <w:rsid w:val="00C20468"/>
    <w:rsid w:val="00C22BCD"/>
    <w:rsid w:val="00C25B90"/>
    <w:rsid w:val="00C2744E"/>
    <w:rsid w:val="00C27BD9"/>
    <w:rsid w:val="00C27DAE"/>
    <w:rsid w:val="00C31724"/>
    <w:rsid w:val="00C31A73"/>
    <w:rsid w:val="00C31D12"/>
    <w:rsid w:val="00C32289"/>
    <w:rsid w:val="00C32798"/>
    <w:rsid w:val="00C33245"/>
    <w:rsid w:val="00C332A9"/>
    <w:rsid w:val="00C33DCA"/>
    <w:rsid w:val="00C3469C"/>
    <w:rsid w:val="00C34A25"/>
    <w:rsid w:val="00C34DC1"/>
    <w:rsid w:val="00C3590C"/>
    <w:rsid w:val="00C3617E"/>
    <w:rsid w:val="00C369D4"/>
    <w:rsid w:val="00C36A7F"/>
    <w:rsid w:val="00C36FD6"/>
    <w:rsid w:val="00C3705B"/>
    <w:rsid w:val="00C375FD"/>
    <w:rsid w:val="00C4096A"/>
    <w:rsid w:val="00C41ADE"/>
    <w:rsid w:val="00C41BED"/>
    <w:rsid w:val="00C41D7A"/>
    <w:rsid w:val="00C426E4"/>
    <w:rsid w:val="00C42884"/>
    <w:rsid w:val="00C4385F"/>
    <w:rsid w:val="00C438E5"/>
    <w:rsid w:val="00C43DCB"/>
    <w:rsid w:val="00C44006"/>
    <w:rsid w:val="00C455C1"/>
    <w:rsid w:val="00C46126"/>
    <w:rsid w:val="00C466FC"/>
    <w:rsid w:val="00C47078"/>
    <w:rsid w:val="00C474F6"/>
    <w:rsid w:val="00C479D1"/>
    <w:rsid w:val="00C47E33"/>
    <w:rsid w:val="00C50EA3"/>
    <w:rsid w:val="00C53300"/>
    <w:rsid w:val="00C53ACD"/>
    <w:rsid w:val="00C5445C"/>
    <w:rsid w:val="00C546A8"/>
    <w:rsid w:val="00C55CD2"/>
    <w:rsid w:val="00C56E24"/>
    <w:rsid w:val="00C61D21"/>
    <w:rsid w:val="00C6298D"/>
    <w:rsid w:val="00C63871"/>
    <w:rsid w:val="00C64D38"/>
    <w:rsid w:val="00C654BA"/>
    <w:rsid w:val="00C65F09"/>
    <w:rsid w:val="00C65F27"/>
    <w:rsid w:val="00C66165"/>
    <w:rsid w:val="00C67DEC"/>
    <w:rsid w:val="00C70C97"/>
    <w:rsid w:val="00C7125D"/>
    <w:rsid w:val="00C719C9"/>
    <w:rsid w:val="00C71ECA"/>
    <w:rsid w:val="00C72519"/>
    <w:rsid w:val="00C72801"/>
    <w:rsid w:val="00C728D0"/>
    <w:rsid w:val="00C756F0"/>
    <w:rsid w:val="00C75AF2"/>
    <w:rsid w:val="00C7675F"/>
    <w:rsid w:val="00C76969"/>
    <w:rsid w:val="00C7727B"/>
    <w:rsid w:val="00C779BE"/>
    <w:rsid w:val="00C809E8"/>
    <w:rsid w:val="00C80C07"/>
    <w:rsid w:val="00C81B40"/>
    <w:rsid w:val="00C82735"/>
    <w:rsid w:val="00C8284F"/>
    <w:rsid w:val="00C836FC"/>
    <w:rsid w:val="00C83A98"/>
    <w:rsid w:val="00C83AE7"/>
    <w:rsid w:val="00C83D0D"/>
    <w:rsid w:val="00C841E5"/>
    <w:rsid w:val="00C84BB9"/>
    <w:rsid w:val="00C856BA"/>
    <w:rsid w:val="00C85DE5"/>
    <w:rsid w:val="00C86A8E"/>
    <w:rsid w:val="00C87FA8"/>
    <w:rsid w:val="00C90195"/>
    <w:rsid w:val="00C93E77"/>
    <w:rsid w:val="00C94C02"/>
    <w:rsid w:val="00C97BEE"/>
    <w:rsid w:val="00CA0B37"/>
    <w:rsid w:val="00CA2113"/>
    <w:rsid w:val="00CA2591"/>
    <w:rsid w:val="00CA3C89"/>
    <w:rsid w:val="00CA419D"/>
    <w:rsid w:val="00CA6875"/>
    <w:rsid w:val="00CA73DC"/>
    <w:rsid w:val="00CA75CA"/>
    <w:rsid w:val="00CA79B2"/>
    <w:rsid w:val="00CA7BAC"/>
    <w:rsid w:val="00CB017E"/>
    <w:rsid w:val="00CB038B"/>
    <w:rsid w:val="00CB29E8"/>
    <w:rsid w:val="00CB3760"/>
    <w:rsid w:val="00CB4691"/>
    <w:rsid w:val="00CB484C"/>
    <w:rsid w:val="00CB512E"/>
    <w:rsid w:val="00CB63A7"/>
    <w:rsid w:val="00CC0254"/>
    <w:rsid w:val="00CC03C3"/>
    <w:rsid w:val="00CC15B5"/>
    <w:rsid w:val="00CC18BD"/>
    <w:rsid w:val="00CC31E5"/>
    <w:rsid w:val="00CC6514"/>
    <w:rsid w:val="00CC68C1"/>
    <w:rsid w:val="00CC7CC5"/>
    <w:rsid w:val="00CD0490"/>
    <w:rsid w:val="00CD0CA9"/>
    <w:rsid w:val="00CD1899"/>
    <w:rsid w:val="00CD196F"/>
    <w:rsid w:val="00CD1D67"/>
    <w:rsid w:val="00CD2645"/>
    <w:rsid w:val="00CD2847"/>
    <w:rsid w:val="00CD306A"/>
    <w:rsid w:val="00CD7E5D"/>
    <w:rsid w:val="00CE00C7"/>
    <w:rsid w:val="00CE066E"/>
    <w:rsid w:val="00CE06C8"/>
    <w:rsid w:val="00CE0A85"/>
    <w:rsid w:val="00CE0E10"/>
    <w:rsid w:val="00CE227D"/>
    <w:rsid w:val="00CE282E"/>
    <w:rsid w:val="00CE2F33"/>
    <w:rsid w:val="00CE34A7"/>
    <w:rsid w:val="00CE3C2E"/>
    <w:rsid w:val="00CE4B54"/>
    <w:rsid w:val="00CE5DE9"/>
    <w:rsid w:val="00CE6D7B"/>
    <w:rsid w:val="00CE7ACD"/>
    <w:rsid w:val="00CF17D1"/>
    <w:rsid w:val="00CF1CCE"/>
    <w:rsid w:val="00CF4406"/>
    <w:rsid w:val="00CF6AD9"/>
    <w:rsid w:val="00D001DF"/>
    <w:rsid w:val="00D00473"/>
    <w:rsid w:val="00D0280D"/>
    <w:rsid w:val="00D02F7D"/>
    <w:rsid w:val="00D04B5F"/>
    <w:rsid w:val="00D05F40"/>
    <w:rsid w:val="00D1059E"/>
    <w:rsid w:val="00D10951"/>
    <w:rsid w:val="00D10EDC"/>
    <w:rsid w:val="00D116A4"/>
    <w:rsid w:val="00D117DE"/>
    <w:rsid w:val="00D121EB"/>
    <w:rsid w:val="00D1243A"/>
    <w:rsid w:val="00D12A26"/>
    <w:rsid w:val="00D12A9F"/>
    <w:rsid w:val="00D13873"/>
    <w:rsid w:val="00D13A74"/>
    <w:rsid w:val="00D1494D"/>
    <w:rsid w:val="00D151E7"/>
    <w:rsid w:val="00D15980"/>
    <w:rsid w:val="00D15DDE"/>
    <w:rsid w:val="00D16BDE"/>
    <w:rsid w:val="00D16F57"/>
    <w:rsid w:val="00D176B2"/>
    <w:rsid w:val="00D17C13"/>
    <w:rsid w:val="00D17C4B"/>
    <w:rsid w:val="00D21AC9"/>
    <w:rsid w:val="00D22DBD"/>
    <w:rsid w:val="00D2392F"/>
    <w:rsid w:val="00D24201"/>
    <w:rsid w:val="00D24717"/>
    <w:rsid w:val="00D24BE6"/>
    <w:rsid w:val="00D24CB6"/>
    <w:rsid w:val="00D252EE"/>
    <w:rsid w:val="00D26EEB"/>
    <w:rsid w:val="00D27480"/>
    <w:rsid w:val="00D275F3"/>
    <w:rsid w:val="00D3098C"/>
    <w:rsid w:val="00D31CF2"/>
    <w:rsid w:val="00D323BF"/>
    <w:rsid w:val="00D3440A"/>
    <w:rsid w:val="00D37E1A"/>
    <w:rsid w:val="00D4077E"/>
    <w:rsid w:val="00D4394D"/>
    <w:rsid w:val="00D45F50"/>
    <w:rsid w:val="00D465DD"/>
    <w:rsid w:val="00D50CDE"/>
    <w:rsid w:val="00D511F7"/>
    <w:rsid w:val="00D5122D"/>
    <w:rsid w:val="00D52A86"/>
    <w:rsid w:val="00D5382E"/>
    <w:rsid w:val="00D53F12"/>
    <w:rsid w:val="00D543A5"/>
    <w:rsid w:val="00D552E4"/>
    <w:rsid w:val="00D553C6"/>
    <w:rsid w:val="00D55695"/>
    <w:rsid w:val="00D558E1"/>
    <w:rsid w:val="00D55E4A"/>
    <w:rsid w:val="00D571F8"/>
    <w:rsid w:val="00D60160"/>
    <w:rsid w:val="00D631F0"/>
    <w:rsid w:val="00D65959"/>
    <w:rsid w:val="00D66137"/>
    <w:rsid w:val="00D66729"/>
    <w:rsid w:val="00D66F8A"/>
    <w:rsid w:val="00D6748C"/>
    <w:rsid w:val="00D70A95"/>
    <w:rsid w:val="00D70C31"/>
    <w:rsid w:val="00D72E47"/>
    <w:rsid w:val="00D734B7"/>
    <w:rsid w:val="00D7461D"/>
    <w:rsid w:val="00D74743"/>
    <w:rsid w:val="00D74F6A"/>
    <w:rsid w:val="00D80EF2"/>
    <w:rsid w:val="00D831C4"/>
    <w:rsid w:val="00D832BF"/>
    <w:rsid w:val="00D84685"/>
    <w:rsid w:val="00D846BF"/>
    <w:rsid w:val="00D851DC"/>
    <w:rsid w:val="00D85CD4"/>
    <w:rsid w:val="00D8683A"/>
    <w:rsid w:val="00D90C7C"/>
    <w:rsid w:val="00D92CD3"/>
    <w:rsid w:val="00D93A74"/>
    <w:rsid w:val="00D94C94"/>
    <w:rsid w:val="00D94EF1"/>
    <w:rsid w:val="00D964A2"/>
    <w:rsid w:val="00D96D89"/>
    <w:rsid w:val="00D9702A"/>
    <w:rsid w:val="00D971D7"/>
    <w:rsid w:val="00D976B8"/>
    <w:rsid w:val="00DA28B4"/>
    <w:rsid w:val="00DA2DE9"/>
    <w:rsid w:val="00DA2EE4"/>
    <w:rsid w:val="00DA43F0"/>
    <w:rsid w:val="00DA616B"/>
    <w:rsid w:val="00DA776A"/>
    <w:rsid w:val="00DA7A81"/>
    <w:rsid w:val="00DB537A"/>
    <w:rsid w:val="00DB5B15"/>
    <w:rsid w:val="00DB5EA3"/>
    <w:rsid w:val="00DB61D5"/>
    <w:rsid w:val="00DB63C2"/>
    <w:rsid w:val="00DC23DD"/>
    <w:rsid w:val="00DC30D8"/>
    <w:rsid w:val="00DC3218"/>
    <w:rsid w:val="00DC38C8"/>
    <w:rsid w:val="00DC4A4B"/>
    <w:rsid w:val="00DC4AF5"/>
    <w:rsid w:val="00DC4DCC"/>
    <w:rsid w:val="00DC536F"/>
    <w:rsid w:val="00DC5411"/>
    <w:rsid w:val="00DC59E6"/>
    <w:rsid w:val="00DC5C31"/>
    <w:rsid w:val="00DC5E8B"/>
    <w:rsid w:val="00DC6CF8"/>
    <w:rsid w:val="00DD14F8"/>
    <w:rsid w:val="00DD2390"/>
    <w:rsid w:val="00DD4586"/>
    <w:rsid w:val="00DD5CF3"/>
    <w:rsid w:val="00DD62A5"/>
    <w:rsid w:val="00DE0237"/>
    <w:rsid w:val="00DE1903"/>
    <w:rsid w:val="00DE2232"/>
    <w:rsid w:val="00DE290A"/>
    <w:rsid w:val="00DE4C7B"/>
    <w:rsid w:val="00DE5355"/>
    <w:rsid w:val="00DE58B8"/>
    <w:rsid w:val="00DE7702"/>
    <w:rsid w:val="00DF2004"/>
    <w:rsid w:val="00DF22C6"/>
    <w:rsid w:val="00DF2BCF"/>
    <w:rsid w:val="00DF3137"/>
    <w:rsid w:val="00DF51B8"/>
    <w:rsid w:val="00DF5479"/>
    <w:rsid w:val="00DF677A"/>
    <w:rsid w:val="00DF7FAE"/>
    <w:rsid w:val="00E0048A"/>
    <w:rsid w:val="00E005AD"/>
    <w:rsid w:val="00E00663"/>
    <w:rsid w:val="00E01C2C"/>
    <w:rsid w:val="00E0288C"/>
    <w:rsid w:val="00E0375C"/>
    <w:rsid w:val="00E042F1"/>
    <w:rsid w:val="00E059EA"/>
    <w:rsid w:val="00E07D51"/>
    <w:rsid w:val="00E101C3"/>
    <w:rsid w:val="00E1050B"/>
    <w:rsid w:val="00E10E3E"/>
    <w:rsid w:val="00E110C3"/>
    <w:rsid w:val="00E1225A"/>
    <w:rsid w:val="00E123FE"/>
    <w:rsid w:val="00E12A6E"/>
    <w:rsid w:val="00E13811"/>
    <w:rsid w:val="00E147BE"/>
    <w:rsid w:val="00E149A3"/>
    <w:rsid w:val="00E14D21"/>
    <w:rsid w:val="00E14E81"/>
    <w:rsid w:val="00E1506C"/>
    <w:rsid w:val="00E16813"/>
    <w:rsid w:val="00E17533"/>
    <w:rsid w:val="00E17800"/>
    <w:rsid w:val="00E20014"/>
    <w:rsid w:val="00E20487"/>
    <w:rsid w:val="00E20645"/>
    <w:rsid w:val="00E209CC"/>
    <w:rsid w:val="00E21B4A"/>
    <w:rsid w:val="00E226A3"/>
    <w:rsid w:val="00E22B26"/>
    <w:rsid w:val="00E23C36"/>
    <w:rsid w:val="00E23FE4"/>
    <w:rsid w:val="00E24393"/>
    <w:rsid w:val="00E25E07"/>
    <w:rsid w:val="00E27943"/>
    <w:rsid w:val="00E27F66"/>
    <w:rsid w:val="00E318CB"/>
    <w:rsid w:val="00E32073"/>
    <w:rsid w:val="00E342DC"/>
    <w:rsid w:val="00E34DB7"/>
    <w:rsid w:val="00E35B5F"/>
    <w:rsid w:val="00E35EE3"/>
    <w:rsid w:val="00E361D8"/>
    <w:rsid w:val="00E36924"/>
    <w:rsid w:val="00E375C8"/>
    <w:rsid w:val="00E40AAF"/>
    <w:rsid w:val="00E42735"/>
    <w:rsid w:val="00E42C35"/>
    <w:rsid w:val="00E43111"/>
    <w:rsid w:val="00E43280"/>
    <w:rsid w:val="00E43383"/>
    <w:rsid w:val="00E4481C"/>
    <w:rsid w:val="00E4488E"/>
    <w:rsid w:val="00E463C8"/>
    <w:rsid w:val="00E46580"/>
    <w:rsid w:val="00E46687"/>
    <w:rsid w:val="00E502AA"/>
    <w:rsid w:val="00E50463"/>
    <w:rsid w:val="00E522B3"/>
    <w:rsid w:val="00E52302"/>
    <w:rsid w:val="00E53D4A"/>
    <w:rsid w:val="00E542F7"/>
    <w:rsid w:val="00E54589"/>
    <w:rsid w:val="00E54B4C"/>
    <w:rsid w:val="00E560BE"/>
    <w:rsid w:val="00E5634E"/>
    <w:rsid w:val="00E56E21"/>
    <w:rsid w:val="00E5738C"/>
    <w:rsid w:val="00E579D9"/>
    <w:rsid w:val="00E6043B"/>
    <w:rsid w:val="00E62015"/>
    <w:rsid w:val="00E647DC"/>
    <w:rsid w:val="00E64E5A"/>
    <w:rsid w:val="00E6557B"/>
    <w:rsid w:val="00E661DC"/>
    <w:rsid w:val="00E6686C"/>
    <w:rsid w:val="00E669DE"/>
    <w:rsid w:val="00E67635"/>
    <w:rsid w:val="00E679F9"/>
    <w:rsid w:val="00E67A71"/>
    <w:rsid w:val="00E70731"/>
    <w:rsid w:val="00E7160D"/>
    <w:rsid w:val="00E731BF"/>
    <w:rsid w:val="00E738B1"/>
    <w:rsid w:val="00E73A0D"/>
    <w:rsid w:val="00E7511B"/>
    <w:rsid w:val="00E77408"/>
    <w:rsid w:val="00E77664"/>
    <w:rsid w:val="00E8044B"/>
    <w:rsid w:val="00E813A0"/>
    <w:rsid w:val="00E81A8E"/>
    <w:rsid w:val="00E850FA"/>
    <w:rsid w:val="00E860D0"/>
    <w:rsid w:val="00E864BC"/>
    <w:rsid w:val="00E86944"/>
    <w:rsid w:val="00E869B1"/>
    <w:rsid w:val="00E86DC6"/>
    <w:rsid w:val="00E90374"/>
    <w:rsid w:val="00E90B00"/>
    <w:rsid w:val="00E91E94"/>
    <w:rsid w:val="00E936BB"/>
    <w:rsid w:val="00E94F6F"/>
    <w:rsid w:val="00E95D85"/>
    <w:rsid w:val="00E95F7F"/>
    <w:rsid w:val="00E96A0C"/>
    <w:rsid w:val="00E97808"/>
    <w:rsid w:val="00E97E75"/>
    <w:rsid w:val="00EA0341"/>
    <w:rsid w:val="00EA04DE"/>
    <w:rsid w:val="00EA1033"/>
    <w:rsid w:val="00EA14FD"/>
    <w:rsid w:val="00EA1948"/>
    <w:rsid w:val="00EA1AF1"/>
    <w:rsid w:val="00EA2E4F"/>
    <w:rsid w:val="00EB07FE"/>
    <w:rsid w:val="00EB094E"/>
    <w:rsid w:val="00EB1654"/>
    <w:rsid w:val="00EB246C"/>
    <w:rsid w:val="00EB25F8"/>
    <w:rsid w:val="00EB3AD0"/>
    <w:rsid w:val="00EB4115"/>
    <w:rsid w:val="00EB7006"/>
    <w:rsid w:val="00EB728B"/>
    <w:rsid w:val="00EB73BD"/>
    <w:rsid w:val="00EB774B"/>
    <w:rsid w:val="00EC0096"/>
    <w:rsid w:val="00EC02AD"/>
    <w:rsid w:val="00EC0E56"/>
    <w:rsid w:val="00EC25ED"/>
    <w:rsid w:val="00EC2DCC"/>
    <w:rsid w:val="00EC3767"/>
    <w:rsid w:val="00EC404D"/>
    <w:rsid w:val="00EC4DBD"/>
    <w:rsid w:val="00EC5117"/>
    <w:rsid w:val="00EC5328"/>
    <w:rsid w:val="00EC6BA2"/>
    <w:rsid w:val="00EC7AB2"/>
    <w:rsid w:val="00ED006C"/>
    <w:rsid w:val="00ED0C37"/>
    <w:rsid w:val="00ED1353"/>
    <w:rsid w:val="00ED1A48"/>
    <w:rsid w:val="00ED481A"/>
    <w:rsid w:val="00ED48A4"/>
    <w:rsid w:val="00ED4D73"/>
    <w:rsid w:val="00ED7115"/>
    <w:rsid w:val="00ED7521"/>
    <w:rsid w:val="00EE0A9C"/>
    <w:rsid w:val="00EE1C3D"/>
    <w:rsid w:val="00EE1DAC"/>
    <w:rsid w:val="00EE2127"/>
    <w:rsid w:val="00EE3DC8"/>
    <w:rsid w:val="00EE439F"/>
    <w:rsid w:val="00EE45E2"/>
    <w:rsid w:val="00EE54D3"/>
    <w:rsid w:val="00EE7598"/>
    <w:rsid w:val="00EF0423"/>
    <w:rsid w:val="00EF11AA"/>
    <w:rsid w:val="00EF1344"/>
    <w:rsid w:val="00EF17FD"/>
    <w:rsid w:val="00EF354E"/>
    <w:rsid w:val="00EF412D"/>
    <w:rsid w:val="00EF531D"/>
    <w:rsid w:val="00F00647"/>
    <w:rsid w:val="00F00773"/>
    <w:rsid w:val="00F00F3D"/>
    <w:rsid w:val="00F02FDA"/>
    <w:rsid w:val="00F030DB"/>
    <w:rsid w:val="00F03128"/>
    <w:rsid w:val="00F0316F"/>
    <w:rsid w:val="00F03175"/>
    <w:rsid w:val="00F03DD9"/>
    <w:rsid w:val="00F0611F"/>
    <w:rsid w:val="00F06612"/>
    <w:rsid w:val="00F069B6"/>
    <w:rsid w:val="00F103A7"/>
    <w:rsid w:val="00F120FF"/>
    <w:rsid w:val="00F12895"/>
    <w:rsid w:val="00F14F58"/>
    <w:rsid w:val="00F15061"/>
    <w:rsid w:val="00F1595F"/>
    <w:rsid w:val="00F1661A"/>
    <w:rsid w:val="00F223D4"/>
    <w:rsid w:val="00F22FBD"/>
    <w:rsid w:val="00F2399F"/>
    <w:rsid w:val="00F243E5"/>
    <w:rsid w:val="00F24EEA"/>
    <w:rsid w:val="00F268DD"/>
    <w:rsid w:val="00F30EBB"/>
    <w:rsid w:val="00F3163D"/>
    <w:rsid w:val="00F31A0A"/>
    <w:rsid w:val="00F32093"/>
    <w:rsid w:val="00F33C8C"/>
    <w:rsid w:val="00F33E9C"/>
    <w:rsid w:val="00F34400"/>
    <w:rsid w:val="00F35A3C"/>
    <w:rsid w:val="00F363AC"/>
    <w:rsid w:val="00F37CC7"/>
    <w:rsid w:val="00F37E75"/>
    <w:rsid w:val="00F37FE0"/>
    <w:rsid w:val="00F40711"/>
    <w:rsid w:val="00F42434"/>
    <w:rsid w:val="00F42803"/>
    <w:rsid w:val="00F42B0A"/>
    <w:rsid w:val="00F42D8B"/>
    <w:rsid w:val="00F42EEE"/>
    <w:rsid w:val="00F4542B"/>
    <w:rsid w:val="00F46F46"/>
    <w:rsid w:val="00F500CD"/>
    <w:rsid w:val="00F50B91"/>
    <w:rsid w:val="00F51D7C"/>
    <w:rsid w:val="00F54100"/>
    <w:rsid w:val="00F56204"/>
    <w:rsid w:val="00F56919"/>
    <w:rsid w:val="00F57B37"/>
    <w:rsid w:val="00F61319"/>
    <w:rsid w:val="00F61741"/>
    <w:rsid w:val="00F63B7F"/>
    <w:rsid w:val="00F640C0"/>
    <w:rsid w:val="00F64FBC"/>
    <w:rsid w:val="00F6569C"/>
    <w:rsid w:val="00F65897"/>
    <w:rsid w:val="00F65A3E"/>
    <w:rsid w:val="00F65C1E"/>
    <w:rsid w:val="00F6658A"/>
    <w:rsid w:val="00F67D03"/>
    <w:rsid w:val="00F67F0D"/>
    <w:rsid w:val="00F70A4D"/>
    <w:rsid w:val="00F70B56"/>
    <w:rsid w:val="00F71409"/>
    <w:rsid w:val="00F71766"/>
    <w:rsid w:val="00F7221E"/>
    <w:rsid w:val="00F724BE"/>
    <w:rsid w:val="00F729D3"/>
    <w:rsid w:val="00F73317"/>
    <w:rsid w:val="00F74C47"/>
    <w:rsid w:val="00F7522F"/>
    <w:rsid w:val="00F80093"/>
    <w:rsid w:val="00F803D2"/>
    <w:rsid w:val="00F80A9D"/>
    <w:rsid w:val="00F82FE1"/>
    <w:rsid w:val="00F83366"/>
    <w:rsid w:val="00F83A95"/>
    <w:rsid w:val="00F84BB7"/>
    <w:rsid w:val="00F856FD"/>
    <w:rsid w:val="00F921F3"/>
    <w:rsid w:val="00F9250D"/>
    <w:rsid w:val="00F95B79"/>
    <w:rsid w:val="00F95FB8"/>
    <w:rsid w:val="00F96560"/>
    <w:rsid w:val="00F96EC2"/>
    <w:rsid w:val="00F97F0F"/>
    <w:rsid w:val="00FA073F"/>
    <w:rsid w:val="00FA07CF"/>
    <w:rsid w:val="00FA0868"/>
    <w:rsid w:val="00FA0B1E"/>
    <w:rsid w:val="00FA13AA"/>
    <w:rsid w:val="00FA29A4"/>
    <w:rsid w:val="00FA434A"/>
    <w:rsid w:val="00FA4702"/>
    <w:rsid w:val="00FA5565"/>
    <w:rsid w:val="00FA56E3"/>
    <w:rsid w:val="00FA6AB2"/>
    <w:rsid w:val="00FA70F9"/>
    <w:rsid w:val="00FA77A3"/>
    <w:rsid w:val="00FB021B"/>
    <w:rsid w:val="00FB0A2F"/>
    <w:rsid w:val="00FB25B7"/>
    <w:rsid w:val="00FB2A7E"/>
    <w:rsid w:val="00FB2D9C"/>
    <w:rsid w:val="00FB30C3"/>
    <w:rsid w:val="00FB407D"/>
    <w:rsid w:val="00FB7D1E"/>
    <w:rsid w:val="00FC012D"/>
    <w:rsid w:val="00FC0ECD"/>
    <w:rsid w:val="00FC25BC"/>
    <w:rsid w:val="00FC3AC9"/>
    <w:rsid w:val="00FC55AE"/>
    <w:rsid w:val="00FC642A"/>
    <w:rsid w:val="00FC663A"/>
    <w:rsid w:val="00FC7055"/>
    <w:rsid w:val="00FC72C9"/>
    <w:rsid w:val="00FC7D32"/>
    <w:rsid w:val="00FD1658"/>
    <w:rsid w:val="00FD1858"/>
    <w:rsid w:val="00FD19C6"/>
    <w:rsid w:val="00FD2361"/>
    <w:rsid w:val="00FD255A"/>
    <w:rsid w:val="00FD5365"/>
    <w:rsid w:val="00FD5830"/>
    <w:rsid w:val="00FD63B8"/>
    <w:rsid w:val="00FD72E5"/>
    <w:rsid w:val="00FD738F"/>
    <w:rsid w:val="00FD7444"/>
    <w:rsid w:val="00FE1DD4"/>
    <w:rsid w:val="00FE2F4A"/>
    <w:rsid w:val="00FE3BE4"/>
    <w:rsid w:val="00FE46D8"/>
    <w:rsid w:val="00FE4A94"/>
    <w:rsid w:val="00FE5A1E"/>
    <w:rsid w:val="00FE618A"/>
    <w:rsid w:val="00FE68FC"/>
    <w:rsid w:val="00FE7042"/>
    <w:rsid w:val="00FE7DCA"/>
    <w:rsid w:val="00FF00B6"/>
    <w:rsid w:val="00FF0695"/>
    <w:rsid w:val="00FF2B35"/>
    <w:rsid w:val="00FF3D29"/>
    <w:rsid w:val="00FF3DA3"/>
    <w:rsid w:val="00FF4079"/>
    <w:rsid w:val="00FF5939"/>
    <w:rsid w:val="00FF5A80"/>
    <w:rsid w:val="00FF5A8A"/>
    <w:rsid w:val="00FF5ED0"/>
    <w:rsid w:val="00FF7C58"/>
    <w:rsid w:val="00FF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50"/>
    <o:shapelayout v:ext="edit">
      <o:idmap v:ext="edit" data="2"/>
    </o:shapelayout>
  </w:shapeDefaults>
  <w:decimalSymbol w:val="."/>
  <w:listSeparator w:val=","/>
  <w14:docId w14:val="15C02E2B"/>
  <w15:chartTrackingRefBased/>
  <w15:docId w15:val="{73DF4927-7DB9-4209-8825-F7BA928C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5C"/>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2C545C"/>
    <w:pPr>
      <w:keepNext/>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outlineLvl w:val="0"/>
    </w:pPr>
    <w:rPr>
      <w:b/>
      <w:bCs/>
      <w:i/>
      <w:iCs/>
      <w:lang w:val="x-none" w:eastAsia="x-none"/>
    </w:rPr>
  </w:style>
  <w:style w:type="paragraph" w:styleId="Heading2">
    <w:name w:val="heading 2"/>
    <w:basedOn w:val="Normal"/>
    <w:next w:val="Normal"/>
    <w:link w:val="Heading2Char"/>
    <w:qFormat/>
    <w:rsid w:val="002C545C"/>
    <w:pPr>
      <w:keepNext/>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outlineLvl w:val="1"/>
    </w:pPr>
    <w:rPr>
      <w:b/>
      <w:bCs/>
      <w:lang w:val="x-none" w:eastAsia="x-none"/>
    </w:rPr>
  </w:style>
  <w:style w:type="paragraph" w:styleId="Heading3">
    <w:name w:val="heading 3"/>
    <w:basedOn w:val="Normal"/>
    <w:next w:val="Normal"/>
    <w:link w:val="Heading3Char"/>
    <w:qFormat/>
    <w:rsid w:val="002C545C"/>
    <w:pPr>
      <w:keepNext/>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outlineLvl w:val="2"/>
    </w:pPr>
    <w:rPr>
      <w:b/>
      <w:bCs/>
      <w:i/>
      <w:iCs/>
      <w:lang w:val="x-none" w:eastAsia="x-none"/>
    </w:rPr>
  </w:style>
  <w:style w:type="paragraph" w:styleId="Heading4">
    <w:name w:val="heading 4"/>
    <w:basedOn w:val="Normal"/>
    <w:next w:val="Normal"/>
    <w:link w:val="Heading4Char"/>
    <w:qFormat/>
    <w:rsid w:val="002C545C"/>
    <w:pPr>
      <w:keepNext/>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outlineLvl w:val="3"/>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545C"/>
    <w:rPr>
      <w:rFonts w:ascii="Times New Roman" w:eastAsia="Times New Roman" w:hAnsi="Times New Roman" w:cs="Times New Roman"/>
      <w:b/>
      <w:bCs/>
      <w:i/>
      <w:iCs/>
      <w:sz w:val="24"/>
      <w:szCs w:val="24"/>
    </w:rPr>
  </w:style>
  <w:style w:type="character" w:customStyle="1" w:styleId="Heading2Char">
    <w:name w:val="Heading 2 Char"/>
    <w:link w:val="Heading2"/>
    <w:rsid w:val="002C545C"/>
    <w:rPr>
      <w:rFonts w:ascii="Times New Roman" w:eastAsia="Times New Roman" w:hAnsi="Times New Roman" w:cs="Times New Roman"/>
      <w:b/>
      <w:bCs/>
      <w:sz w:val="24"/>
      <w:szCs w:val="24"/>
    </w:rPr>
  </w:style>
  <w:style w:type="character" w:customStyle="1" w:styleId="Heading3Char">
    <w:name w:val="Heading 3 Char"/>
    <w:link w:val="Heading3"/>
    <w:rsid w:val="002C545C"/>
    <w:rPr>
      <w:rFonts w:ascii="Times New Roman" w:eastAsia="Times New Roman" w:hAnsi="Times New Roman" w:cs="Times New Roman"/>
      <w:b/>
      <w:bCs/>
      <w:i/>
      <w:iCs/>
      <w:sz w:val="24"/>
      <w:szCs w:val="24"/>
    </w:rPr>
  </w:style>
  <w:style w:type="character" w:customStyle="1" w:styleId="Heading4Char">
    <w:name w:val="Heading 4 Char"/>
    <w:link w:val="Heading4"/>
    <w:rsid w:val="002C545C"/>
    <w:rPr>
      <w:rFonts w:ascii="Times New Roman" w:eastAsia="Times New Roman" w:hAnsi="Times New Roman" w:cs="Times New Roman"/>
      <w:b/>
      <w:bCs/>
      <w:sz w:val="24"/>
      <w:szCs w:val="24"/>
      <w:u w:val="single"/>
    </w:rPr>
  </w:style>
  <w:style w:type="character" w:styleId="FootnoteReference">
    <w:name w:val="footnote reference"/>
    <w:semiHidden/>
    <w:rsid w:val="002C545C"/>
  </w:style>
  <w:style w:type="paragraph" w:customStyle="1" w:styleId="Level1">
    <w:name w:val="Level 1"/>
    <w:basedOn w:val="Normal"/>
    <w:rsid w:val="002C545C"/>
    <w:pPr>
      <w:ind w:left="720" w:right="1080" w:hanging="360"/>
      <w:outlineLvl w:val="0"/>
    </w:pPr>
  </w:style>
  <w:style w:type="paragraph" w:customStyle="1" w:styleId="Level5">
    <w:name w:val="Level 5"/>
    <w:basedOn w:val="Normal"/>
    <w:rsid w:val="002C545C"/>
    <w:pPr>
      <w:ind w:left="1800" w:hanging="360"/>
      <w:outlineLvl w:val="4"/>
    </w:pPr>
  </w:style>
  <w:style w:type="paragraph" w:customStyle="1" w:styleId="Level4">
    <w:name w:val="Level 4"/>
    <w:basedOn w:val="Normal"/>
    <w:rsid w:val="002C545C"/>
    <w:pPr>
      <w:ind w:left="1440" w:hanging="360"/>
      <w:outlineLvl w:val="3"/>
    </w:pPr>
  </w:style>
  <w:style w:type="paragraph" w:customStyle="1" w:styleId="Level3">
    <w:name w:val="Level 3"/>
    <w:basedOn w:val="Normal"/>
    <w:rsid w:val="002C545C"/>
    <w:pPr>
      <w:ind w:left="1080" w:hanging="360"/>
      <w:outlineLvl w:val="2"/>
    </w:pPr>
  </w:style>
  <w:style w:type="paragraph" w:customStyle="1" w:styleId="Level2">
    <w:name w:val="Level 2"/>
    <w:basedOn w:val="Normal"/>
    <w:rsid w:val="002C545C"/>
    <w:pPr>
      <w:ind w:left="720" w:hanging="360"/>
      <w:outlineLvl w:val="1"/>
    </w:pPr>
  </w:style>
  <w:style w:type="paragraph" w:customStyle="1" w:styleId="Level6">
    <w:name w:val="Level 6"/>
    <w:basedOn w:val="Normal"/>
    <w:rsid w:val="002C545C"/>
    <w:pPr>
      <w:ind w:left="2160" w:hanging="360"/>
      <w:outlineLvl w:val="5"/>
    </w:pPr>
  </w:style>
  <w:style w:type="paragraph" w:styleId="BodyTextIndent">
    <w:name w:val="Body Text Indent"/>
    <w:basedOn w:val="Normal"/>
    <w:link w:val="BodyTextIndentChar"/>
    <w:rsid w:val="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pPr>
    <w:rPr>
      <w:strike/>
      <w:lang w:val="x-none" w:eastAsia="x-none"/>
    </w:rPr>
  </w:style>
  <w:style w:type="character" w:customStyle="1" w:styleId="BodyTextIndentChar">
    <w:name w:val="Body Text Indent Char"/>
    <w:link w:val="BodyTextIndent"/>
    <w:rsid w:val="002C545C"/>
    <w:rPr>
      <w:rFonts w:ascii="Times New Roman" w:eastAsia="Times New Roman" w:hAnsi="Times New Roman" w:cs="Times New Roman"/>
      <w:strike/>
      <w:sz w:val="24"/>
      <w:szCs w:val="24"/>
    </w:rPr>
  </w:style>
  <w:style w:type="paragraph" w:styleId="BodyTextIndent2">
    <w:name w:val="Body Text Indent 2"/>
    <w:basedOn w:val="Normal"/>
    <w:link w:val="BodyTextIndent2Char"/>
    <w:rsid w:val="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800" w:hanging="360"/>
      <w:jc w:val="both"/>
    </w:pPr>
    <w:rPr>
      <w:strike/>
      <w:lang w:val="x-none" w:eastAsia="x-none"/>
    </w:rPr>
  </w:style>
  <w:style w:type="character" w:customStyle="1" w:styleId="BodyTextIndent2Char">
    <w:name w:val="Body Text Indent 2 Char"/>
    <w:link w:val="BodyTextIndent2"/>
    <w:rsid w:val="002C545C"/>
    <w:rPr>
      <w:rFonts w:ascii="Times New Roman" w:eastAsia="Times New Roman" w:hAnsi="Times New Roman" w:cs="Times New Roman"/>
      <w:strike/>
      <w:sz w:val="24"/>
      <w:szCs w:val="24"/>
    </w:rPr>
  </w:style>
  <w:style w:type="paragraph" w:styleId="Title">
    <w:name w:val="Title"/>
    <w:basedOn w:val="Normal"/>
    <w:link w:val="TitleChar"/>
    <w:qFormat/>
    <w:rsid w:val="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pPr>
    <w:rPr>
      <w:b/>
      <w:bCs/>
      <w:sz w:val="32"/>
      <w:lang w:val="x-none" w:eastAsia="x-none"/>
    </w:rPr>
  </w:style>
  <w:style w:type="character" w:customStyle="1" w:styleId="TitleChar">
    <w:name w:val="Title Char"/>
    <w:link w:val="Title"/>
    <w:rsid w:val="002C545C"/>
    <w:rPr>
      <w:rFonts w:ascii="Times New Roman" w:eastAsia="Times New Roman" w:hAnsi="Times New Roman" w:cs="Times New Roman"/>
      <w:b/>
      <w:bCs/>
      <w:sz w:val="32"/>
      <w:szCs w:val="24"/>
    </w:rPr>
  </w:style>
  <w:style w:type="paragraph" w:styleId="BodyTextIndent3">
    <w:name w:val="Body Text Indent 3"/>
    <w:basedOn w:val="Normal"/>
    <w:link w:val="BodyTextIndent3Char"/>
    <w:rsid w:val="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440" w:hanging="360"/>
      <w:jc w:val="both"/>
    </w:pPr>
    <w:rPr>
      <w:lang w:val="x-none" w:eastAsia="x-none"/>
    </w:rPr>
  </w:style>
  <w:style w:type="character" w:customStyle="1" w:styleId="BodyTextIndent3Char">
    <w:name w:val="Body Text Indent 3 Char"/>
    <w:link w:val="BodyTextIndent3"/>
    <w:rsid w:val="002C545C"/>
    <w:rPr>
      <w:rFonts w:ascii="Times New Roman" w:eastAsia="Times New Roman" w:hAnsi="Times New Roman" w:cs="Times New Roman"/>
      <w:sz w:val="24"/>
      <w:szCs w:val="24"/>
    </w:rPr>
  </w:style>
  <w:style w:type="paragraph" w:styleId="BalloonText">
    <w:name w:val="Balloon Text"/>
    <w:basedOn w:val="Normal"/>
    <w:link w:val="BalloonTextChar"/>
    <w:semiHidden/>
    <w:rsid w:val="002C545C"/>
    <w:rPr>
      <w:rFonts w:ascii="Tahoma" w:hAnsi="Tahoma"/>
      <w:sz w:val="16"/>
      <w:szCs w:val="16"/>
      <w:lang w:val="x-none" w:eastAsia="x-none"/>
    </w:rPr>
  </w:style>
  <w:style w:type="character" w:customStyle="1" w:styleId="BalloonTextChar">
    <w:name w:val="Balloon Text Char"/>
    <w:link w:val="BalloonText"/>
    <w:semiHidden/>
    <w:rsid w:val="002C545C"/>
    <w:rPr>
      <w:rFonts w:ascii="Tahoma" w:eastAsia="Times New Roman" w:hAnsi="Tahoma" w:cs="Tahoma"/>
      <w:sz w:val="16"/>
      <w:szCs w:val="16"/>
    </w:rPr>
  </w:style>
  <w:style w:type="character" w:styleId="CommentReference">
    <w:name w:val="annotation reference"/>
    <w:semiHidden/>
    <w:rsid w:val="002C545C"/>
    <w:rPr>
      <w:sz w:val="16"/>
      <w:szCs w:val="16"/>
    </w:rPr>
  </w:style>
  <w:style w:type="paragraph" w:styleId="CommentText">
    <w:name w:val="annotation text"/>
    <w:basedOn w:val="Normal"/>
    <w:link w:val="CommentTextChar"/>
    <w:semiHidden/>
    <w:rsid w:val="002C545C"/>
    <w:rPr>
      <w:sz w:val="20"/>
      <w:szCs w:val="20"/>
      <w:lang w:val="x-none" w:eastAsia="x-none"/>
    </w:rPr>
  </w:style>
  <w:style w:type="character" w:customStyle="1" w:styleId="CommentTextChar">
    <w:name w:val="Comment Text Char"/>
    <w:link w:val="CommentText"/>
    <w:semiHidden/>
    <w:rsid w:val="002C54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C545C"/>
    <w:rPr>
      <w:b/>
      <w:bCs/>
    </w:rPr>
  </w:style>
  <w:style w:type="character" w:customStyle="1" w:styleId="CommentSubjectChar">
    <w:name w:val="Comment Subject Char"/>
    <w:link w:val="CommentSubject"/>
    <w:semiHidden/>
    <w:rsid w:val="002C545C"/>
    <w:rPr>
      <w:rFonts w:ascii="Times New Roman" w:eastAsia="Times New Roman" w:hAnsi="Times New Roman" w:cs="Times New Roman"/>
      <w:b/>
      <w:bCs/>
      <w:sz w:val="20"/>
      <w:szCs w:val="20"/>
    </w:rPr>
  </w:style>
  <w:style w:type="paragraph" w:styleId="Header">
    <w:name w:val="header"/>
    <w:basedOn w:val="Normal"/>
    <w:link w:val="HeaderChar"/>
    <w:rsid w:val="002C545C"/>
    <w:pPr>
      <w:tabs>
        <w:tab w:val="center" w:pos="4320"/>
        <w:tab w:val="right" w:pos="8640"/>
      </w:tabs>
    </w:pPr>
    <w:rPr>
      <w:lang w:val="x-none" w:eastAsia="x-none"/>
    </w:rPr>
  </w:style>
  <w:style w:type="character" w:customStyle="1" w:styleId="HeaderChar">
    <w:name w:val="Header Char"/>
    <w:link w:val="Header"/>
    <w:rsid w:val="002C545C"/>
    <w:rPr>
      <w:rFonts w:ascii="Times New Roman" w:eastAsia="Times New Roman" w:hAnsi="Times New Roman" w:cs="Times New Roman"/>
      <w:sz w:val="24"/>
      <w:szCs w:val="24"/>
    </w:rPr>
  </w:style>
  <w:style w:type="paragraph" w:styleId="List2">
    <w:name w:val="List 2"/>
    <w:basedOn w:val="Normal"/>
    <w:rsid w:val="002C545C"/>
    <w:pPr>
      <w:ind w:left="720" w:hanging="360"/>
    </w:pPr>
  </w:style>
  <w:style w:type="paragraph" w:styleId="List3">
    <w:name w:val="List 3"/>
    <w:basedOn w:val="Normal"/>
    <w:rsid w:val="002C545C"/>
    <w:pPr>
      <w:ind w:left="1080" w:hanging="360"/>
    </w:pPr>
  </w:style>
  <w:style w:type="paragraph" w:styleId="Footer">
    <w:name w:val="footer"/>
    <w:basedOn w:val="Normal"/>
    <w:link w:val="FooterChar"/>
    <w:rsid w:val="002C545C"/>
    <w:pPr>
      <w:tabs>
        <w:tab w:val="center" w:pos="4320"/>
        <w:tab w:val="right" w:pos="8640"/>
      </w:tabs>
    </w:pPr>
    <w:rPr>
      <w:lang w:val="x-none" w:eastAsia="x-none"/>
    </w:rPr>
  </w:style>
  <w:style w:type="character" w:customStyle="1" w:styleId="FooterChar">
    <w:name w:val="Footer Char"/>
    <w:link w:val="Footer"/>
    <w:rsid w:val="002C545C"/>
    <w:rPr>
      <w:rFonts w:ascii="Times New Roman" w:eastAsia="Times New Roman" w:hAnsi="Times New Roman" w:cs="Times New Roman"/>
      <w:sz w:val="24"/>
      <w:szCs w:val="24"/>
    </w:rPr>
  </w:style>
  <w:style w:type="character" w:styleId="PageNumber">
    <w:name w:val="page number"/>
    <w:basedOn w:val="DefaultParagraphFont"/>
    <w:rsid w:val="002C545C"/>
  </w:style>
  <w:style w:type="character" w:styleId="FollowedHyperlink">
    <w:name w:val="FollowedHyperlink"/>
    <w:rsid w:val="002C545C"/>
    <w:rPr>
      <w:color w:val="800080"/>
      <w:u w:val="single"/>
    </w:rPr>
  </w:style>
  <w:style w:type="paragraph" w:styleId="ListParagraph">
    <w:name w:val="List Paragraph"/>
    <w:basedOn w:val="Normal"/>
    <w:uiPriority w:val="34"/>
    <w:qFormat/>
    <w:rsid w:val="002C545C"/>
    <w:pPr>
      <w:ind w:left="720"/>
    </w:pPr>
  </w:style>
  <w:style w:type="character" w:styleId="Hyperlink">
    <w:name w:val="Hyperlink"/>
    <w:uiPriority w:val="99"/>
    <w:unhideWhenUsed/>
    <w:rsid w:val="00757F11"/>
    <w:rPr>
      <w:color w:val="0000FF"/>
      <w:u w:val="single"/>
    </w:rPr>
  </w:style>
  <w:style w:type="paragraph" w:styleId="BlockText">
    <w:name w:val="Block Text"/>
    <w:basedOn w:val="Normal"/>
    <w:uiPriority w:val="99"/>
    <w:unhideWhenUsed/>
    <w:rsid w:val="00FB25B7"/>
    <w:pPr>
      <w:ind w:left="1080" w:right="1440"/>
      <w:jc w:val="both"/>
    </w:pPr>
    <w:rPr>
      <w:color w:val="000000" w:themeColor="text1"/>
    </w:rPr>
  </w:style>
  <w:style w:type="numbering" w:customStyle="1" w:styleId="CurrentList1">
    <w:name w:val="Current List1"/>
    <w:uiPriority w:val="99"/>
    <w:rsid w:val="00302D9C"/>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04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FP@courts.az.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zcourt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2" ma:contentTypeDescription="Create a new document." ma:contentTypeScope="" ma:versionID="bf47cd4774e6dda2ed415a901df152af">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b844263cf2c240b36805cd28bd777180"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017dfa5-038e-4918-abe4-ba559629eca7" xsi:nil="true"/>
    <lcf76f155ced4ddcb4097134ff3c332f xmlns="3e229276-0242-43fd-ae1c-9005d8cb82af">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9208811-33E8-406F-8DF4-D8680059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B71B5-3B8E-4CCA-987B-90237E9BA8B9}">
  <ds:schemaRefs>
    <ds:schemaRef ds:uri="http://schemas.microsoft.com/office/2006/metadata/properties"/>
    <ds:schemaRef ds:uri="http://schemas.microsoft.com/office/infopath/2007/PartnerControls"/>
    <ds:schemaRef ds:uri="http://schemas.microsoft.com/sharepoint/v3"/>
    <ds:schemaRef ds:uri="d017dfa5-038e-4918-abe4-ba559629eca7"/>
    <ds:schemaRef ds:uri="3e229276-0242-43fd-ae1c-9005d8cb82af"/>
  </ds:schemaRefs>
</ds:datastoreItem>
</file>

<file path=customXml/itemProps3.xml><?xml version="1.0" encoding="utf-8"?>
<ds:datastoreItem xmlns:ds="http://schemas.openxmlformats.org/officeDocument/2006/customXml" ds:itemID="{4CD19AE3-8233-4BC8-A018-6371497D1E92}">
  <ds:schemaRefs>
    <ds:schemaRef ds:uri="http://schemas.microsoft.com/sharepoint/v3/contenttype/forms"/>
  </ds:schemaRefs>
</ds:datastoreItem>
</file>

<file path=customXml/itemProps4.xml><?xml version="1.0" encoding="utf-8"?>
<ds:datastoreItem xmlns:ds="http://schemas.openxmlformats.org/officeDocument/2006/customXml" ds:itemID="{B522804B-C56B-4AA1-9547-708708D96F17}">
  <ds:schemaRefs>
    <ds:schemaRef ds:uri="http://schemas.openxmlformats.org/officeDocument/2006/bibliography"/>
  </ds:schemaRefs>
</ds:datastoreItem>
</file>

<file path=customXml/itemProps5.xml><?xml version="1.0" encoding="utf-8"?>
<ds:datastoreItem xmlns:ds="http://schemas.openxmlformats.org/officeDocument/2006/customXml" ds:itemID="{E7B97E48-213C-41AE-A149-96D68A30F89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15867</Words>
  <Characters>90443</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106098</CharactersWithSpaces>
  <SharedDoc>false</SharedDoc>
  <HLinks>
    <vt:vector size="12" baseType="variant">
      <vt:variant>
        <vt:i4>4522018</vt:i4>
      </vt:variant>
      <vt:variant>
        <vt:i4>3</vt:i4>
      </vt:variant>
      <vt:variant>
        <vt:i4>0</vt:i4>
      </vt:variant>
      <vt:variant>
        <vt:i4>5</vt:i4>
      </vt:variant>
      <vt:variant>
        <vt:lpwstr>mailto:PFP@courts.az.gov</vt:lpwstr>
      </vt:variant>
      <vt:variant>
        <vt:lpwstr/>
      </vt:variant>
      <vt:variant>
        <vt:i4>4587605</vt:i4>
      </vt:variant>
      <vt:variant>
        <vt:i4>0</vt:i4>
      </vt:variant>
      <vt:variant>
        <vt:i4>0</vt:i4>
      </vt:variant>
      <vt:variant>
        <vt:i4>5</vt:i4>
      </vt:variant>
      <vt:variant>
        <vt:lpwstr>http://www.azcourts.gov/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Halk, Shanneyvie</cp:lastModifiedBy>
  <cp:revision>2</cp:revision>
  <cp:lastPrinted>2012-08-07T00:13:00Z</cp:lastPrinted>
  <dcterms:created xsi:type="dcterms:W3CDTF">2023-08-18T19:03:00Z</dcterms:created>
  <dcterms:modified xsi:type="dcterms:W3CDTF">2023-08-18T19:03:00Z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McQueen, Amanda</vt:lpwstr>
  </property>
  <property fmtid="{D5CDD505-2E9C-101B-9397-08002B2CF9AE}" pid="3" name="Order">
    <vt:lpwstr>100.000000000000</vt:lpwstr>
  </property>
  <property fmtid="{D5CDD505-2E9C-101B-9397-08002B2CF9AE}" pid="4" name="display_urn:schemas-microsoft-com:office:office#Author">
    <vt:lpwstr>Arizona Supreme Court AOC Education Services</vt:lpwstr>
  </property>
  <property fmtid="{D5CDD505-2E9C-101B-9397-08002B2CF9AE}" pid="5" name="ContentTypeId">
    <vt:lpwstr>0x01010057555DB38865B045BE19001546CCBA5A</vt:lpwstr>
  </property>
  <property fmtid="{D5CDD505-2E9C-101B-9397-08002B2CF9AE}" pid="6" name="MediaServiceImageTags">
    <vt:lpwstr/>
  </property>
</Properties>
</file>