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AC22" w14:textId="0347A54C" w:rsidR="00E3473D" w:rsidRPr="00E069E6" w:rsidRDefault="008B27B2" w:rsidP="00A9151D">
      <w:pPr>
        <w:spacing w:after="240" w:line="276" w:lineRule="auto"/>
        <w:rPr>
          <w:color w:val="000000" w:themeColor="text1"/>
          <w:sz w:val="28"/>
          <w:szCs w:val="28"/>
        </w:rPr>
      </w:pPr>
      <w:r w:rsidRPr="00E069E6">
        <w:rPr>
          <w:color w:val="000000" w:themeColor="text1"/>
          <w:sz w:val="28"/>
          <w:szCs w:val="28"/>
        </w:rPr>
        <w:t>11 March 2024</w:t>
      </w:r>
      <w:r w:rsidR="00E3473D" w:rsidRPr="00E069E6">
        <w:rPr>
          <w:color w:val="000000" w:themeColor="text1"/>
          <w:sz w:val="28"/>
          <w:szCs w:val="28"/>
        </w:rPr>
        <w:tab/>
      </w:r>
      <w:r w:rsidR="00E3473D" w:rsidRPr="00E069E6">
        <w:rPr>
          <w:color w:val="000000" w:themeColor="text1"/>
          <w:sz w:val="28"/>
          <w:szCs w:val="28"/>
        </w:rPr>
        <w:tab/>
        <w:t xml:space="preserve"> </w:t>
      </w:r>
    </w:p>
    <w:p w14:paraId="367C6D11" w14:textId="77777777" w:rsidR="00E3473D" w:rsidRPr="00E069E6" w:rsidRDefault="00E3473D" w:rsidP="00A9151D">
      <w:pPr>
        <w:spacing w:line="276" w:lineRule="auto"/>
        <w:rPr>
          <w:color w:val="000000" w:themeColor="text1"/>
          <w:sz w:val="28"/>
          <w:szCs w:val="28"/>
        </w:rPr>
      </w:pPr>
      <w:r w:rsidRPr="00E069E6">
        <w:rPr>
          <w:color w:val="000000" w:themeColor="text1"/>
          <w:sz w:val="28"/>
          <w:szCs w:val="28"/>
        </w:rPr>
        <w:t>Arizona Judicial Council</w:t>
      </w:r>
    </w:p>
    <w:p w14:paraId="5E710169" w14:textId="77777777" w:rsidR="00E3473D" w:rsidRPr="00E069E6" w:rsidRDefault="00E3473D" w:rsidP="00A9151D">
      <w:pPr>
        <w:spacing w:line="276" w:lineRule="auto"/>
        <w:rPr>
          <w:color w:val="000000" w:themeColor="text1"/>
          <w:sz w:val="28"/>
          <w:szCs w:val="28"/>
        </w:rPr>
      </w:pPr>
      <w:r w:rsidRPr="00E069E6">
        <w:rPr>
          <w:color w:val="000000" w:themeColor="text1"/>
          <w:sz w:val="28"/>
          <w:szCs w:val="28"/>
        </w:rPr>
        <w:t>Arizona State Courts Building</w:t>
      </w:r>
    </w:p>
    <w:p w14:paraId="305009FD" w14:textId="77777777" w:rsidR="00E3473D" w:rsidRPr="00E069E6" w:rsidRDefault="00E3473D" w:rsidP="00A9151D">
      <w:pPr>
        <w:spacing w:line="276" w:lineRule="auto"/>
        <w:rPr>
          <w:color w:val="000000" w:themeColor="text1"/>
          <w:sz w:val="28"/>
          <w:szCs w:val="28"/>
        </w:rPr>
      </w:pPr>
      <w:r w:rsidRPr="00E069E6">
        <w:rPr>
          <w:color w:val="000000" w:themeColor="text1"/>
          <w:sz w:val="28"/>
          <w:szCs w:val="28"/>
        </w:rPr>
        <w:t>1501 W. Washington Street</w:t>
      </w:r>
    </w:p>
    <w:p w14:paraId="099BF785" w14:textId="517953FC"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Phoenix, AZ</w:t>
      </w:r>
      <w:r w:rsidR="007932E0" w:rsidRPr="00E069E6">
        <w:rPr>
          <w:color w:val="000000" w:themeColor="text1"/>
          <w:sz w:val="28"/>
          <w:szCs w:val="28"/>
        </w:rPr>
        <w:t xml:space="preserve"> 85007</w:t>
      </w:r>
    </w:p>
    <w:p w14:paraId="3F735D2B" w14:textId="77777777" w:rsidR="00E3473D" w:rsidRPr="00E069E6" w:rsidRDefault="00E3473D" w:rsidP="00A9151D">
      <w:pPr>
        <w:pStyle w:val="Heading2"/>
        <w:spacing w:line="276" w:lineRule="auto"/>
        <w:rPr>
          <w:rFonts w:ascii="Times New Roman" w:hAnsi="Times New Roman" w:cs="Times New Roman"/>
          <w:color w:val="000000" w:themeColor="text1"/>
          <w:sz w:val="28"/>
          <w:szCs w:val="28"/>
          <w:u w:val="single"/>
        </w:rPr>
      </w:pPr>
      <w:bookmarkStart w:id="0" w:name="_Toc161044866"/>
      <w:r w:rsidRPr="00E069E6">
        <w:rPr>
          <w:rFonts w:ascii="Times New Roman" w:hAnsi="Times New Roman" w:cs="Times New Roman"/>
          <w:color w:val="000000" w:themeColor="text1"/>
          <w:sz w:val="28"/>
          <w:szCs w:val="28"/>
          <w:u w:val="single"/>
        </w:rPr>
        <w:t>Comment re: ACJA 7-204: Private Process Server</w:t>
      </w:r>
      <w:bookmarkEnd w:id="0"/>
    </w:p>
    <w:p w14:paraId="434B6B40" w14:textId="77777777" w:rsidR="009B253C" w:rsidRPr="00E069E6" w:rsidRDefault="009B253C" w:rsidP="00A9151D">
      <w:pPr>
        <w:spacing w:after="240" w:line="276" w:lineRule="auto"/>
        <w:rPr>
          <w:color w:val="000000" w:themeColor="text1"/>
          <w:sz w:val="28"/>
          <w:szCs w:val="28"/>
        </w:rPr>
      </w:pPr>
      <w:r w:rsidRPr="00E069E6">
        <w:rPr>
          <w:color w:val="000000" w:themeColor="text1"/>
          <w:sz w:val="28"/>
          <w:szCs w:val="28"/>
        </w:rPr>
        <w:t xml:space="preserve">The Arizona Process Servers Association (APSA) provides continuing education and advocacy for its members and others on the rules, regulations, statutes, and case law affecting service of legal process within and outside of Arizona.  </w:t>
      </w:r>
    </w:p>
    <w:p w14:paraId="47CA08C5" w14:textId="5BAAFE31"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On 20 February 2024, a special meeting of the Board of Directors of the Arizona Process Servers </w:t>
      </w:r>
      <w:r w:rsidR="00FB4BB1" w:rsidRPr="00E069E6">
        <w:rPr>
          <w:color w:val="000000" w:themeColor="text1"/>
          <w:sz w:val="28"/>
          <w:szCs w:val="28"/>
        </w:rPr>
        <w:t xml:space="preserve">Association </w:t>
      </w:r>
      <w:r w:rsidR="009B253C" w:rsidRPr="00E069E6">
        <w:rPr>
          <w:color w:val="000000" w:themeColor="text1"/>
          <w:sz w:val="28"/>
          <w:szCs w:val="28"/>
        </w:rPr>
        <w:t>was convened</w:t>
      </w:r>
      <w:r w:rsidRPr="00E069E6">
        <w:rPr>
          <w:color w:val="000000" w:themeColor="text1"/>
          <w:sz w:val="28"/>
          <w:szCs w:val="28"/>
        </w:rPr>
        <w:t>.  The Board directed a response to the changes proposed by the Certification &amp; Licensing Division on 09 February 2024.</w:t>
      </w:r>
    </w:p>
    <w:p w14:paraId="2CBF58B7" w14:textId="388E40D4"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On behalf of the Arizona Process Servers Association, the undersigned submits the following comments on the proposed rule changes for </w:t>
      </w:r>
      <w:r w:rsidRPr="00E069E6">
        <w:rPr>
          <w:color w:val="000000" w:themeColor="text1"/>
          <w:sz w:val="28"/>
          <w:szCs w:val="28"/>
          <w:u w:val="single"/>
        </w:rPr>
        <w:t>ACJA 7-204: Private Process Server</w:t>
      </w:r>
      <w:r w:rsidRPr="00E069E6">
        <w:rPr>
          <w:color w:val="000000" w:themeColor="text1"/>
          <w:sz w:val="28"/>
          <w:szCs w:val="28"/>
        </w:rPr>
        <w:t>.</w:t>
      </w:r>
      <w:r w:rsidR="00E069E6" w:rsidRPr="00E069E6">
        <w:rPr>
          <w:color w:val="000000" w:themeColor="text1"/>
          <w:sz w:val="28"/>
          <w:szCs w:val="28"/>
        </w:rPr>
        <w:t xml:space="preserve"> (Line numbers are included for reference.)</w:t>
      </w:r>
    </w:p>
    <w:p w14:paraId="5E726C5A" w14:textId="47927E0D" w:rsidR="00590B4B" w:rsidRPr="00E069E6" w:rsidRDefault="00590B4B" w:rsidP="00A9151D">
      <w:pPr>
        <w:tabs>
          <w:tab w:val="left" w:pos="738"/>
        </w:tabs>
        <w:spacing w:after="240" w:line="276" w:lineRule="auto"/>
        <w:rPr>
          <w:color w:val="000000" w:themeColor="text1"/>
          <w:sz w:val="28"/>
          <w:szCs w:val="28"/>
        </w:rPr>
      </w:pPr>
      <w:r w:rsidRPr="00E069E6">
        <w:rPr>
          <w:color w:val="000000" w:themeColor="text1"/>
          <w:sz w:val="28"/>
          <w:szCs w:val="28"/>
        </w:rPr>
        <w:t xml:space="preserve">The latest proposed changes appear to turn Administrative Order (A.O.) No. 2023-227 and ACJA §7-204 on its head and are concerning to APSA.  We see in the latest proposal a series of changes where in many instances there is no need for change. In some instances, proposed changes appear to diminish the value and due process rights of process servers in the state.  </w:t>
      </w:r>
    </w:p>
    <w:p w14:paraId="43BB3494" w14:textId="0293502E"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After consideration, research and debate, the Arizona Process Servers Association (APSA) objects to </w:t>
      </w:r>
      <w:r w:rsidR="00C3725A" w:rsidRPr="00E069E6">
        <w:rPr>
          <w:color w:val="000000" w:themeColor="text1"/>
          <w:sz w:val="28"/>
          <w:szCs w:val="28"/>
        </w:rPr>
        <w:t>several</w:t>
      </w:r>
      <w:r w:rsidRPr="00E069E6">
        <w:rPr>
          <w:color w:val="000000" w:themeColor="text1"/>
          <w:sz w:val="28"/>
          <w:szCs w:val="28"/>
        </w:rPr>
        <w:t xml:space="preserve"> of the proposed rule changes.</w:t>
      </w:r>
      <w:r w:rsidR="00914180" w:rsidRPr="00E069E6">
        <w:rPr>
          <w:color w:val="000000" w:themeColor="text1"/>
          <w:sz w:val="28"/>
          <w:szCs w:val="28"/>
        </w:rPr>
        <w:t xml:space="preserve">  We have concerns and seek clarification on others. </w:t>
      </w:r>
      <w:r w:rsidRPr="00E069E6">
        <w:rPr>
          <w:color w:val="000000" w:themeColor="text1"/>
          <w:sz w:val="28"/>
          <w:szCs w:val="28"/>
        </w:rPr>
        <w:t xml:space="preserve"> </w:t>
      </w:r>
      <w:r w:rsidR="00EE5BF8" w:rsidRPr="00E069E6">
        <w:rPr>
          <w:color w:val="000000" w:themeColor="text1"/>
          <w:sz w:val="28"/>
          <w:szCs w:val="28"/>
        </w:rPr>
        <w:t>Our explanations follow.</w:t>
      </w:r>
    </w:p>
    <w:p w14:paraId="2C1C7FB5" w14:textId="3DFA7837" w:rsidR="00EC7E0E" w:rsidRPr="00E069E6" w:rsidRDefault="00EC7E0E" w:rsidP="00A9151D">
      <w:pPr>
        <w:spacing w:after="240" w:line="276" w:lineRule="auto"/>
        <w:rPr>
          <w:color w:val="000000" w:themeColor="text1"/>
          <w:sz w:val="28"/>
          <w:szCs w:val="28"/>
        </w:rPr>
      </w:pPr>
      <w:r w:rsidRPr="00E069E6">
        <w:rPr>
          <w:color w:val="000000" w:themeColor="text1"/>
          <w:sz w:val="28"/>
          <w:szCs w:val="28"/>
        </w:rPr>
        <w:t xml:space="preserve">At the December 2023 AJC meeting, the (now enacted) language in ACJA §7-204(L)(4)(n) was the sole point of contention and as APSA understood it, no further changes, substantive or stylistic were needed nor contemplated.  </w:t>
      </w:r>
    </w:p>
    <w:p w14:paraId="5C5C04C4" w14:textId="77777777" w:rsidR="00EC7E0E" w:rsidRPr="00E069E6" w:rsidRDefault="00EC7E0E" w:rsidP="00A9151D">
      <w:pPr>
        <w:spacing w:after="240" w:line="276" w:lineRule="auto"/>
        <w:rPr>
          <w:color w:val="000000" w:themeColor="text1"/>
          <w:sz w:val="28"/>
          <w:szCs w:val="28"/>
        </w:rPr>
      </w:pPr>
      <w:r w:rsidRPr="00E069E6">
        <w:rPr>
          <w:color w:val="000000" w:themeColor="text1"/>
          <w:sz w:val="28"/>
          <w:szCs w:val="28"/>
        </w:rPr>
        <w:lastRenderedPageBreak/>
        <w:t xml:space="preserve">Agreeably, the CLD has now proposed modification to the language in ACJA §7-204(L)(4)(n) set forth by A.O. 2023-227 to read: </w:t>
      </w:r>
    </w:p>
    <w:p w14:paraId="512FAE04" w14:textId="77777777" w:rsidR="00EC7E0E" w:rsidRPr="00E069E6" w:rsidRDefault="00EC7E0E" w:rsidP="00A9151D">
      <w:pPr>
        <w:spacing w:after="240" w:line="276" w:lineRule="auto"/>
        <w:ind w:left="720"/>
        <w:rPr>
          <w:color w:val="000000" w:themeColor="text1"/>
          <w:sz w:val="28"/>
          <w:szCs w:val="28"/>
        </w:rPr>
      </w:pPr>
      <w:r w:rsidRPr="00E069E6">
        <w:rPr>
          <w:color w:val="000000" w:themeColor="text1"/>
          <w:sz w:val="28"/>
          <w:szCs w:val="28"/>
        </w:rPr>
        <w:t>Self-Study. A process server may receive all continuing education credits through self-study activities, including taking correspondence courses, reviewing procedure manuals, watching video presentations, listening to audio materials, attending online seminars, and other methods of independent learning.</w:t>
      </w:r>
    </w:p>
    <w:p w14:paraId="2D33AEFD" w14:textId="77777777" w:rsidR="00EC7E0E" w:rsidRPr="00E069E6" w:rsidRDefault="00EC7E0E" w:rsidP="00A9151D">
      <w:pPr>
        <w:spacing w:after="240" w:line="276" w:lineRule="auto"/>
        <w:rPr>
          <w:i/>
          <w:iCs/>
          <w:color w:val="000000" w:themeColor="text1"/>
          <w:sz w:val="28"/>
          <w:szCs w:val="28"/>
        </w:rPr>
      </w:pPr>
      <w:r w:rsidRPr="00E069E6">
        <w:rPr>
          <w:i/>
          <w:iCs/>
          <w:color w:val="000000" w:themeColor="text1"/>
          <w:sz w:val="28"/>
          <w:szCs w:val="28"/>
          <w:u w:val="single"/>
        </w:rPr>
        <w:t>This paragraph is the sole proposed change in ACJA §7-204 which APSA can agree to without objection</w:t>
      </w:r>
      <w:r w:rsidRPr="00E069E6">
        <w:rPr>
          <w:i/>
          <w:iCs/>
          <w:color w:val="000000" w:themeColor="text1"/>
          <w:sz w:val="28"/>
          <w:szCs w:val="28"/>
        </w:rPr>
        <w:t>.</w:t>
      </w:r>
    </w:p>
    <w:p w14:paraId="51CB5F38" w14:textId="77BD5501" w:rsidR="005C0345" w:rsidRPr="00E069E6" w:rsidRDefault="005C0345" w:rsidP="00A9151D">
      <w:pPr>
        <w:pStyle w:val="Heading3"/>
        <w:spacing w:line="276" w:lineRule="auto"/>
        <w:rPr>
          <w:rFonts w:ascii="Times New Roman" w:hAnsi="Times New Roman" w:cs="Times New Roman"/>
          <w:color w:val="000000" w:themeColor="text1"/>
          <w:sz w:val="28"/>
          <w:szCs w:val="28"/>
          <w:u w:val="single"/>
        </w:rPr>
      </w:pPr>
      <w:bookmarkStart w:id="1" w:name="_Toc161044867"/>
      <w:r w:rsidRPr="00E069E6">
        <w:rPr>
          <w:rFonts w:ascii="Times New Roman" w:hAnsi="Times New Roman" w:cs="Times New Roman"/>
          <w:color w:val="000000" w:themeColor="text1"/>
          <w:sz w:val="28"/>
          <w:szCs w:val="28"/>
          <w:u w:val="single"/>
        </w:rPr>
        <w:t>Proposed changes to continuing education and its projected ripple effect</w:t>
      </w:r>
      <w:r w:rsidR="00FB4BB1" w:rsidRPr="00E069E6">
        <w:rPr>
          <w:rFonts w:ascii="Times New Roman" w:hAnsi="Times New Roman" w:cs="Times New Roman"/>
          <w:color w:val="000000" w:themeColor="text1"/>
          <w:sz w:val="28"/>
          <w:szCs w:val="28"/>
          <w:u w:val="single"/>
        </w:rPr>
        <w:t>.</w:t>
      </w:r>
      <w:bookmarkEnd w:id="1"/>
    </w:p>
    <w:p w14:paraId="01711B78" w14:textId="650FB8ED" w:rsidR="009B253C" w:rsidRPr="00E069E6" w:rsidRDefault="00505E86" w:rsidP="00A9151D">
      <w:pPr>
        <w:spacing w:after="240" w:line="276" w:lineRule="auto"/>
        <w:rPr>
          <w:color w:val="000000" w:themeColor="text1"/>
          <w:sz w:val="28"/>
          <w:szCs w:val="28"/>
        </w:rPr>
      </w:pPr>
      <w:r w:rsidRPr="00E069E6">
        <w:rPr>
          <w:color w:val="000000" w:themeColor="text1"/>
          <w:sz w:val="28"/>
          <w:szCs w:val="28"/>
        </w:rPr>
        <w:t xml:space="preserve">APSA and the state’s process servers have already seen a reduction in other process server course offerings available </w:t>
      </w:r>
      <w:r w:rsidR="009B253C" w:rsidRPr="00E069E6">
        <w:rPr>
          <w:color w:val="000000" w:themeColor="text1"/>
          <w:sz w:val="28"/>
          <w:szCs w:val="28"/>
        </w:rPr>
        <w:t xml:space="preserve"> </w:t>
      </w:r>
      <w:r w:rsidR="00290333" w:rsidRPr="00E069E6">
        <w:rPr>
          <w:color w:val="000000" w:themeColor="text1"/>
          <w:sz w:val="28"/>
          <w:szCs w:val="28"/>
        </w:rPr>
        <w:t>(discussed below).</w:t>
      </w:r>
      <w:r w:rsidR="00C13410" w:rsidRPr="00E069E6">
        <w:rPr>
          <w:color w:val="000000" w:themeColor="text1"/>
          <w:sz w:val="28"/>
          <w:szCs w:val="28"/>
        </w:rPr>
        <w:t xml:space="preserve"> </w:t>
      </w:r>
      <w:r w:rsidR="00290333" w:rsidRPr="00E069E6">
        <w:rPr>
          <w:color w:val="000000" w:themeColor="text1"/>
          <w:sz w:val="28"/>
          <w:szCs w:val="28"/>
        </w:rPr>
        <w:t xml:space="preserve">APSA </w:t>
      </w:r>
      <w:r w:rsidR="00C13410" w:rsidRPr="00E069E6">
        <w:rPr>
          <w:color w:val="000000" w:themeColor="text1"/>
          <w:sz w:val="28"/>
          <w:szCs w:val="28"/>
        </w:rPr>
        <w:t>believes if the</w:t>
      </w:r>
      <w:r w:rsidR="005C0345" w:rsidRPr="00E069E6">
        <w:rPr>
          <w:color w:val="000000" w:themeColor="text1"/>
          <w:sz w:val="28"/>
          <w:szCs w:val="28"/>
        </w:rPr>
        <w:t xml:space="preserve"> proposed</w:t>
      </w:r>
      <w:r w:rsidR="00C13410" w:rsidRPr="00E069E6">
        <w:rPr>
          <w:color w:val="000000" w:themeColor="text1"/>
          <w:sz w:val="28"/>
          <w:szCs w:val="28"/>
        </w:rPr>
        <w:t xml:space="preserve"> changes </w:t>
      </w:r>
      <w:r w:rsidR="00290333" w:rsidRPr="00E069E6">
        <w:rPr>
          <w:color w:val="000000" w:themeColor="text1"/>
          <w:sz w:val="28"/>
          <w:szCs w:val="28"/>
        </w:rPr>
        <w:t xml:space="preserve">are </w:t>
      </w:r>
      <w:r w:rsidR="00C13410" w:rsidRPr="00E069E6">
        <w:rPr>
          <w:color w:val="000000" w:themeColor="text1"/>
          <w:sz w:val="28"/>
          <w:szCs w:val="28"/>
        </w:rPr>
        <w:t xml:space="preserve">enacted, no positive </w:t>
      </w:r>
      <w:r w:rsidR="00EE5BF8" w:rsidRPr="00E069E6">
        <w:rPr>
          <w:color w:val="000000" w:themeColor="text1"/>
          <w:sz w:val="28"/>
          <w:szCs w:val="28"/>
        </w:rPr>
        <w:t xml:space="preserve">results </w:t>
      </w:r>
      <w:r w:rsidR="00290333" w:rsidRPr="00E069E6">
        <w:rPr>
          <w:color w:val="000000" w:themeColor="text1"/>
          <w:sz w:val="28"/>
          <w:szCs w:val="28"/>
        </w:rPr>
        <w:t xml:space="preserve">will come from </w:t>
      </w:r>
      <w:r w:rsidR="00E3473D" w:rsidRPr="00E069E6">
        <w:rPr>
          <w:color w:val="000000" w:themeColor="text1"/>
          <w:sz w:val="28"/>
          <w:szCs w:val="28"/>
        </w:rPr>
        <w:t>reducing the minimum mandated continuing education hours</w:t>
      </w:r>
      <w:r w:rsidR="005C0345" w:rsidRPr="00E069E6">
        <w:rPr>
          <w:color w:val="000000" w:themeColor="text1"/>
          <w:sz w:val="28"/>
          <w:szCs w:val="28"/>
        </w:rPr>
        <w:t xml:space="preserve"> or other related educational changes</w:t>
      </w:r>
      <w:r w:rsidR="00EE5BF8" w:rsidRPr="00E069E6">
        <w:rPr>
          <w:color w:val="000000" w:themeColor="text1"/>
          <w:sz w:val="28"/>
          <w:szCs w:val="28"/>
        </w:rPr>
        <w:t xml:space="preserve">.  </w:t>
      </w:r>
    </w:p>
    <w:p w14:paraId="2CE79713" w14:textId="406BD7F3" w:rsidR="00357E91" w:rsidRPr="00E069E6" w:rsidRDefault="00357E91" w:rsidP="00A9151D">
      <w:pPr>
        <w:spacing w:after="240" w:line="276" w:lineRule="auto"/>
        <w:rPr>
          <w:color w:val="000000" w:themeColor="text1"/>
          <w:sz w:val="28"/>
          <w:szCs w:val="28"/>
        </w:rPr>
      </w:pPr>
      <w:r w:rsidRPr="00E069E6">
        <w:rPr>
          <w:color w:val="000000" w:themeColor="text1"/>
          <w:sz w:val="28"/>
          <w:szCs w:val="28"/>
        </w:rPr>
        <w:t>The CLD proposes to reduce the current process server minimum continuing education hours from ten hours to only three.</w:t>
      </w:r>
    </w:p>
    <w:p w14:paraId="7A5AC8EA" w14:textId="55B81DB0" w:rsidR="00E3473D" w:rsidRPr="00E069E6" w:rsidRDefault="00C13410" w:rsidP="00A9151D">
      <w:pPr>
        <w:spacing w:after="240" w:line="276" w:lineRule="auto"/>
        <w:rPr>
          <w:color w:val="000000" w:themeColor="text1"/>
          <w:sz w:val="28"/>
          <w:szCs w:val="28"/>
        </w:rPr>
      </w:pPr>
      <w:r w:rsidRPr="00E069E6">
        <w:rPr>
          <w:color w:val="000000" w:themeColor="text1"/>
          <w:sz w:val="28"/>
          <w:szCs w:val="28"/>
        </w:rPr>
        <w:t xml:space="preserve">A </w:t>
      </w:r>
      <w:r w:rsidR="00357E91" w:rsidRPr="00E069E6">
        <w:rPr>
          <w:color w:val="000000" w:themeColor="text1"/>
          <w:sz w:val="28"/>
          <w:szCs w:val="28"/>
        </w:rPr>
        <w:t xml:space="preserve">proposed </w:t>
      </w:r>
      <w:r w:rsidRPr="00E069E6">
        <w:rPr>
          <w:color w:val="000000" w:themeColor="text1"/>
          <w:sz w:val="28"/>
          <w:szCs w:val="28"/>
        </w:rPr>
        <w:t>reduction</w:t>
      </w:r>
      <w:r w:rsidR="005C0345" w:rsidRPr="00E069E6">
        <w:rPr>
          <w:color w:val="000000" w:themeColor="text1"/>
          <w:sz w:val="28"/>
          <w:szCs w:val="28"/>
        </w:rPr>
        <w:t xml:space="preserve"> </w:t>
      </w:r>
      <w:r w:rsidR="00357E91" w:rsidRPr="00E069E6">
        <w:rPr>
          <w:color w:val="000000" w:themeColor="text1"/>
          <w:sz w:val="28"/>
          <w:szCs w:val="28"/>
        </w:rPr>
        <w:t>by</w:t>
      </w:r>
      <w:r w:rsidR="00D730E3" w:rsidRPr="00E069E6">
        <w:rPr>
          <w:color w:val="000000" w:themeColor="text1"/>
          <w:sz w:val="28"/>
          <w:szCs w:val="28"/>
        </w:rPr>
        <w:t xml:space="preserve"> 70% of the minimum mandated continuing education </w:t>
      </w:r>
      <w:r w:rsidR="005C0345" w:rsidRPr="00E069E6">
        <w:rPr>
          <w:color w:val="000000" w:themeColor="text1"/>
          <w:sz w:val="28"/>
          <w:szCs w:val="28"/>
        </w:rPr>
        <w:t>hours</w:t>
      </w:r>
      <w:r w:rsidRPr="00E069E6">
        <w:rPr>
          <w:color w:val="000000" w:themeColor="text1"/>
          <w:sz w:val="28"/>
          <w:szCs w:val="28"/>
        </w:rPr>
        <w:t xml:space="preserve"> </w:t>
      </w:r>
      <w:r w:rsidR="00EE5BF8" w:rsidRPr="00E069E6">
        <w:rPr>
          <w:color w:val="000000" w:themeColor="text1"/>
          <w:sz w:val="28"/>
          <w:szCs w:val="28"/>
        </w:rPr>
        <w:t xml:space="preserve">is projected </w:t>
      </w:r>
      <w:r w:rsidR="00E3473D" w:rsidRPr="00E069E6">
        <w:rPr>
          <w:color w:val="000000" w:themeColor="text1"/>
          <w:sz w:val="28"/>
          <w:szCs w:val="28"/>
        </w:rPr>
        <w:t xml:space="preserve">to increase complaints against process servers, disciplinary actions, and the </w:t>
      </w:r>
      <w:r w:rsidR="00EC7E0E" w:rsidRPr="00E069E6">
        <w:rPr>
          <w:color w:val="000000" w:themeColor="text1"/>
          <w:sz w:val="28"/>
          <w:szCs w:val="28"/>
        </w:rPr>
        <w:t xml:space="preserve">negative </w:t>
      </w:r>
      <w:r w:rsidR="00E3473D" w:rsidRPr="00E069E6">
        <w:rPr>
          <w:color w:val="000000" w:themeColor="text1"/>
          <w:sz w:val="28"/>
          <w:szCs w:val="28"/>
        </w:rPr>
        <w:t>results thereof.  A ripple effect of harm to not only the desired professionalism of the process server, but to the knowledge base by which process servers operate and the public depends is projected.</w:t>
      </w:r>
      <w:r w:rsidR="00EE5BF8" w:rsidRPr="00E069E6">
        <w:rPr>
          <w:color w:val="000000" w:themeColor="text1"/>
          <w:sz w:val="28"/>
          <w:szCs w:val="28"/>
        </w:rPr>
        <w:t xml:space="preserve"> </w:t>
      </w:r>
      <w:r w:rsidR="00357E91" w:rsidRPr="00E069E6">
        <w:rPr>
          <w:color w:val="000000" w:themeColor="text1"/>
          <w:sz w:val="28"/>
          <w:szCs w:val="28"/>
        </w:rPr>
        <w:t xml:space="preserve">This also will drive some educational providers out of business.  </w:t>
      </w:r>
      <w:r w:rsidR="00EE5BF8" w:rsidRPr="00E069E6">
        <w:rPr>
          <w:color w:val="000000" w:themeColor="text1"/>
          <w:sz w:val="28"/>
          <w:szCs w:val="28"/>
        </w:rPr>
        <w:t xml:space="preserve">The courts and public will feel the </w:t>
      </w:r>
      <w:r w:rsidR="00EC7E0E" w:rsidRPr="00E069E6">
        <w:rPr>
          <w:color w:val="000000" w:themeColor="text1"/>
          <w:sz w:val="28"/>
          <w:szCs w:val="28"/>
        </w:rPr>
        <w:t>adverse</w:t>
      </w:r>
      <w:r w:rsidR="00EE5BF8" w:rsidRPr="00E069E6">
        <w:rPr>
          <w:color w:val="000000" w:themeColor="text1"/>
          <w:sz w:val="28"/>
          <w:szCs w:val="28"/>
        </w:rPr>
        <w:t xml:space="preserve"> effects of having less educated process servers.</w:t>
      </w:r>
      <w:r w:rsidR="00357E91" w:rsidRPr="00E069E6">
        <w:rPr>
          <w:color w:val="000000" w:themeColor="text1"/>
          <w:sz w:val="28"/>
          <w:szCs w:val="28"/>
        </w:rPr>
        <w:t xml:space="preserve"> </w:t>
      </w:r>
    </w:p>
    <w:p w14:paraId="79A950CF" w14:textId="5E5D7A77" w:rsidR="00E3473D" w:rsidRPr="00E069E6" w:rsidRDefault="00E3473D" w:rsidP="00A9151D">
      <w:pPr>
        <w:pStyle w:val="Heading3"/>
        <w:spacing w:line="276" w:lineRule="auto"/>
        <w:rPr>
          <w:rFonts w:ascii="Times New Roman" w:hAnsi="Times New Roman" w:cs="Times New Roman"/>
          <w:color w:val="000000" w:themeColor="text1"/>
          <w:sz w:val="28"/>
          <w:szCs w:val="28"/>
          <w:u w:val="single"/>
        </w:rPr>
      </w:pPr>
      <w:bookmarkStart w:id="2" w:name="_Toc161044868"/>
      <w:r w:rsidRPr="00E069E6">
        <w:rPr>
          <w:rFonts w:ascii="Times New Roman" w:hAnsi="Times New Roman" w:cs="Times New Roman"/>
          <w:color w:val="000000" w:themeColor="text1"/>
          <w:sz w:val="28"/>
          <w:szCs w:val="28"/>
          <w:u w:val="single"/>
        </w:rPr>
        <w:t>Questionable language</w:t>
      </w:r>
      <w:r w:rsidR="009B253C" w:rsidRPr="00E069E6">
        <w:rPr>
          <w:rFonts w:ascii="Times New Roman" w:hAnsi="Times New Roman" w:cs="Times New Roman"/>
          <w:color w:val="000000" w:themeColor="text1"/>
          <w:sz w:val="28"/>
          <w:szCs w:val="28"/>
          <w:u w:val="single"/>
        </w:rPr>
        <w:t>,</w:t>
      </w:r>
      <w:r w:rsidRPr="00E069E6">
        <w:rPr>
          <w:rFonts w:ascii="Times New Roman" w:hAnsi="Times New Roman" w:cs="Times New Roman"/>
          <w:color w:val="000000" w:themeColor="text1"/>
          <w:sz w:val="28"/>
          <w:szCs w:val="28"/>
          <w:u w:val="single"/>
        </w:rPr>
        <w:t xml:space="preserve"> errors</w:t>
      </w:r>
      <w:r w:rsidR="009B253C" w:rsidRPr="00E069E6">
        <w:rPr>
          <w:rFonts w:ascii="Times New Roman" w:hAnsi="Times New Roman" w:cs="Times New Roman"/>
          <w:color w:val="000000" w:themeColor="text1"/>
          <w:sz w:val="28"/>
          <w:szCs w:val="28"/>
          <w:u w:val="single"/>
        </w:rPr>
        <w:t>,</w:t>
      </w:r>
      <w:r w:rsidRPr="00E069E6">
        <w:rPr>
          <w:rFonts w:ascii="Times New Roman" w:hAnsi="Times New Roman" w:cs="Times New Roman"/>
          <w:color w:val="000000" w:themeColor="text1"/>
          <w:sz w:val="28"/>
          <w:szCs w:val="28"/>
          <w:u w:val="single"/>
        </w:rPr>
        <w:t xml:space="preserve"> and changes</w:t>
      </w:r>
      <w:bookmarkEnd w:id="2"/>
    </w:p>
    <w:p w14:paraId="6F8E14CD" w14:textId="67EE1EB9"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In its current proposal, the </w:t>
      </w:r>
      <w:r w:rsidR="009143A2" w:rsidRPr="00E069E6">
        <w:rPr>
          <w:color w:val="000000" w:themeColor="text1"/>
          <w:sz w:val="28"/>
          <w:szCs w:val="28"/>
        </w:rPr>
        <w:t>Certification &amp; Licensing Division (</w:t>
      </w:r>
      <w:r w:rsidRPr="00E069E6">
        <w:rPr>
          <w:color w:val="000000" w:themeColor="text1"/>
          <w:sz w:val="28"/>
          <w:szCs w:val="28"/>
        </w:rPr>
        <w:t>CLD</w:t>
      </w:r>
      <w:r w:rsidR="009143A2" w:rsidRPr="00E069E6">
        <w:rPr>
          <w:color w:val="000000" w:themeColor="text1"/>
          <w:sz w:val="28"/>
          <w:szCs w:val="28"/>
        </w:rPr>
        <w:t>)</w:t>
      </w:r>
      <w:r w:rsidRPr="00E069E6">
        <w:rPr>
          <w:color w:val="000000" w:themeColor="text1"/>
          <w:sz w:val="28"/>
          <w:szCs w:val="28"/>
        </w:rPr>
        <w:t xml:space="preserve"> has put forth a slew of substantive and stylistic changes deviating from A.O. 2023-227 which </w:t>
      </w:r>
      <w:r w:rsidRPr="00E069E6">
        <w:rPr>
          <w:color w:val="000000" w:themeColor="text1"/>
          <w:sz w:val="28"/>
          <w:szCs w:val="28"/>
        </w:rPr>
        <w:lastRenderedPageBreak/>
        <w:t xml:space="preserve">we find in </w:t>
      </w:r>
      <w:r w:rsidR="001B2E0E" w:rsidRPr="00E069E6">
        <w:rPr>
          <w:color w:val="000000" w:themeColor="text1"/>
          <w:sz w:val="28"/>
          <w:szCs w:val="28"/>
        </w:rPr>
        <w:t xml:space="preserve">many </w:t>
      </w:r>
      <w:r w:rsidRPr="00E069E6">
        <w:rPr>
          <w:color w:val="000000" w:themeColor="text1"/>
          <w:sz w:val="28"/>
          <w:szCs w:val="28"/>
        </w:rPr>
        <w:t xml:space="preserve">cases unnecessary.  </w:t>
      </w:r>
      <w:r w:rsidR="00CB5F7F" w:rsidRPr="00E069E6">
        <w:rPr>
          <w:color w:val="000000" w:themeColor="text1"/>
          <w:sz w:val="28"/>
          <w:szCs w:val="28"/>
        </w:rPr>
        <w:t>In many instances, it forces us to question the motive for such changes.</w:t>
      </w:r>
    </w:p>
    <w:p w14:paraId="38C0E333" w14:textId="5CB3464A"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We have found several typographical and grammatical errors including</w:t>
      </w:r>
      <w:r w:rsidR="009B253C" w:rsidRPr="00E069E6">
        <w:rPr>
          <w:color w:val="000000" w:themeColor="text1"/>
          <w:sz w:val="28"/>
          <w:szCs w:val="28"/>
        </w:rPr>
        <w:t>,</w:t>
      </w:r>
      <w:r w:rsidRPr="00E069E6">
        <w:rPr>
          <w:color w:val="000000" w:themeColor="text1"/>
          <w:sz w:val="28"/>
          <w:szCs w:val="28"/>
        </w:rPr>
        <w:t xml:space="preserve"> but not limited to misspellings, incomplete sentences [i.e.: see the proposed revised definition of “inactive” and (D)(3)(a)], </w:t>
      </w:r>
      <w:r w:rsidR="005A6A79" w:rsidRPr="00E069E6">
        <w:rPr>
          <w:color w:val="000000" w:themeColor="text1"/>
          <w:sz w:val="28"/>
          <w:szCs w:val="28"/>
        </w:rPr>
        <w:t xml:space="preserve">pertinent words </w:t>
      </w:r>
      <w:r w:rsidR="009B253C" w:rsidRPr="00E069E6">
        <w:rPr>
          <w:color w:val="000000" w:themeColor="text1"/>
          <w:sz w:val="28"/>
          <w:szCs w:val="28"/>
        </w:rPr>
        <w:t>removed</w:t>
      </w:r>
      <w:r w:rsidR="005A6A79" w:rsidRPr="00E069E6">
        <w:rPr>
          <w:color w:val="000000" w:themeColor="text1"/>
          <w:sz w:val="28"/>
          <w:szCs w:val="28"/>
        </w:rPr>
        <w:t xml:space="preserve">, </w:t>
      </w:r>
      <w:r w:rsidRPr="00E069E6">
        <w:rPr>
          <w:color w:val="000000" w:themeColor="text1"/>
          <w:sz w:val="28"/>
          <w:szCs w:val="28"/>
        </w:rPr>
        <w:t xml:space="preserve">as well improper as tense and verb usage throughout the document.  </w:t>
      </w:r>
      <w:r w:rsidR="00EB1F6D" w:rsidRPr="00E069E6">
        <w:rPr>
          <w:color w:val="000000" w:themeColor="text1"/>
          <w:sz w:val="28"/>
          <w:szCs w:val="28"/>
        </w:rPr>
        <w:t xml:space="preserve">In at least one instance, entire paragraph(s) of existing language were left off the proposed changes to only show the proposed changes. </w:t>
      </w:r>
      <w:r w:rsidRPr="00E069E6">
        <w:rPr>
          <w:color w:val="000000" w:themeColor="text1"/>
          <w:sz w:val="28"/>
          <w:szCs w:val="28"/>
        </w:rPr>
        <w:t xml:space="preserve">One section noted in the Director’s cover letter [ACJA §7-204(E)(2)(e)] </w:t>
      </w:r>
      <w:r w:rsidR="000D6363" w:rsidRPr="00E069E6">
        <w:rPr>
          <w:color w:val="000000" w:themeColor="text1"/>
          <w:sz w:val="28"/>
          <w:szCs w:val="28"/>
        </w:rPr>
        <w:t>appears to be a typographical error</w:t>
      </w:r>
      <w:r w:rsidR="009B253C" w:rsidRPr="00E069E6">
        <w:rPr>
          <w:color w:val="000000" w:themeColor="text1"/>
          <w:sz w:val="28"/>
          <w:szCs w:val="28"/>
        </w:rPr>
        <w:t xml:space="preserve"> and was not found</w:t>
      </w:r>
      <w:r w:rsidRPr="00E069E6">
        <w:rPr>
          <w:color w:val="000000" w:themeColor="text1"/>
          <w:sz w:val="28"/>
          <w:szCs w:val="28"/>
        </w:rPr>
        <w:t>.</w:t>
      </w:r>
    </w:p>
    <w:p w14:paraId="22DC37EE" w14:textId="584FE4CD" w:rsidR="00E3473D" w:rsidRPr="00E069E6" w:rsidRDefault="00E3473D" w:rsidP="00A9151D">
      <w:pPr>
        <w:pStyle w:val="Heading3"/>
        <w:spacing w:line="276" w:lineRule="auto"/>
        <w:rPr>
          <w:rFonts w:ascii="Times New Roman" w:hAnsi="Times New Roman" w:cs="Times New Roman"/>
          <w:color w:val="000000" w:themeColor="text1"/>
          <w:sz w:val="28"/>
          <w:szCs w:val="28"/>
          <w:u w:val="single"/>
        </w:rPr>
      </w:pPr>
      <w:bookmarkStart w:id="3" w:name="_Toc161044869"/>
      <w:r w:rsidRPr="00E069E6">
        <w:rPr>
          <w:rFonts w:ascii="Times New Roman" w:hAnsi="Times New Roman" w:cs="Times New Roman"/>
          <w:color w:val="000000" w:themeColor="text1"/>
          <w:sz w:val="28"/>
          <w:szCs w:val="28"/>
          <w:u w:val="single"/>
        </w:rPr>
        <w:t>Continuing education for process servers</w:t>
      </w:r>
      <w:r w:rsidR="009342EB" w:rsidRPr="00E069E6">
        <w:rPr>
          <w:rFonts w:ascii="Times New Roman" w:hAnsi="Times New Roman" w:cs="Times New Roman"/>
          <w:color w:val="000000" w:themeColor="text1"/>
          <w:sz w:val="28"/>
          <w:szCs w:val="28"/>
          <w:u w:val="single"/>
        </w:rPr>
        <w:t xml:space="preserve"> and lis</w:t>
      </w:r>
      <w:r w:rsidR="00060800" w:rsidRPr="00E069E6">
        <w:rPr>
          <w:rFonts w:ascii="Times New Roman" w:hAnsi="Times New Roman" w:cs="Times New Roman"/>
          <w:color w:val="000000" w:themeColor="text1"/>
          <w:sz w:val="28"/>
          <w:szCs w:val="28"/>
          <w:u w:val="single"/>
        </w:rPr>
        <w:t>t of courses</w:t>
      </w:r>
      <w:bookmarkEnd w:id="3"/>
    </w:p>
    <w:p w14:paraId="3CA519DF" w14:textId="4B245E07" w:rsidR="005C0345" w:rsidRPr="00E069E6" w:rsidRDefault="009143A2" w:rsidP="00A9151D">
      <w:pPr>
        <w:spacing w:after="240" w:line="276" w:lineRule="auto"/>
        <w:rPr>
          <w:color w:val="000000" w:themeColor="text1"/>
          <w:sz w:val="28"/>
          <w:szCs w:val="28"/>
        </w:rPr>
      </w:pPr>
      <w:r w:rsidRPr="00E069E6">
        <w:rPr>
          <w:color w:val="000000" w:themeColor="text1"/>
          <w:sz w:val="28"/>
          <w:szCs w:val="28"/>
        </w:rPr>
        <w:t xml:space="preserve">Process servers depend on the courts and CLD to be right and dependable resources for information. </w:t>
      </w:r>
      <w:r w:rsidR="005C0345" w:rsidRPr="00E069E6">
        <w:rPr>
          <w:color w:val="000000" w:themeColor="text1"/>
          <w:sz w:val="28"/>
          <w:szCs w:val="28"/>
        </w:rPr>
        <w:t>The CLD</w:t>
      </w:r>
      <w:r w:rsidRPr="00E069E6">
        <w:rPr>
          <w:color w:val="000000" w:themeColor="text1"/>
          <w:sz w:val="28"/>
          <w:szCs w:val="28"/>
        </w:rPr>
        <w:t xml:space="preserve"> </w:t>
      </w:r>
      <w:r w:rsidR="005C0345" w:rsidRPr="00E069E6">
        <w:rPr>
          <w:color w:val="000000" w:themeColor="text1"/>
          <w:sz w:val="28"/>
          <w:szCs w:val="28"/>
        </w:rPr>
        <w:t xml:space="preserve">publishes a list in its website, </w:t>
      </w:r>
      <w:r w:rsidR="005C0345" w:rsidRPr="00E069E6">
        <w:rPr>
          <w:i/>
          <w:iCs/>
          <w:color w:val="000000" w:themeColor="text1"/>
          <w:sz w:val="28"/>
          <w:szCs w:val="28"/>
          <w:u w:val="single"/>
        </w:rPr>
        <w:t>Programming Pre-Approved for Private Process Server Continuing Education Credit</w:t>
      </w:r>
      <w:r w:rsidR="005C0345" w:rsidRPr="00E069E6">
        <w:rPr>
          <w:color w:val="000000" w:themeColor="text1"/>
          <w:sz w:val="28"/>
          <w:szCs w:val="28"/>
        </w:rPr>
        <w:t xml:space="preserve"> </w:t>
      </w:r>
      <w:r w:rsidR="00355044" w:rsidRPr="00E069E6">
        <w:rPr>
          <w:color w:val="000000" w:themeColor="text1"/>
          <w:sz w:val="28"/>
          <w:szCs w:val="28"/>
        </w:rPr>
        <w:t>in accordance with ACJA §7-204(L)(4)(d), to</w:t>
      </w:r>
      <w:r w:rsidR="005C0345" w:rsidRPr="00E069E6">
        <w:rPr>
          <w:color w:val="000000" w:themeColor="text1"/>
          <w:sz w:val="28"/>
          <w:szCs w:val="28"/>
        </w:rPr>
        <w:t xml:space="preserve"> which process servers depend on for accuracy in </w:t>
      </w:r>
      <w:r w:rsidR="009B253C" w:rsidRPr="00E069E6">
        <w:rPr>
          <w:color w:val="000000" w:themeColor="text1"/>
          <w:sz w:val="28"/>
          <w:szCs w:val="28"/>
        </w:rPr>
        <w:t>finding</w:t>
      </w:r>
      <w:r w:rsidR="005C0345" w:rsidRPr="00E069E6">
        <w:rPr>
          <w:color w:val="000000" w:themeColor="text1"/>
          <w:sz w:val="28"/>
          <w:szCs w:val="28"/>
        </w:rPr>
        <w:t xml:space="preserve"> continuing education resources.  </w:t>
      </w:r>
      <w:r w:rsidR="00E55E1F" w:rsidRPr="00E069E6">
        <w:rPr>
          <w:color w:val="000000" w:themeColor="text1"/>
          <w:sz w:val="28"/>
          <w:szCs w:val="28"/>
        </w:rPr>
        <w:t>After review, we found the list to be inaccurate.</w:t>
      </w:r>
    </w:p>
    <w:p w14:paraId="7AC6E2C8" w14:textId="0D60AE20" w:rsidR="0022744D" w:rsidRPr="00E069E6" w:rsidRDefault="00C76AB5" w:rsidP="00A9151D">
      <w:pPr>
        <w:spacing w:after="240" w:line="276" w:lineRule="auto"/>
        <w:rPr>
          <w:color w:val="000000" w:themeColor="text1"/>
          <w:sz w:val="28"/>
          <w:szCs w:val="28"/>
        </w:rPr>
      </w:pPr>
      <w:r w:rsidRPr="00E069E6">
        <w:rPr>
          <w:color w:val="000000" w:themeColor="text1"/>
          <w:sz w:val="28"/>
          <w:szCs w:val="28"/>
        </w:rPr>
        <w:t xml:space="preserve">At </w:t>
      </w:r>
      <w:r w:rsidR="0022744D" w:rsidRPr="00E069E6">
        <w:rPr>
          <w:color w:val="000000" w:themeColor="text1"/>
          <w:sz w:val="28"/>
          <w:szCs w:val="28"/>
        </w:rPr>
        <w:t xml:space="preserve">the December AJC meeting, there was some discussion mentioning COJET and the State Bar as resources.  In the CLD Director’s cover letter supporting the requested changes, Mr. Nash wrote, “During the December 2023 meeting, the Division’s update to the AJC included Arizona’s courts and the State Bar as possible resources for private process server continuing education”.  The State Bar is one of the resources posted on the approved continuing education list for process servers. </w:t>
      </w:r>
    </w:p>
    <w:p w14:paraId="2748FB00" w14:textId="2DFAB597" w:rsidR="00D44D8C" w:rsidRPr="00E069E6" w:rsidRDefault="00F17FE4" w:rsidP="00A9151D">
      <w:pPr>
        <w:spacing w:after="240" w:line="276" w:lineRule="auto"/>
        <w:rPr>
          <w:color w:val="000000" w:themeColor="text1"/>
          <w:sz w:val="28"/>
          <w:szCs w:val="28"/>
        </w:rPr>
      </w:pPr>
      <w:r w:rsidRPr="00E069E6">
        <w:rPr>
          <w:caps/>
          <w:color w:val="000000" w:themeColor="text1"/>
          <w:sz w:val="28"/>
          <w:szCs w:val="28"/>
        </w:rPr>
        <w:t>APSA</w:t>
      </w:r>
      <w:r w:rsidR="00E3473D" w:rsidRPr="00E069E6">
        <w:rPr>
          <w:color w:val="000000" w:themeColor="text1"/>
          <w:sz w:val="28"/>
          <w:szCs w:val="28"/>
        </w:rPr>
        <w:t xml:space="preserve"> </w:t>
      </w:r>
      <w:r w:rsidR="009143A2" w:rsidRPr="00E069E6">
        <w:rPr>
          <w:color w:val="000000" w:themeColor="text1"/>
          <w:sz w:val="28"/>
          <w:szCs w:val="28"/>
        </w:rPr>
        <w:t>examined the list</w:t>
      </w:r>
      <w:r w:rsidRPr="00E069E6">
        <w:rPr>
          <w:color w:val="000000" w:themeColor="text1"/>
          <w:sz w:val="28"/>
          <w:szCs w:val="28"/>
        </w:rPr>
        <w:t xml:space="preserve"> </w:t>
      </w:r>
      <w:r w:rsidR="00E3473D" w:rsidRPr="00E069E6">
        <w:rPr>
          <w:color w:val="000000" w:themeColor="text1"/>
          <w:sz w:val="28"/>
          <w:szCs w:val="28"/>
        </w:rPr>
        <w:t xml:space="preserve">to </w:t>
      </w:r>
      <w:r w:rsidR="00AB1B7E" w:rsidRPr="00E069E6">
        <w:rPr>
          <w:color w:val="000000" w:themeColor="text1"/>
          <w:sz w:val="28"/>
          <w:szCs w:val="28"/>
        </w:rPr>
        <w:t xml:space="preserve">survey </w:t>
      </w:r>
      <w:r w:rsidR="002057E7" w:rsidRPr="00E069E6">
        <w:rPr>
          <w:color w:val="000000" w:themeColor="text1"/>
          <w:sz w:val="28"/>
          <w:szCs w:val="28"/>
        </w:rPr>
        <w:t>t</w:t>
      </w:r>
      <w:r w:rsidR="00E3473D" w:rsidRPr="00E069E6">
        <w:rPr>
          <w:color w:val="000000" w:themeColor="text1"/>
          <w:sz w:val="28"/>
          <w:szCs w:val="28"/>
        </w:rPr>
        <w:t xml:space="preserve">he </w:t>
      </w:r>
      <w:r w:rsidR="00C76AB5" w:rsidRPr="00E069E6">
        <w:rPr>
          <w:color w:val="000000" w:themeColor="text1"/>
          <w:sz w:val="28"/>
          <w:szCs w:val="28"/>
        </w:rPr>
        <w:t xml:space="preserve">degree of </w:t>
      </w:r>
      <w:r w:rsidR="00E3473D" w:rsidRPr="00E069E6">
        <w:rPr>
          <w:color w:val="000000" w:themeColor="text1"/>
          <w:sz w:val="28"/>
          <w:szCs w:val="28"/>
        </w:rPr>
        <w:t xml:space="preserve">accuracy and viability of approved continuing education providers and classes.  We found the list published by CLD to be outdated, </w:t>
      </w:r>
      <w:r w:rsidR="00487C7A" w:rsidRPr="00E069E6">
        <w:rPr>
          <w:color w:val="000000" w:themeColor="text1"/>
          <w:sz w:val="28"/>
          <w:szCs w:val="28"/>
        </w:rPr>
        <w:t xml:space="preserve">in that of the </w:t>
      </w:r>
      <w:r w:rsidR="00C17131" w:rsidRPr="00E069E6">
        <w:rPr>
          <w:color w:val="000000" w:themeColor="text1"/>
          <w:sz w:val="28"/>
          <w:szCs w:val="28"/>
        </w:rPr>
        <w:t xml:space="preserve">(adjusted list of) </w:t>
      </w:r>
      <w:r w:rsidR="000C66A7" w:rsidRPr="00E069E6">
        <w:rPr>
          <w:color w:val="000000" w:themeColor="text1"/>
          <w:sz w:val="28"/>
          <w:szCs w:val="28"/>
        </w:rPr>
        <w:t>twenty-one</w:t>
      </w:r>
      <w:r w:rsidR="00C17131" w:rsidRPr="00E069E6">
        <w:rPr>
          <w:color w:val="000000" w:themeColor="text1"/>
          <w:sz w:val="28"/>
          <w:szCs w:val="28"/>
        </w:rPr>
        <w:t xml:space="preserve"> </w:t>
      </w:r>
      <w:r w:rsidR="000C66A7" w:rsidRPr="00E069E6">
        <w:rPr>
          <w:color w:val="000000" w:themeColor="text1"/>
          <w:sz w:val="28"/>
          <w:szCs w:val="28"/>
        </w:rPr>
        <w:t xml:space="preserve">(21) </w:t>
      </w:r>
      <w:r w:rsidR="00C17131" w:rsidRPr="00E069E6">
        <w:rPr>
          <w:color w:val="000000" w:themeColor="text1"/>
          <w:sz w:val="28"/>
          <w:szCs w:val="28"/>
        </w:rPr>
        <w:t>providers</w:t>
      </w:r>
      <w:r w:rsidR="00487C7A" w:rsidRPr="00E069E6">
        <w:rPr>
          <w:color w:val="000000" w:themeColor="text1"/>
          <w:sz w:val="28"/>
          <w:szCs w:val="28"/>
        </w:rPr>
        <w:t xml:space="preserve">, six (6) of the providers (29%) </w:t>
      </w:r>
      <w:r w:rsidR="00E3473D" w:rsidRPr="00E069E6">
        <w:rPr>
          <w:color w:val="000000" w:themeColor="text1"/>
          <w:sz w:val="28"/>
          <w:szCs w:val="28"/>
        </w:rPr>
        <w:t xml:space="preserve">are out of business or otherwise no longer offering continuing education.  </w:t>
      </w:r>
      <w:r w:rsidR="00D44D8C" w:rsidRPr="00E069E6">
        <w:rPr>
          <w:color w:val="000000" w:themeColor="text1"/>
          <w:sz w:val="28"/>
          <w:szCs w:val="28"/>
        </w:rPr>
        <w:t>Of the listed 120 courses, we found that 2</w:t>
      </w:r>
      <w:r w:rsidR="00DC4B61" w:rsidRPr="00E069E6">
        <w:rPr>
          <w:color w:val="000000" w:themeColor="text1"/>
          <w:sz w:val="28"/>
          <w:szCs w:val="28"/>
        </w:rPr>
        <w:t>6</w:t>
      </w:r>
      <w:r w:rsidR="00D44D8C" w:rsidRPr="00E069E6">
        <w:rPr>
          <w:color w:val="000000" w:themeColor="text1"/>
          <w:sz w:val="28"/>
          <w:szCs w:val="28"/>
        </w:rPr>
        <w:t xml:space="preserve"> (2</w:t>
      </w:r>
      <w:r w:rsidR="00DC4B61" w:rsidRPr="00E069E6">
        <w:rPr>
          <w:color w:val="000000" w:themeColor="text1"/>
          <w:sz w:val="28"/>
          <w:szCs w:val="28"/>
        </w:rPr>
        <w:t>2</w:t>
      </w:r>
      <w:r w:rsidR="00D44D8C" w:rsidRPr="00E069E6">
        <w:rPr>
          <w:color w:val="000000" w:themeColor="text1"/>
          <w:sz w:val="28"/>
          <w:szCs w:val="28"/>
        </w:rPr>
        <w:t>%)</w:t>
      </w:r>
      <w:r w:rsidRPr="00E069E6">
        <w:rPr>
          <w:color w:val="000000" w:themeColor="text1"/>
          <w:sz w:val="28"/>
          <w:szCs w:val="28"/>
        </w:rPr>
        <w:t>,</w:t>
      </w:r>
      <w:r w:rsidR="00AB6CB8" w:rsidRPr="00E069E6">
        <w:rPr>
          <w:color w:val="000000" w:themeColor="text1"/>
          <w:sz w:val="28"/>
          <w:szCs w:val="28"/>
        </w:rPr>
        <w:t xml:space="preserve"> </w:t>
      </w:r>
      <w:r w:rsidRPr="00E069E6">
        <w:rPr>
          <w:color w:val="000000" w:themeColor="text1"/>
          <w:sz w:val="28"/>
          <w:szCs w:val="28"/>
        </w:rPr>
        <w:t xml:space="preserve">including the </w:t>
      </w:r>
      <w:r w:rsidR="00342559" w:rsidRPr="00E069E6">
        <w:rPr>
          <w:color w:val="000000" w:themeColor="text1"/>
          <w:sz w:val="28"/>
          <w:szCs w:val="28"/>
        </w:rPr>
        <w:t>course</w:t>
      </w:r>
      <w:r w:rsidRPr="00E069E6">
        <w:rPr>
          <w:color w:val="000000" w:themeColor="text1"/>
          <w:sz w:val="28"/>
          <w:szCs w:val="28"/>
        </w:rPr>
        <w:t xml:space="preserve"> listed under the State Bar are</w:t>
      </w:r>
      <w:r w:rsidR="00D44D8C" w:rsidRPr="00E069E6">
        <w:rPr>
          <w:color w:val="000000" w:themeColor="text1"/>
          <w:sz w:val="28"/>
          <w:szCs w:val="28"/>
        </w:rPr>
        <w:t xml:space="preserve"> no longer </w:t>
      </w:r>
      <w:r w:rsidRPr="00E069E6">
        <w:rPr>
          <w:color w:val="000000" w:themeColor="text1"/>
          <w:sz w:val="28"/>
          <w:szCs w:val="28"/>
        </w:rPr>
        <w:t>offered</w:t>
      </w:r>
      <w:r w:rsidR="00D44D8C" w:rsidRPr="00E069E6">
        <w:rPr>
          <w:color w:val="000000" w:themeColor="text1"/>
          <w:sz w:val="28"/>
          <w:szCs w:val="28"/>
        </w:rPr>
        <w:t>.</w:t>
      </w:r>
      <w:r w:rsidR="009342EB" w:rsidRPr="00E069E6">
        <w:rPr>
          <w:color w:val="000000" w:themeColor="text1"/>
          <w:sz w:val="28"/>
          <w:szCs w:val="28"/>
        </w:rPr>
        <w:t xml:space="preserve"> </w:t>
      </w:r>
      <w:r w:rsidR="00AB6CB8" w:rsidRPr="00E069E6">
        <w:rPr>
          <w:color w:val="000000" w:themeColor="text1"/>
          <w:sz w:val="28"/>
          <w:szCs w:val="28"/>
        </w:rPr>
        <w:t xml:space="preserve">The discontinued courses represent </w:t>
      </w:r>
      <w:r w:rsidR="00DC4B61" w:rsidRPr="00E069E6">
        <w:rPr>
          <w:color w:val="000000" w:themeColor="text1"/>
          <w:sz w:val="28"/>
          <w:szCs w:val="28"/>
        </w:rPr>
        <w:t>102.25</w:t>
      </w:r>
      <w:r w:rsidR="00AB6CB8" w:rsidRPr="00E069E6">
        <w:rPr>
          <w:color w:val="000000" w:themeColor="text1"/>
          <w:sz w:val="28"/>
          <w:szCs w:val="28"/>
        </w:rPr>
        <w:t xml:space="preserve"> hours of listed process server continuing education.</w:t>
      </w:r>
    </w:p>
    <w:p w14:paraId="7C326654" w14:textId="619A1645"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lastRenderedPageBreak/>
        <w:t xml:space="preserve">Our survey results and data are listed at the end of these comments. </w:t>
      </w:r>
      <w:r w:rsidR="009342EB" w:rsidRPr="00E069E6">
        <w:rPr>
          <w:color w:val="000000" w:themeColor="text1"/>
          <w:sz w:val="28"/>
          <w:szCs w:val="28"/>
        </w:rPr>
        <w:t xml:space="preserve">(see </w:t>
      </w:r>
      <w:r w:rsidR="009342EB" w:rsidRPr="00E069E6">
        <w:rPr>
          <w:i/>
          <w:iCs/>
          <w:color w:val="000000" w:themeColor="text1"/>
          <w:sz w:val="28"/>
          <w:szCs w:val="28"/>
          <w:u w:val="single"/>
        </w:rPr>
        <w:t>Results</w:t>
      </w:r>
      <w:r w:rsidR="009342EB" w:rsidRPr="00E069E6">
        <w:rPr>
          <w:color w:val="000000" w:themeColor="text1"/>
          <w:sz w:val="28"/>
          <w:szCs w:val="28"/>
        </w:rPr>
        <w:t>)</w:t>
      </w:r>
      <w:r w:rsidRPr="00E069E6">
        <w:rPr>
          <w:color w:val="000000" w:themeColor="text1"/>
          <w:sz w:val="28"/>
          <w:szCs w:val="28"/>
        </w:rPr>
        <w:t xml:space="preserve"> </w:t>
      </w:r>
    </w:p>
    <w:p w14:paraId="34196002" w14:textId="06152645" w:rsidR="009143A2" w:rsidRPr="00E069E6" w:rsidRDefault="009143A2" w:rsidP="00A9151D">
      <w:pPr>
        <w:pStyle w:val="Heading3"/>
        <w:spacing w:line="276" w:lineRule="auto"/>
        <w:rPr>
          <w:rFonts w:ascii="Times New Roman" w:hAnsi="Times New Roman" w:cs="Times New Roman"/>
          <w:color w:val="000000" w:themeColor="text1"/>
          <w:sz w:val="28"/>
          <w:szCs w:val="28"/>
          <w:u w:val="single"/>
        </w:rPr>
      </w:pPr>
      <w:bookmarkStart w:id="4" w:name="_Toc161044870"/>
      <w:r w:rsidRPr="00E069E6">
        <w:rPr>
          <w:rFonts w:ascii="Times New Roman" w:hAnsi="Times New Roman" w:cs="Times New Roman"/>
          <w:color w:val="000000" w:themeColor="text1"/>
          <w:sz w:val="28"/>
          <w:szCs w:val="28"/>
          <w:u w:val="single"/>
        </w:rPr>
        <w:t xml:space="preserve">APSA </w:t>
      </w:r>
      <w:r w:rsidR="00377C11" w:rsidRPr="00E069E6">
        <w:rPr>
          <w:rFonts w:ascii="Times New Roman" w:hAnsi="Times New Roman" w:cs="Times New Roman"/>
          <w:color w:val="000000" w:themeColor="text1"/>
          <w:sz w:val="28"/>
          <w:szCs w:val="28"/>
          <w:u w:val="single"/>
        </w:rPr>
        <w:t>remains</w:t>
      </w:r>
      <w:r w:rsidRPr="00E069E6">
        <w:rPr>
          <w:rFonts w:ascii="Times New Roman" w:hAnsi="Times New Roman" w:cs="Times New Roman"/>
          <w:color w:val="000000" w:themeColor="text1"/>
          <w:sz w:val="28"/>
          <w:szCs w:val="28"/>
          <w:u w:val="single"/>
        </w:rPr>
        <w:t xml:space="preserve"> concerned.</w:t>
      </w:r>
      <w:bookmarkEnd w:id="4"/>
    </w:p>
    <w:p w14:paraId="54DDC167" w14:textId="0B43081A" w:rsidR="00DC4B61" w:rsidRPr="00E069E6" w:rsidRDefault="00DC4B61" w:rsidP="00A9151D">
      <w:pPr>
        <w:spacing w:after="240" w:line="276" w:lineRule="auto"/>
        <w:rPr>
          <w:color w:val="000000" w:themeColor="text1"/>
          <w:sz w:val="28"/>
          <w:szCs w:val="28"/>
        </w:rPr>
      </w:pPr>
      <w:r w:rsidRPr="00E069E6">
        <w:rPr>
          <w:color w:val="000000" w:themeColor="text1"/>
          <w:sz w:val="28"/>
          <w:szCs w:val="28"/>
        </w:rPr>
        <w:t xml:space="preserve">Excepting the changes proposed in ACJA §7-204(L)(4)(n), the Arizona Process Servers Association, as a continuing education provider and association representing many of Arizona’s process servers, objects or remains concerned as to several </w:t>
      </w:r>
      <w:r w:rsidR="00774986" w:rsidRPr="00E069E6">
        <w:rPr>
          <w:color w:val="000000" w:themeColor="text1"/>
          <w:sz w:val="28"/>
          <w:szCs w:val="28"/>
        </w:rPr>
        <w:t xml:space="preserve">of the </w:t>
      </w:r>
      <w:r w:rsidRPr="00E069E6">
        <w:rPr>
          <w:color w:val="000000" w:themeColor="text1"/>
          <w:sz w:val="28"/>
          <w:szCs w:val="28"/>
        </w:rPr>
        <w:t>changes proposed, and urges the AJC to not approve the CLD’s requested changes</w:t>
      </w:r>
      <w:r w:rsidR="00C76AB5" w:rsidRPr="00E069E6">
        <w:rPr>
          <w:color w:val="000000" w:themeColor="text1"/>
          <w:sz w:val="28"/>
          <w:szCs w:val="28"/>
        </w:rPr>
        <w:t xml:space="preserve"> at this time.</w:t>
      </w:r>
    </w:p>
    <w:p w14:paraId="2560D6D6" w14:textId="62F99281" w:rsidR="00D730E3" w:rsidRPr="00E069E6" w:rsidRDefault="00D730E3" w:rsidP="00A9151D">
      <w:pPr>
        <w:spacing w:after="240" w:line="276" w:lineRule="auto"/>
        <w:rPr>
          <w:color w:val="000000" w:themeColor="text1"/>
          <w:sz w:val="28"/>
          <w:szCs w:val="28"/>
        </w:rPr>
      </w:pPr>
      <w:r w:rsidRPr="00E069E6">
        <w:rPr>
          <w:color w:val="000000" w:themeColor="text1"/>
          <w:sz w:val="28"/>
          <w:szCs w:val="28"/>
        </w:rPr>
        <w:t>APSA would much rather partner with the CLD on any considered changes in the future. This would allow the voice and experience of process servers statewide to be heard and considered</w:t>
      </w:r>
      <w:r w:rsidR="00FB2364" w:rsidRPr="00E069E6">
        <w:rPr>
          <w:color w:val="000000" w:themeColor="text1"/>
          <w:sz w:val="28"/>
          <w:szCs w:val="28"/>
        </w:rPr>
        <w:t>.</w:t>
      </w:r>
    </w:p>
    <w:p w14:paraId="084E1DA7" w14:textId="3740DB7F" w:rsidR="00077BFC" w:rsidRPr="00E069E6" w:rsidRDefault="00077BFC" w:rsidP="00C77241">
      <w:pPr>
        <w:spacing w:after="240" w:line="276" w:lineRule="auto"/>
        <w:rPr>
          <w:color w:val="000000" w:themeColor="text1"/>
          <w:sz w:val="28"/>
          <w:szCs w:val="28"/>
        </w:rPr>
      </w:pPr>
      <w:r w:rsidRPr="00E069E6">
        <w:rPr>
          <w:color w:val="000000" w:themeColor="text1"/>
          <w:sz w:val="28"/>
          <w:szCs w:val="28"/>
        </w:rPr>
        <w:t>Respectfully submitted,</w:t>
      </w:r>
    </w:p>
    <w:p w14:paraId="37D4422C" w14:textId="77777777" w:rsidR="00077BFC" w:rsidRPr="00E069E6" w:rsidRDefault="00077BFC" w:rsidP="00A9151D">
      <w:pPr>
        <w:overflowPunct w:val="0"/>
        <w:autoSpaceDE w:val="0"/>
        <w:autoSpaceDN w:val="0"/>
        <w:adjustRightInd w:val="0"/>
        <w:spacing w:line="276" w:lineRule="auto"/>
        <w:textAlignment w:val="baseline"/>
        <w:rPr>
          <w:b/>
          <w:color w:val="000000" w:themeColor="text1"/>
          <w:sz w:val="28"/>
          <w:szCs w:val="28"/>
        </w:rPr>
      </w:pPr>
      <w:r w:rsidRPr="00E069E6">
        <w:rPr>
          <w:b/>
          <w:color w:val="000000" w:themeColor="text1"/>
          <w:sz w:val="28"/>
          <w:szCs w:val="28"/>
        </w:rPr>
        <w:t>Arizona Process Servers Association</w:t>
      </w:r>
    </w:p>
    <w:p w14:paraId="64FB55CB" w14:textId="77777777" w:rsidR="00077BFC" w:rsidRPr="00E069E6" w:rsidRDefault="00077BFC" w:rsidP="00A9151D">
      <w:pPr>
        <w:overflowPunct w:val="0"/>
        <w:autoSpaceDE w:val="0"/>
        <w:autoSpaceDN w:val="0"/>
        <w:adjustRightInd w:val="0"/>
        <w:spacing w:line="276" w:lineRule="auto"/>
        <w:ind w:firstLine="720"/>
        <w:textAlignment w:val="baseline"/>
        <w:rPr>
          <w:b/>
          <w:color w:val="000000" w:themeColor="text1"/>
          <w:sz w:val="28"/>
          <w:szCs w:val="28"/>
        </w:rPr>
      </w:pPr>
      <w:r w:rsidRPr="00E069E6">
        <w:rPr>
          <w:b/>
          <w:color w:val="000000" w:themeColor="text1"/>
          <w:sz w:val="28"/>
          <w:szCs w:val="28"/>
        </w:rPr>
        <w:t>/S/</w:t>
      </w:r>
    </w:p>
    <w:p w14:paraId="19173559" w14:textId="77777777" w:rsidR="00077BFC" w:rsidRPr="00E069E6" w:rsidRDefault="00077BFC" w:rsidP="00A9151D">
      <w:pPr>
        <w:overflowPunct w:val="0"/>
        <w:autoSpaceDE w:val="0"/>
        <w:autoSpaceDN w:val="0"/>
        <w:adjustRightInd w:val="0"/>
        <w:spacing w:line="276" w:lineRule="auto"/>
        <w:textAlignment w:val="baseline"/>
        <w:rPr>
          <w:b/>
          <w:color w:val="000000" w:themeColor="text1"/>
          <w:sz w:val="28"/>
          <w:szCs w:val="28"/>
        </w:rPr>
      </w:pPr>
      <w:r w:rsidRPr="00E069E6">
        <w:rPr>
          <w:b/>
          <w:color w:val="000000" w:themeColor="text1"/>
          <w:sz w:val="28"/>
          <w:szCs w:val="28"/>
        </w:rPr>
        <w:t>Barry R. Goldman</w:t>
      </w:r>
    </w:p>
    <w:p w14:paraId="2A6660B0" w14:textId="77777777" w:rsidR="00077BFC" w:rsidRPr="00E069E6" w:rsidRDefault="00077BFC" w:rsidP="00A9151D">
      <w:pPr>
        <w:overflowPunct w:val="0"/>
        <w:autoSpaceDE w:val="0"/>
        <w:autoSpaceDN w:val="0"/>
        <w:adjustRightInd w:val="0"/>
        <w:spacing w:line="276" w:lineRule="auto"/>
        <w:textAlignment w:val="baseline"/>
        <w:rPr>
          <w:bCs/>
          <w:color w:val="000000" w:themeColor="text1"/>
          <w:sz w:val="28"/>
          <w:szCs w:val="28"/>
        </w:rPr>
      </w:pPr>
      <w:r w:rsidRPr="00E069E6">
        <w:rPr>
          <w:bCs/>
          <w:color w:val="000000" w:themeColor="text1"/>
          <w:sz w:val="28"/>
          <w:szCs w:val="28"/>
        </w:rPr>
        <w:t xml:space="preserve">Administrator, Secretary/Treasurer </w:t>
      </w:r>
    </w:p>
    <w:p w14:paraId="3498131C" w14:textId="4F1D3CD2" w:rsidR="00077BFC" w:rsidRPr="00E069E6" w:rsidRDefault="00077BFC" w:rsidP="00A9151D">
      <w:pPr>
        <w:spacing w:line="276" w:lineRule="auto"/>
        <w:rPr>
          <w:bCs/>
          <w:color w:val="000000" w:themeColor="text1"/>
          <w:sz w:val="28"/>
          <w:szCs w:val="28"/>
        </w:rPr>
      </w:pPr>
    </w:p>
    <w:p w14:paraId="4921E479"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 xml:space="preserve">Larry J. Ratcliff, President </w:t>
      </w:r>
    </w:p>
    <w:p w14:paraId="3446E4DA"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 xml:space="preserve">John Osborn, Vice President </w:t>
      </w:r>
    </w:p>
    <w:p w14:paraId="1EC65271"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Barry R. Goldman, Administrator, Secretary/Treasurer</w:t>
      </w:r>
    </w:p>
    <w:p w14:paraId="39558B53"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 xml:space="preserve">Ronald R. Ezell, Immed. Past Pres. </w:t>
      </w:r>
    </w:p>
    <w:p w14:paraId="21CEB390"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 xml:space="preserve">Susie Baldwin (Director #1) </w:t>
      </w:r>
    </w:p>
    <w:p w14:paraId="11CB6EF0"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 xml:space="preserve">Kay Dean (Director #2) </w:t>
      </w:r>
    </w:p>
    <w:p w14:paraId="446B9593"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 xml:space="preserve">Gregory Scott Hardy (Director #3) </w:t>
      </w:r>
    </w:p>
    <w:p w14:paraId="6E55FE91"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 xml:space="preserve">Nathan Botsch (Director #4) </w:t>
      </w:r>
    </w:p>
    <w:p w14:paraId="7413FC88" w14:textId="77777777" w:rsidR="00077BFC" w:rsidRPr="00E069E6" w:rsidRDefault="00077BFC" w:rsidP="00A9151D">
      <w:pPr>
        <w:overflowPunct w:val="0"/>
        <w:autoSpaceDE w:val="0"/>
        <w:autoSpaceDN w:val="0"/>
        <w:adjustRightInd w:val="0"/>
        <w:spacing w:line="276" w:lineRule="auto"/>
        <w:textAlignment w:val="baseline"/>
        <w:rPr>
          <w:color w:val="000000" w:themeColor="text1"/>
          <w:sz w:val="28"/>
          <w:szCs w:val="28"/>
        </w:rPr>
      </w:pPr>
      <w:r w:rsidRPr="00E069E6">
        <w:rPr>
          <w:color w:val="000000" w:themeColor="text1"/>
          <w:sz w:val="28"/>
          <w:szCs w:val="28"/>
        </w:rPr>
        <w:t xml:space="preserve">Matthew Uthe (Director #5) </w:t>
      </w:r>
    </w:p>
    <w:p w14:paraId="286A805B" w14:textId="6E06EFD3" w:rsidR="00E3473D" w:rsidRPr="00E069E6" w:rsidRDefault="00077BFC" w:rsidP="00C77241">
      <w:pPr>
        <w:overflowPunct w:val="0"/>
        <w:autoSpaceDE w:val="0"/>
        <w:autoSpaceDN w:val="0"/>
        <w:adjustRightInd w:val="0"/>
        <w:spacing w:line="276" w:lineRule="auto"/>
        <w:ind w:right="86"/>
        <w:textAlignment w:val="baseline"/>
        <w:rPr>
          <w:color w:val="000000" w:themeColor="text1"/>
          <w:sz w:val="28"/>
          <w:szCs w:val="28"/>
        </w:rPr>
      </w:pPr>
      <w:r w:rsidRPr="00E069E6">
        <w:rPr>
          <w:color w:val="000000" w:themeColor="text1"/>
          <w:sz w:val="28"/>
          <w:szCs w:val="28"/>
        </w:rPr>
        <w:t xml:space="preserve">Tracy Arnold (Director #6) </w:t>
      </w:r>
      <w:r w:rsidR="00E3473D" w:rsidRPr="00E069E6">
        <w:rPr>
          <w:color w:val="000000" w:themeColor="text1"/>
          <w:sz w:val="28"/>
          <w:szCs w:val="28"/>
        </w:rPr>
        <w:br w:type="page"/>
      </w:r>
    </w:p>
    <w:p w14:paraId="3BA8B402" w14:textId="77777777" w:rsidR="00E3473D" w:rsidRPr="00E069E6" w:rsidRDefault="00E3473D" w:rsidP="00A9151D">
      <w:pPr>
        <w:spacing w:line="276" w:lineRule="auto"/>
        <w:rPr>
          <w:color w:val="000000" w:themeColor="text1"/>
          <w:sz w:val="28"/>
          <w:szCs w:val="28"/>
          <w:u w:val="single"/>
        </w:rPr>
      </w:pPr>
      <w:r w:rsidRPr="00E069E6">
        <w:rPr>
          <w:color w:val="000000" w:themeColor="text1"/>
          <w:sz w:val="28"/>
          <w:szCs w:val="28"/>
          <w:u w:val="single"/>
        </w:rPr>
        <w:lastRenderedPageBreak/>
        <w:t>APSA Comments re: ACJA §7-204 Changes -- Items Addressed</w:t>
      </w:r>
    </w:p>
    <w:p w14:paraId="4C9888E9" w14:textId="35BE49D0" w:rsidR="00E069E6" w:rsidRDefault="00E3473D">
      <w:pPr>
        <w:pStyle w:val="TOC2"/>
        <w:rPr>
          <w:rFonts w:asciiTheme="minorHAnsi" w:eastAsiaTheme="minorEastAsia" w:hAnsiTheme="minorHAnsi" w:cstheme="minorBidi"/>
          <w:noProof/>
          <w:kern w:val="2"/>
          <w14:ligatures w14:val="standardContextual"/>
        </w:rPr>
      </w:pPr>
      <w:r w:rsidRPr="00E069E6">
        <w:rPr>
          <w:color w:val="000000" w:themeColor="text1"/>
          <w:sz w:val="28"/>
          <w:szCs w:val="28"/>
        </w:rPr>
        <w:fldChar w:fldCharType="begin"/>
      </w:r>
      <w:r w:rsidRPr="00E069E6">
        <w:rPr>
          <w:color w:val="000000" w:themeColor="text1"/>
          <w:sz w:val="28"/>
          <w:szCs w:val="28"/>
        </w:rPr>
        <w:instrText xml:space="preserve"> TOC \o "1-3" \h \z \u </w:instrText>
      </w:r>
      <w:r w:rsidRPr="00E069E6">
        <w:rPr>
          <w:color w:val="000000" w:themeColor="text1"/>
          <w:sz w:val="28"/>
          <w:szCs w:val="28"/>
        </w:rPr>
        <w:fldChar w:fldCharType="separate"/>
      </w:r>
      <w:hyperlink w:anchor="_Toc161044866" w:history="1">
        <w:r w:rsidR="00E069E6" w:rsidRPr="00091548">
          <w:rPr>
            <w:rStyle w:val="Hyperlink"/>
            <w:noProof/>
          </w:rPr>
          <w:t>Comment re: ACJA 7-204: Private Process Server</w:t>
        </w:r>
        <w:r w:rsidR="00E069E6">
          <w:rPr>
            <w:noProof/>
            <w:webHidden/>
          </w:rPr>
          <w:tab/>
        </w:r>
        <w:r w:rsidR="00E069E6">
          <w:rPr>
            <w:noProof/>
            <w:webHidden/>
          </w:rPr>
          <w:fldChar w:fldCharType="begin"/>
        </w:r>
        <w:r w:rsidR="00E069E6">
          <w:rPr>
            <w:noProof/>
            <w:webHidden/>
          </w:rPr>
          <w:instrText xml:space="preserve"> PAGEREF _Toc161044866 \h </w:instrText>
        </w:r>
        <w:r w:rsidR="00E069E6">
          <w:rPr>
            <w:noProof/>
            <w:webHidden/>
          </w:rPr>
        </w:r>
        <w:r w:rsidR="00E069E6">
          <w:rPr>
            <w:noProof/>
            <w:webHidden/>
          </w:rPr>
          <w:fldChar w:fldCharType="separate"/>
        </w:r>
        <w:r w:rsidR="00E069E6">
          <w:rPr>
            <w:noProof/>
            <w:webHidden/>
          </w:rPr>
          <w:t>1</w:t>
        </w:r>
        <w:r w:rsidR="00E069E6">
          <w:rPr>
            <w:noProof/>
            <w:webHidden/>
          </w:rPr>
          <w:fldChar w:fldCharType="end"/>
        </w:r>
      </w:hyperlink>
    </w:p>
    <w:p w14:paraId="12C929CA" w14:textId="306E8638"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67" w:history="1">
        <w:r w:rsidRPr="00091548">
          <w:rPr>
            <w:rStyle w:val="Hyperlink"/>
            <w:noProof/>
          </w:rPr>
          <w:t>Proposed changes to continuing education and its projected ripple effect.</w:t>
        </w:r>
        <w:r>
          <w:rPr>
            <w:noProof/>
            <w:webHidden/>
          </w:rPr>
          <w:tab/>
        </w:r>
        <w:r>
          <w:rPr>
            <w:noProof/>
            <w:webHidden/>
          </w:rPr>
          <w:fldChar w:fldCharType="begin"/>
        </w:r>
        <w:r>
          <w:rPr>
            <w:noProof/>
            <w:webHidden/>
          </w:rPr>
          <w:instrText xml:space="preserve"> PAGEREF _Toc161044867 \h </w:instrText>
        </w:r>
        <w:r>
          <w:rPr>
            <w:noProof/>
            <w:webHidden/>
          </w:rPr>
        </w:r>
        <w:r>
          <w:rPr>
            <w:noProof/>
            <w:webHidden/>
          </w:rPr>
          <w:fldChar w:fldCharType="separate"/>
        </w:r>
        <w:r>
          <w:rPr>
            <w:noProof/>
            <w:webHidden/>
          </w:rPr>
          <w:t>2</w:t>
        </w:r>
        <w:r>
          <w:rPr>
            <w:noProof/>
            <w:webHidden/>
          </w:rPr>
          <w:fldChar w:fldCharType="end"/>
        </w:r>
      </w:hyperlink>
    </w:p>
    <w:p w14:paraId="4A54E760" w14:textId="03241D11"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68" w:history="1">
        <w:r w:rsidRPr="00091548">
          <w:rPr>
            <w:rStyle w:val="Hyperlink"/>
            <w:noProof/>
          </w:rPr>
          <w:t>Questionable language, errors, and changes</w:t>
        </w:r>
        <w:r>
          <w:rPr>
            <w:noProof/>
            <w:webHidden/>
          </w:rPr>
          <w:tab/>
        </w:r>
        <w:r>
          <w:rPr>
            <w:noProof/>
            <w:webHidden/>
          </w:rPr>
          <w:fldChar w:fldCharType="begin"/>
        </w:r>
        <w:r>
          <w:rPr>
            <w:noProof/>
            <w:webHidden/>
          </w:rPr>
          <w:instrText xml:space="preserve"> PAGEREF _Toc161044868 \h </w:instrText>
        </w:r>
        <w:r>
          <w:rPr>
            <w:noProof/>
            <w:webHidden/>
          </w:rPr>
        </w:r>
        <w:r>
          <w:rPr>
            <w:noProof/>
            <w:webHidden/>
          </w:rPr>
          <w:fldChar w:fldCharType="separate"/>
        </w:r>
        <w:r>
          <w:rPr>
            <w:noProof/>
            <w:webHidden/>
          </w:rPr>
          <w:t>2</w:t>
        </w:r>
        <w:r>
          <w:rPr>
            <w:noProof/>
            <w:webHidden/>
          </w:rPr>
          <w:fldChar w:fldCharType="end"/>
        </w:r>
      </w:hyperlink>
    </w:p>
    <w:p w14:paraId="363D222C" w14:textId="0BA7D270"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69" w:history="1">
        <w:r w:rsidRPr="00091548">
          <w:rPr>
            <w:rStyle w:val="Hyperlink"/>
            <w:noProof/>
          </w:rPr>
          <w:t>Continuing education for process servers and list of courses</w:t>
        </w:r>
        <w:r>
          <w:rPr>
            <w:noProof/>
            <w:webHidden/>
          </w:rPr>
          <w:tab/>
        </w:r>
        <w:r>
          <w:rPr>
            <w:noProof/>
            <w:webHidden/>
          </w:rPr>
          <w:fldChar w:fldCharType="begin"/>
        </w:r>
        <w:r>
          <w:rPr>
            <w:noProof/>
            <w:webHidden/>
          </w:rPr>
          <w:instrText xml:space="preserve"> PAGEREF _Toc161044869 \h </w:instrText>
        </w:r>
        <w:r>
          <w:rPr>
            <w:noProof/>
            <w:webHidden/>
          </w:rPr>
        </w:r>
        <w:r>
          <w:rPr>
            <w:noProof/>
            <w:webHidden/>
          </w:rPr>
          <w:fldChar w:fldCharType="separate"/>
        </w:r>
        <w:r>
          <w:rPr>
            <w:noProof/>
            <w:webHidden/>
          </w:rPr>
          <w:t>3</w:t>
        </w:r>
        <w:r>
          <w:rPr>
            <w:noProof/>
            <w:webHidden/>
          </w:rPr>
          <w:fldChar w:fldCharType="end"/>
        </w:r>
      </w:hyperlink>
    </w:p>
    <w:p w14:paraId="6254B2B8" w14:textId="51BC7E3C"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0" w:history="1">
        <w:r w:rsidRPr="00091548">
          <w:rPr>
            <w:rStyle w:val="Hyperlink"/>
            <w:noProof/>
          </w:rPr>
          <w:t>APSA remains concerned.</w:t>
        </w:r>
        <w:r>
          <w:rPr>
            <w:noProof/>
            <w:webHidden/>
          </w:rPr>
          <w:tab/>
        </w:r>
        <w:r>
          <w:rPr>
            <w:noProof/>
            <w:webHidden/>
          </w:rPr>
          <w:fldChar w:fldCharType="begin"/>
        </w:r>
        <w:r>
          <w:rPr>
            <w:noProof/>
            <w:webHidden/>
          </w:rPr>
          <w:instrText xml:space="preserve"> PAGEREF _Toc161044870 \h </w:instrText>
        </w:r>
        <w:r>
          <w:rPr>
            <w:noProof/>
            <w:webHidden/>
          </w:rPr>
        </w:r>
        <w:r>
          <w:rPr>
            <w:noProof/>
            <w:webHidden/>
          </w:rPr>
          <w:fldChar w:fldCharType="separate"/>
        </w:r>
        <w:r>
          <w:rPr>
            <w:noProof/>
            <w:webHidden/>
          </w:rPr>
          <w:t>4</w:t>
        </w:r>
        <w:r>
          <w:rPr>
            <w:noProof/>
            <w:webHidden/>
          </w:rPr>
          <w:fldChar w:fldCharType="end"/>
        </w:r>
      </w:hyperlink>
    </w:p>
    <w:p w14:paraId="66593AA5" w14:textId="5BAEB5AD" w:rsidR="00E069E6" w:rsidRDefault="00E069E6">
      <w:pPr>
        <w:pStyle w:val="TOC2"/>
        <w:rPr>
          <w:rFonts w:asciiTheme="minorHAnsi" w:eastAsiaTheme="minorEastAsia" w:hAnsiTheme="minorHAnsi" w:cstheme="minorBidi"/>
          <w:noProof/>
          <w:kern w:val="2"/>
          <w14:ligatures w14:val="standardContextual"/>
        </w:rPr>
      </w:pPr>
      <w:hyperlink w:anchor="_Toc161044871" w:history="1">
        <w:r w:rsidRPr="00091548">
          <w:rPr>
            <w:rStyle w:val="Hyperlink"/>
            <w:noProof/>
          </w:rPr>
          <w:t>Detailed Discussion re: Individual Changes Proposed</w:t>
        </w:r>
        <w:r>
          <w:rPr>
            <w:noProof/>
            <w:webHidden/>
          </w:rPr>
          <w:tab/>
        </w:r>
        <w:r>
          <w:rPr>
            <w:noProof/>
            <w:webHidden/>
          </w:rPr>
          <w:fldChar w:fldCharType="begin"/>
        </w:r>
        <w:r>
          <w:rPr>
            <w:noProof/>
            <w:webHidden/>
          </w:rPr>
          <w:instrText xml:space="preserve"> PAGEREF _Toc161044871 \h </w:instrText>
        </w:r>
        <w:r>
          <w:rPr>
            <w:noProof/>
            <w:webHidden/>
          </w:rPr>
        </w:r>
        <w:r>
          <w:rPr>
            <w:noProof/>
            <w:webHidden/>
          </w:rPr>
          <w:fldChar w:fldCharType="separate"/>
        </w:r>
        <w:r>
          <w:rPr>
            <w:noProof/>
            <w:webHidden/>
          </w:rPr>
          <w:t>6</w:t>
        </w:r>
        <w:r>
          <w:rPr>
            <w:noProof/>
            <w:webHidden/>
          </w:rPr>
          <w:fldChar w:fldCharType="end"/>
        </w:r>
      </w:hyperlink>
    </w:p>
    <w:p w14:paraId="082BCB2C" w14:textId="06F6B92C"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2" w:history="1">
        <w:r w:rsidRPr="00091548">
          <w:rPr>
            <w:rStyle w:val="Hyperlink"/>
            <w:noProof/>
          </w:rPr>
          <w:t>Government employee process servers</w:t>
        </w:r>
        <w:r>
          <w:rPr>
            <w:noProof/>
            <w:webHidden/>
          </w:rPr>
          <w:tab/>
        </w:r>
        <w:r>
          <w:rPr>
            <w:noProof/>
            <w:webHidden/>
          </w:rPr>
          <w:fldChar w:fldCharType="begin"/>
        </w:r>
        <w:r>
          <w:rPr>
            <w:noProof/>
            <w:webHidden/>
          </w:rPr>
          <w:instrText xml:space="preserve"> PAGEREF _Toc161044872 \h </w:instrText>
        </w:r>
        <w:r>
          <w:rPr>
            <w:noProof/>
            <w:webHidden/>
          </w:rPr>
        </w:r>
        <w:r>
          <w:rPr>
            <w:noProof/>
            <w:webHidden/>
          </w:rPr>
          <w:fldChar w:fldCharType="separate"/>
        </w:r>
        <w:r>
          <w:rPr>
            <w:noProof/>
            <w:webHidden/>
          </w:rPr>
          <w:t>6</w:t>
        </w:r>
        <w:r>
          <w:rPr>
            <w:noProof/>
            <w:webHidden/>
          </w:rPr>
          <w:fldChar w:fldCharType="end"/>
        </w:r>
      </w:hyperlink>
    </w:p>
    <w:p w14:paraId="131E1ACC" w14:textId="6B5091F3"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3" w:history="1">
        <w:r w:rsidRPr="00091548">
          <w:rPr>
            <w:rStyle w:val="Hyperlink"/>
            <w:noProof/>
          </w:rPr>
          <w:t>Definition of suspended or suspension.</w:t>
        </w:r>
        <w:r>
          <w:rPr>
            <w:noProof/>
            <w:webHidden/>
          </w:rPr>
          <w:tab/>
        </w:r>
        <w:r>
          <w:rPr>
            <w:noProof/>
            <w:webHidden/>
          </w:rPr>
          <w:fldChar w:fldCharType="begin"/>
        </w:r>
        <w:r>
          <w:rPr>
            <w:noProof/>
            <w:webHidden/>
          </w:rPr>
          <w:instrText xml:space="preserve"> PAGEREF _Toc161044873 \h </w:instrText>
        </w:r>
        <w:r>
          <w:rPr>
            <w:noProof/>
            <w:webHidden/>
          </w:rPr>
        </w:r>
        <w:r>
          <w:rPr>
            <w:noProof/>
            <w:webHidden/>
          </w:rPr>
          <w:fldChar w:fldCharType="separate"/>
        </w:r>
        <w:r>
          <w:rPr>
            <w:noProof/>
            <w:webHidden/>
          </w:rPr>
          <w:t>6</w:t>
        </w:r>
        <w:r>
          <w:rPr>
            <w:noProof/>
            <w:webHidden/>
          </w:rPr>
          <w:fldChar w:fldCharType="end"/>
        </w:r>
      </w:hyperlink>
    </w:p>
    <w:p w14:paraId="04F6C65A" w14:textId="3AC3325F"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4" w:history="1">
        <w:r w:rsidRPr="00091548">
          <w:rPr>
            <w:rStyle w:val="Hyperlink"/>
            <w:noProof/>
          </w:rPr>
          <w:t>Changes to ACJA §7-204(E)(5)(b)(1) &amp; (3)</w:t>
        </w:r>
        <w:r>
          <w:rPr>
            <w:noProof/>
            <w:webHidden/>
          </w:rPr>
          <w:tab/>
        </w:r>
        <w:r>
          <w:rPr>
            <w:noProof/>
            <w:webHidden/>
          </w:rPr>
          <w:fldChar w:fldCharType="begin"/>
        </w:r>
        <w:r>
          <w:rPr>
            <w:noProof/>
            <w:webHidden/>
          </w:rPr>
          <w:instrText xml:space="preserve"> PAGEREF _Toc161044874 \h </w:instrText>
        </w:r>
        <w:r>
          <w:rPr>
            <w:noProof/>
            <w:webHidden/>
          </w:rPr>
        </w:r>
        <w:r>
          <w:rPr>
            <w:noProof/>
            <w:webHidden/>
          </w:rPr>
          <w:fldChar w:fldCharType="separate"/>
        </w:r>
        <w:r>
          <w:rPr>
            <w:noProof/>
            <w:webHidden/>
          </w:rPr>
          <w:t>6</w:t>
        </w:r>
        <w:r>
          <w:rPr>
            <w:noProof/>
            <w:webHidden/>
          </w:rPr>
          <w:fldChar w:fldCharType="end"/>
        </w:r>
      </w:hyperlink>
    </w:p>
    <w:p w14:paraId="0A240DB1" w14:textId="69C4A3D0"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5" w:history="1">
        <w:r w:rsidRPr="00091548">
          <w:rPr>
            <w:rStyle w:val="Hyperlink"/>
            <w:noProof/>
          </w:rPr>
          <w:t>Changes to ACJA §7-204(E)(5)(b)(5)</w:t>
        </w:r>
        <w:r>
          <w:rPr>
            <w:noProof/>
            <w:webHidden/>
          </w:rPr>
          <w:tab/>
        </w:r>
        <w:r>
          <w:rPr>
            <w:noProof/>
            <w:webHidden/>
          </w:rPr>
          <w:fldChar w:fldCharType="begin"/>
        </w:r>
        <w:r>
          <w:rPr>
            <w:noProof/>
            <w:webHidden/>
          </w:rPr>
          <w:instrText xml:space="preserve"> PAGEREF _Toc161044875 \h </w:instrText>
        </w:r>
        <w:r>
          <w:rPr>
            <w:noProof/>
            <w:webHidden/>
          </w:rPr>
        </w:r>
        <w:r>
          <w:rPr>
            <w:noProof/>
            <w:webHidden/>
          </w:rPr>
          <w:fldChar w:fldCharType="separate"/>
        </w:r>
        <w:r>
          <w:rPr>
            <w:noProof/>
            <w:webHidden/>
          </w:rPr>
          <w:t>7</w:t>
        </w:r>
        <w:r>
          <w:rPr>
            <w:noProof/>
            <w:webHidden/>
          </w:rPr>
          <w:fldChar w:fldCharType="end"/>
        </w:r>
      </w:hyperlink>
    </w:p>
    <w:p w14:paraId="242DEC1C" w14:textId="1F290F1F"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6" w:history="1">
        <w:r w:rsidRPr="00091548">
          <w:rPr>
            <w:rStyle w:val="Hyperlink"/>
            <w:noProof/>
          </w:rPr>
          <w:t>Changes to ACJA §7-204(F)(7)</w:t>
        </w:r>
        <w:r>
          <w:rPr>
            <w:noProof/>
            <w:webHidden/>
          </w:rPr>
          <w:tab/>
        </w:r>
        <w:r>
          <w:rPr>
            <w:noProof/>
            <w:webHidden/>
          </w:rPr>
          <w:fldChar w:fldCharType="begin"/>
        </w:r>
        <w:r>
          <w:rPr>
            <w:noProof/>
            <w:webHidden/>
          </w:rPr>
          <w:instrText xml:space="preserve"> PAGEREF _Toc161044876 \h </w:instrText>
        </w:r>
        <w:r>
          <w:rPr>
            <w:noProof/>
            <w:webHidden/>
          </w:rPr>
        </w:r>
        <w:r>
          <w:rPr>
            <w:noProof/>
            <w:webHidden/>
          </w:rPr>
          <w:fldChar w:fldCharType="separate"/>
        </w:r>
        <w:r>
          <w:rPr>
            <w:noProof/>
            <w:webHidden/>
          </w:rPr>
          <w:t>8</w:t>
        </w:r>
        <w:r>
          <w:rPr>
            <w:noProof/>
            <w:webHidden/>
          </w:rPr>
          <w:fldChar w:fldCharType="end"/>
        </w:r>
      </w:hyperlink>
    </w:p>
    <w:p w14:paraId="10C7B97A" w14:textId="4B1CCC08"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7" w:history="1">
        <w:r w:rsidRPr="00091548">
          <w:rPr>
            <w:rStyle w:val="Hyperlink"/>
            <w:noProof/>
          </w:rPr>
          <w:t>Changes to ACJA §7-204(H)(1)(c)</w:t>
        </w:r>
        <w:r>
          <w:rPr>
            <w:noProof/>
            <w:webHidden/>
          </w:rPr>
          <w:tab/>
        </w:r>
        <w:r>
          <w:rPr>
            <w:noProof/>
            <w:webHidden/>
          </w:rPr>
          <w:fldChar w:fldCharType="begin"/>
        </w:r>
        <w:r>
          <w:rPr>
            <w:noProof/>
            <w:webHidden/>
          </w:rPr>
          <w:instrText xml:space="preserve"> PAGEREF _Toc161044877 \h </w:instrText>
        </w:r>
        <w:r>
          <w:rPr>
            <w:noProof/>
            <w:webHidden/>
          </w:rPr>
        </w:r>
        <w:r>
          <w:rPr>
            <w:noProof/>
            <w:webHidden/>
          </w:rPr>
          <w:fldChar w:fldCharType="separate"/>
        </w:r>
        <w:r>
          <w:rPr>
            <w:noProof/>
            <w:webHidden/>
          </w:rPr>
          <w:t>9</w:t>
        </w:r>
        <w:r>
          <w:rPr>
            <w:noProof/>
            <w:webHidden/>
          </w:rPr>
          <w:fldChar w:fldCharType="end"/>
        </w:r>
      </w:hyperlink>
    </w:p>
    <w:p w14:paraId="592345DA" w14:textId="10F43C6E"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8" w:history="1">
        <w:r w:rsidRPr="00091548">
          <w:rPr>
            <w:rStyle w:val="Hyperlink"/>
            <w:noProof/>
          </w:rPr>
          <w:t>Changes to ACJA §7-204(H)(5)</w:t>
        </w:r>
        <w:r>
          <w:rPr>
            <w:noProof/>
            <w:webHidden/>
          </w:rPr>
          <w:tab/>
        </w:r>
        <w:r>
          <w:rPr>
            <w:noProof/>
            <w:webHidden/>
          </w:rPr>
          <w:fldChar w:fldCharType="begin"/>
        </w:r>
        <w:r>
          <w:rPr>
            <w:noProof/>
            <w:webHidden/>
          </w:rPr>
          <w:instrText xml:space="preserve"> PAGEREF _Toc161044878 \h </w:instrText>
        </w:r>
        <w:r>
          <w:rPr>
            <w:noProof/>
            <w:webHidden/>
          </w:rPr>
        </w:r>
        <w:r>
          <w:rPr>
            <w:noProof/>
            <w:webHidden/>
          </w:rPr>
          <w:fldChar w:fldCharType="separate"/>
        </w:r>
        <w:r>
          <w:rPr>
            <w:noProof/>
            <w:webHidden/>
          </w:rPr>
          <w:t>10</w:t>
        </w:r>
        <w:r>
          <w:rPr>
            <w:noProof/>
            <w:webHidden/>
          </w:rPr>
          <w:fldChar w:fldCharType="end"/>
        </w:r>
      </w:hyperlink>
    </w:p>
    <w:p w14:paraId="393B8F71" w14:textId="7579ED9F"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79" w:history="1">
        <w:r w:rsidRPr="00091548">
          <w:rPr>
            <w:rStyle w:val="Hyperlink"/>
            <w:noProof/>
          </w:rPr>
          <w:t>Changes to ACJA §7-204(H)(14)(b)</w:t>
        </w:r>
        <w:r>
          <w:rPr>
            <w:noProof/>
            <w:webHidden/>
          </w:rPr>
          <w:tab/>
        </w:r>
        <w:r>
          <w:rPr>
            <w:noProof/>
            <w:webHidden/>
          </w:rPr>
          <w:fldChar w:fldCharType="begin"/>
        </w:r>
        <w:r>
          <w:rPr>
            <w:noProof/>
            <w:webHidden/>
          </w:rPr>
          <w:instrText xml:space="preserve"> PAGEREF _Toc161044879 \h </w:instrText>
        </w:r>
        <w:r>
          <w:rPr>
            <w:noProof/>
            <w:webHidden/>
          </w:rPr>
        </w:r>
        <w:r>
          <w:rPr>
            <w:noProof/>
            <w:webHidden/>
          </w:rPr>
          <w:fldChar w:fldCharType="separate"/>
        </w:r>
        <w:r>
          <w:rPr>
            <w:noProof/>
            <w:webHidden/>
          </w:rPr>
          <w:t>11</w:t>
        </w:r>
        <w:r>
          <w:rPr>
            <w:noProof/>
            <w:webHidden/>
          </w:rPr>
          <w:fldChar w:fldCharType="end"/>
        </w:r>
      </w:hyperlink>
    </w:p>
    <w:p w14:paraId="3CFAB453" w14:textId="00EE35D3"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0" w:history="1">
        <w:r w:rsidRPr="00091548">
          <w:rPr>
            <w:rStyle w:val="Hyperlink"/>
            <w:noProof/>
          </w:rPr>
          <w:t>Changes to ACJA §7-204(H)(14)(d)</w:t>
        </w:r>
        <w:r>
          <w:rPr>
            <w:noProof/>
            <w:webHidden/>
          </w:rPr>
          <w:tab/>
        </w:r>
        <w:r>
          <w:rPr>
            <w:noProof/>
            <w:webHidden/>
          </w:rPr>
          <w:fldChar w:fldCharType="begin"/>
        </w:r>
        <w:r>
          <w:rPr>
            <w:noProof/>
            <w:webHidden/>
          </w:rPr>
          <w:instrText xml:space="preserve"> PAGEREF _Toc161044880 \h </w:instrText>
        </w:r>
        <w:r>
          <w:rPr>
            <w:noProof/>
            <w:webHidden/>
          </w:rPr>
        </w:r>
        <w:r>
          <w:rPr>
            <w:noProof/>
            <w:webHidden/>
          </w:rPr>
          <w:fldChar w:fldCharType="separate"/>
        </w:r>
        <w:r>
          <w:rPr>
            <w:noProof/>
            <w:webHidden/>
          </w:rPr>
          <w:t>12</w:t>
        </w:r>
        <w:r>
          <w:rPr>
            <w:noProof/>
            <w:webHidden/>
          </w:rPr>
          <w:fldChar w:fldCharType="end"/>
        </w:r>
      </w:hyperlink>
    </w:p>
    <w:p w14:paraId="78E4988F" w14:textId="72F198A4"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1" w:history="1">
        <w:r w:rsidRPr="00091548">
          <w:rPr>
            <w:rStyle w:val="Hyperlink"/>
            <w:noProof/>
          </w:rPr>
          <w:t>Changes to ACJA §7-204(H)(14)(f) [proposed deletion]</w:t>
        </w:r>
        <w:r>
          <w:rPr>
            <w:noProof/>
            <w:webHidden/>
          </w:rPr>
          <w:tab/>
        </w:r>
        <w:r>
          <w:rPr>
            <w:noProof/>
            <w:webHidden/>
          </w:rPr>
          <w:fldChar w:fldCharType="begin"/>
        </w:r>
        <w:r>
          <w:rPr>
            <w:noProof/>
            <w:webHidden/>
          </w:rPr>
          <w:instrText xml:space="preserve"> PAGEREF _Toc161044881 \h </w:instrText>
        </w:r>
        <w:r>
          <w:rPr>
            <w:noProof/>
            <w:webHidden/>
          </w:rPr>
        </w:r>
        <w:r>
          <w:rPr>
            <w:noProof/>
            <w:webHidden/>
          </w:rPr>
          <w:fldChar w:fldCharType="separate"/>
        </w:r>
        <w:r>
          <w:rPr>
            <w:noProof/>
            <w:webHidden/>
          </w:rPr>
          <w:t>14</w:t>
        </w:r>
        <w:r>
          <w:rPr>
            <w:noProof/>
            <w:webHidden/>
          </w:rPr>
          <w:fldChar w:fldCharType="end"/>
        </w:r>
      </w:hyperlink>
    </w:p>
    <w:p w14:paraId="74BD9FEE" w14:textId="327A8F63"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2" w:history="1">
        <w:r w:rsidRPr="00091548">
          <w:rPr>
            <w:rStyle w:val="Hyperlink"/>
            <w:noProof/>
          </w:rPr>
          <w:t>Changes to ACJA §7-204(H)(15)</w:t>
        </w:r>
        <w:r>
          <w:rPr>
            <w:noProof/>
            <w:webHidden/>
          </w:rPr>
          <w:tab/>
        </w:r>
        <w:r>
          <w:rPr>
            <w:noProof/>
            <w:webHidden/>
          </w:rPr>
          <w:fldChar w:fldCharType="begin"/>
        </w:r>
        <w:r>
          <w:rPr>
            <w:noProof/>
            <w:webHidden/>
          </w:rPr>
          <w:instrText xml:space="preserve"> PAGEREF _Toc161044882 \h </w:instrText>
        </w:r>
        <w:r>
          <w:rPr>
            <w:noProof/>
            <w:webHidden/>
          </w:rPr>
        </w:r>
        <w:r>
          <w:rPr>
            <w:noProof/>
            <w:webHidden/>
          </w:rPr>
          <w:fldChar w:fldCharType="separate"/>
        </w:r>
        <w:r>
          <w:rPr>
            <w:noProof/>
            <w:webHidden/>
          </w:rPr>
          <w:t>14</w:t>
        </w:r>
        <w:r>
          <w:rPr>
            <w:noProof/>
            <w:webHidden/>
          </w:rPr>
          <w:fldChar w:fldCharType="end"/>
        </w:r>
      </w:hyperlink>
    </w:p>
    <w:p w14:paraId="29AD6293" w14:textId="7D1B1742"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3" w:history="1">
        <w:r w:rsidRPr="00091548">
          <w:rPr>
            <w:rStyle w:val="Hyperlink"/>
            <w:noProof/>
          </w:rPr>
          <w:t>Changes to ACJA §7-204(H)(17) [proposed as ACJA §7-204(H)(16)]</w:t>
        </w:r>
        <w:r>
          <w:rPr>
            <w:noProof/>
            <w:webHidden/>
          </w:rPr>
          <w:tab/>
        </w:r>
        <w:r>
          <w:rPr>
            <w:noProof/>
            <w:webHidden/>
          </w:rPr>
          <w:fldChar w:fldCharType="begin"/>
        </w:r>
        <w:r>
          <w:rPr>
            <w:noProof/>
            <w:webHidden/>
          </w:rPr>
          <w:instrText xml:space="preserve"> PAGEREF _Toc161044883 \h </w:instrText>
        </w:r>
        <w:r>
          <w:rPr>
            <w:noProof/>
            <w:webHidden/>
          </w:rPr>
        </w:r>
        <w:r>
          <w:rPr>
            <w:noProof/>
            <w:webHidden/>
          </w:rPr>
          <w:fldChar w:fldCharType="separate"/>
        </w:r>
        <w:r>
          <w:rPr>
            <w:noProof/>
            <w:webHidden/>
          </w:rPr>
          <w:t>15</w:t>
        </w:r>
        <w:r>
          <w:rPr>
            <w:noProof/>
            <w:webHidden/>
          </w:rPr>
          <w:fldChar w:fldCharType="end"/>
        </w:r>
      </w:hyperlink>
    </w:p>
    <w:p w14:paraId="7BAB77A4" w14:textId="4BA23BF8"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4" w:history="1">
        <w:r w:rsidRPr="00091548">
          <w:rPr>
            <w:rStyle w:val="Hyperlink"/>
            <w:noProof/>
          </w:rPr>
          <w:t>Changes to ACJA §7-204(H)(21) [removed entirely] &amp; (F)(3)(c)</w:t>
        </w:r>
        <w:r>
          <w:rPr>
            <w:noProof/>
            <w:webHidden/>
          </w:rPr>
          <w:tab/>
        </w:r>
        <w:r>
          <w:rPr>
            <w:noProof/>
            <w:webHidden/>
          </w:rPr>
          <w:fldChar w:fldCharType="begin"/>
        </w:r>
        <w:r>
          <w:rPr>
            <w:noProof/>
            <w:webHidden/>
          </w:rPr>
          <w:instrText xml:space="preserve"> PAGEREF _Toc161044884 \h </w:instrText>
        </w:r>
        <w:r>
          <w:rPr>
            <w:noProof/>
            <w:webHidden/>
          </w:rPr>
        </w:r>
        <w:r>
          <w:rPr>
            <w:noProof/>
            <w:webHidden/>
          </w:rPr>
          <w:fldChar w:fldCharType="separate"/>
        </w:r>
        <w:r>
          <w:rPr>
            <w:noProof/>
            <w:webHidden/>
          </w:rPr>
          <w:t>15</w:t>
        </w:r>
        <w:r>
          <w:rPr>
            <w:noProof/>
            <w:webHidden/>
          </w:rPr>
          <w:fldChar w:fldCharType="end"/>
        </w:r>
      </w:hyperlink>
    </w:p>
    <w:p w14:paraId="7C19D166" w14:textId="555677AF"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5" w:history="1">
        <w:r w:rsidRPr="00091548">
          <w:rPr>
            <w:rStyle w:val="Hyperlink"/>
            <w:noProof/>
          </w:rPr>
          <w:t>Changes to ACJA §7-204(J)</w:t>
        </w:r>
        <w:r>
          <w:rPr>
            <w:noProof/>
            <w:webHidden/>
          </w:rPr>
          <w:tab/>
        </w:r>
        <w:r>
          <w:rPr>
            <w:noProof/>
            <w:webHidden/>
          </w:rPr>
          <w:fldChar w:fldCharType="begin"/>
        </w:r>
        <w:r>
          <w:rPr>
            <w:noProof/>
            <w:webHidden/>
          </w:rPr>
          <w:instrText xml:space="preserve"> PAGEREF _Toc161044885 \h </w:instrText>
        </w:r>
        <w:r>
          <w:rPr>
            <w:noProof/>
            <w:webHidden/>
          </w:rPr>
        </w:r>
        <w:r>
          <w:rPr>
            <w:noProof/>
            <w:webHidden/>
          </w:rPr>
          <w:fldChar w:fldCharType="separate"/>
        </w:r>
        <w:r>
          <w:rPr>
            <w:noProof/>
            <w:webHidden/>
          </w:rPr>
          <w:t>18</w:t>
        </w:r>
        <w:r>
          <w:rPr>
            <w:noProof/>
            <w:webHidden/>
          </w:rPr>
          <w:fldChar w:fldCharType="end"/>
        </w:r>
      </w:hyperlink>
    </w:p>
    <w:p w14:paraId="05833BF5" w14:textId="6EBA65EB"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6" w:history="1">
        <w:r w:rsidRPr="00091548">
          <w:rPr>
            <w:rStyle w:val="Hyperlink"/>
            <w:noProof/>
          </w:rPr>
          <w:t>Changes to ACJA §7-204(J)(5)(e)</w:t>
        </w:r>
        <w:r>
          <w:rPr>
            <w:noProof/>
            <w:webHidden/>
          </w:rPr>
          <w:tab/>
        </w:r>
        <w:r>
          <w:rPr>
            <w:noProof/>
            <w:webHidden/>
          </w:rPr>
          <w:fldChar w:fldCharType="begin"/>
        </w:r>
        <w:r>
          <w:rPr>
            <w:noProof/>
            <w:webHidden/>
          </w:rPr>
          <w:instrText xml:space="preserve"> PAGEREF _Toc161044886 \h </w:instrText>
        </w:r>
        <w:r>
          <w:rPr>
            <w:noProof/>
            <w:webHidden/>
          </w:rPr>
        </w:r>
        <w:r>
          <w:rPr>
            <w:noProof/>
            <w:webHidden/>
          </w:rPr>
          <w:fldChar w:fldCharType="separate"/>
        </w:r>
        <w:r>
          <w:rPr>
            <w:noProof/>
            <w:webHidden/>
          </w:rPr>
          <w:t>18</w:t>
        </w:r>
        <w:r>
          <w:rPr>
            <w:noProof/>
            <w:webHidden/>
          </w:rPr>
          <w:fldChar w:fldCharType="end"/>
        </w:r>
      </w:hyperlink>
    </w:p>
    <w:p w14:paraId="169FC9E6" w14:textId="291BCED1"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7" w:history="1">
        <w:r w:rsidRPr="00091548">
          <w:rPr>
            <w:rStyle w:val="Hyperlink"/>
            <w:noProof/>
          </w:rPr>
          <w:t>Changes to ACJA §7-204(L)(2) – Continuing Education Policies</w:t>
        </w:r>
        <w:r>
          <w:rPr>
            <w:noProof/>
            <w:webHidden/>
          </w:rPr>
          <w:tab/>
        </w:r>
        <w:r>
          <w:rPr>
            <w:noProof/>
            <w:webHidden/>
          </w:rPr>
          <w:fldChar w:fldCharType="begin"/>
        </w:r>
        <w:r>
          <w:rPr>
            <w:noProof/>
            <w:webHidden/>
          </w:rPr>
          <w:instrText xml:space="preserve"> PAGEREF _Toc161044887 \h </w:instrText>
        </w:r>
        <w:r>
          <w:rPr>
            <w:noProof/>
            <w:webHidden/>
          </w:rPr>
        </w:r>
        <w:r>
          <w:rPr>
            <w:noProof/>
            <w:webHidden/>
          </w:rPr>
          <w:fldChar w:fldCharType="separate"/>
        </w:r>
        <w:r>
          <w:rPr>
            <w:noProof/>
            <w:webHidden/>
          </w:rPr>
          <w:t>19</w:t>
        </w:r>
        <w:r>
          <w:rPr>
            <w:noProof/>
            <w:webHidden/>
          </w:rPr>
          <w:fldChar w:fldCharType="end"/>
        </w:r>
      </w:hyperlink>
    </w:p>
    <w:p w14:paraId="0B113042" w14:textId="002763CF"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8" w:history="1">
        <w:r w:rsidRPr="00091548">
          <w:rPr>
            <w:rStyle w:val="Hyperlink"/>
            <w:noProof/>
          </w:rPr>
          <w:t>Changes to ACJA §7-204(L)(4)(e)</w:t>
        </w:r>
        <w:r>
          <w:rPr>
            <w:noProof/>
            <w:webHidden/>
          </w:rPr>
          <w:tab/>
        </w:r>
        <w:r>
          <w:rPr>
            <w:noProof/>
            <w:webHidden/>
          </w:rPr>
          <w:fldChar w:fldCharType="begin"/>
        </w:r>
        <w:r>
          <w:rPr>
            <w:noProof/>
            <w:webHidden/>
          </w:rPr>
          <w:instrText xml:space="preserve"> PAGEREF _Toc161044888 \h </w:instrText>
        </w:r>
        <w:r>
          <w:rPr>
            <w:noProof/>
            <w:webHidden/>
          </w:rPr>
        </w:r>
        <w:r>
          <w:rPr>
            <w:noProof/>
            <w:webHidden/>
          </w:rPr>
          <w:fldChar w:fldCharType="separate"/>
        </w:r>
        <w:r>
          <w:rPr>
            <w:noProof/>
            <w:webHidden/>
          </w:rPr>
          <w:t>22</w:t>
        </w:r>
        <w:r>
          <w:rPr>
            <w:noProof/>
            <w:webHidden/>
          </w:rPr>
          <w:fldChar w:fldCharType="end"/>
        </w:r>
      </w:hyperlink>
    </w:p>
    <w:p w14:paraId="2D751431" w14:textId="6FCA7644" w:rsidR="00E069E6" w:rsidRDefault="00E069E6">
      <w:pPr>
        <w:pStyle w:val="TOC3"/>
        <w:tabs>
          <w:tab w:val="right" w:leader="dot" w:pos="9350"/>
        </w:tabs>
        <w:rPr>
          <w:rFonts w:asciiTheme="minorHAnsi" w:eastAsiaTheme="minorEastAsia" w:hAnsiTheme="minorHAnsi" w:cstheme="minorBidi"/>
          <w:noProof/>
          <w:kern w:val="2"/>
          <w14:ligatures w14:val="standardContextual"/>
        </w:rPr>
      </w:pPr>
      <w:hyperlink w:anchor="_Toc161044889" w:history="1">
        <w:r w:rsidRPr="00091548">
          <w:rPr>
            <w:rStyle w:val="Hyperlink"/>
            <w:noProof/>
          </w:rPr>
          <w:t>Changes to ACJA §7-204(L)(4)(n)</w:t>
        </w:r>
        <w:r>
          <w:rPr>
            <w:noProof/>
            <w:webHidden/>
          </w:rPr>
          <w:tab/>
        </w:r>
        <w:r>
          <w:rPr>
            <w:noProof/>
            <w:webHidden/>
          </w:rPr>
          <w:fldChar w:fldCharType="begin"/>
        </w:r>
        <w:r>
          <w:rPr>
            <w:noProof/>
            <w:webHidden/>
          </w:rPr>
          <w:instrText xml:space="preserve"> PAGEREF _Toc161044889 \h </w:instrText>
        </w:r>
        <w:r>
          <w:rPr>
            <w:noProof/>
            <w:webHidden/>
          </w:rPr>
        </w:r>
        <w:r>
          <w:rPr>
            <w:noProof/>
            <w:webHidden/>
          </w:rPr>
          <w:fldChar w:fldCharType="separate"/>
        </w:r>
        <w:r>
          <w:rPr>
            <w:noProof/>
            <w:webHidden/>
          </w:rPr>
          <w:t>23</w:t>
        </w:r>
        <w:r>
          <w:rPr>
            <w:noProof/>
            <w:webHidden/>
          </w:rPr>
          <w:fldChar w:fldCharType="end"/>
        </w:r>
      </w:hyperlink>
    </w:p>
    <w:p w14:paraId="7F9468D3" w14:textId="701301B1" w:rsidR="00E069E6" w:rsidRDefault="00E069E6">
      <w:pPr>
        <w:pStyle w:val="TOC2"/>
        <w:rPr>
          <w:rFonts w:asciiTheme="minorHAnsi" w:eastAsiaTheme="minorEastAsia" w:hAnsiTheme="minorHAnsi" w:cstheme="minorBidi"/>
          <w:noProof/>
          <w:kern w:val="2"/>
          <w14:ligatures w14:val="standardContextual"/>
        </w:rPr>
      </w:pPr>
      <w:hyperlink w:anchor="_Toc161044890" w:history="1">
        <w:r w:rsidRPr="00091548">
          <w:rPr>
            <w:rStyle w:val="Hyperlink"/>
            <w:noProof/>
          </w:rPr>
          <w:t>Pre-Approved Process Server Continuing Education List Survey Results</w:t>
        </w:r>
        <w:r>
          <w:rPr>
            <w:noProof/>
            <w:webHidden/>
          </w:rPr>
          <w:tab/>
        </w:r>
        <w:r>
          <w:rPr>
            <w:noProof/>
            <w:webHidden/>
          </w:rPr>
          <w:fldChar w:fldCharType="begin"/>
        </w:r>
        <w:r>
          <w:rPr>
            <w:noProof/>
            <w:webHidden/>
          </w:rPr>
          <w:instrText xml:space="preserve"> PAGEREF _Toc161044890 \h </w:instrText>
        </w:r>
        <w:r>
          <w:rPr>
            <w:noProof/>
            <w:webHidden/>
          </w:rPr>
        </w:r>
        <w:r>
          <w:rPr>
            <w:noProof/>
            <w:webHidden/>
          </w:rPr>
          <w:fldChar w:fldCharType="separate"/>
        </w:r>
        <w:r>
          <w:rPr>
            <w:noProof/>
            <w:webHidden/>
          </w:rPr>
          <w:t>24</w:t>
        </w:r>
        <w:r>
          <w:rPr>
            <w:noProof/>
            <w:webHidden/>
          </w:rPr>
          <w:fldChar w:fldCharType="end"/>
        </w:r>
      </w:hyperlink>
    </w:p>
    <w:p w14:paraId="226F65FD" w14:textId="7B865C5D" w:rsidR="00A5664D" w:rsidRPr="00E069E6" w:rsidRDefault="00E3473D" w:rsidP="00A9151D">
      <w:pPr>
        <w:pStyle w:val="Heading2"/>
        <w:spacing w:after="240" w:line="276" w:lineRule="auto"/>
        <w:rPr>
          <w:rFonts w:ascii="Times New Roman" w:hAnsi="Times New Roman" w:cs="Times New Roman"/>
          <w:color w:val="000000" w:themeColor="text1"/>
          <w:sz w:val="28"/>
          <w:szCs w:val="28"/>
          <w:u w:val="single"/>
        </w:rPr>
      </w:pPr>
      <w:r w:rsidRPr="00E069E6">
        <w:rPr>
          <w:rFonts w:ascii="Times New Roman" w:hAnsi="Times New Roman" w:cs="Times New Roman"/>
          <w:color w:val="000000" w:themeColor="text1"/>
          <w:sz w:val="28"/>
          <w:szCs w:val="28"/>
        </w:rPr>
        <w:fldChar w:fldCharType="end"/>
      </w:r>
      <w:r w:rsidRPr="00E069E6">
        <w:rPr>
          <w:rFonts w:ascii="Times New Roman" w:hAnsi="Times New Roman" w:cs="Times New Roman"/>
          <w:color w:val="000000" w:themeColor="text1"/>
          <w:sz w:val="28"/>
          <w:szCs w:val="28"/>
        </w:rPr>
        <w:br w:type="column"/>
      </w:r>
      <w:bookmarkStart w:id="5" w:name="_Toc161044871"/>
      <w:r w:rsidR="00A5664D" w:rsidRPr="00E069E6">
        <w:rPr>
          <w:rFonts w:ascii="Times New Roman" w:hAnsi="Times New Roman" w:cs="Times New Roman"/>
          <w:color w:val="000000" w:themeColor="text1"/>
          <w:sz w:val="28"/>
          <w:szCs w:val="28"/>
          <w:u w:val="single"/>
        </w:rPr>
        <w:lastRenderedPageBreak/>
        <w:t>Detailed Discussion re: Individual Changes Proposed</w:t>
      </w:r>
      <w:bookmarkEnd w:id="5"/>
    </w:p>
    <w:p w14:paraId="26DF03C2" w14:textId="3D19D0E3"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6" w:name="_Toc161044872"/>
      <w:r w:rsidRPr="00E069E6">
        <w:rPr>
          <w:rFonts w:ascii="Times New Roman" w:hAnsi="Times New Roman" w:cs="Times New Roman"/>
          <w:color w:val="000000" w:themeColor="text1"/>
          <w:sz w:val="28"/>
          <w:szCs w:val="28"/>
          <w:u w:val="single"/>
        </w:rPr>
        <w:t>Government employee process servers</w:t>
      </w:r>
      <w:bookmarkEnd w:id="6"/>
    </w:p>
    <w:p w14:paraId="757859B0" w14:textId="77777777" w:rsidR="00C76AB5" w:rsidRPr="00E069E6" w:rsidRDefault="00342559" w:rsidP="00A9151D">
      <w:pPr>
        <w:spacing w:after="240" w:line="276" w:lineRule="auto"/>
        <w:rPr>
          <w:color w:val="000000" w:themeColor="text1"/>
          <w:spacing w:val="-2"/>
          <w:sz w:val="28"/>
          <w:szCs w:val="28"/>
        </w:rPr>
      </w:pPr>
      <w:r w:rsidRPr="00E069E6">
        <w:rPr>
          <w:color w:val="000000" w:themeColor="text1"/>
          <w:spacing w:val="-2"/>
          <w:sz w:val="28"/>
          <w:szCs w:val="28"/>
        </w:rPr>
        <w:t xml:space="preserve">At several points in ACJA §7-204, the term “private process server”, especially when discussed in disciplinary matters does not appear to include actions by government employee process servers. The impression is that government employee process servers appear to be excluded from such (disciplinary) matters. </w:t>
      </w:r>
    </w:p>
    <w:p w14:paraId="105A5D7E" w14:textId="5324313B" w:rsidR="00342559" w:rsidRPr="00E069E6" w:rsidRDefault="00342559" w:rsidP="00A9151D">
      <w:pPr>
        <w:spacing w:after="240" w:line="276" w:lineRule="auto"/>
        <w:rPr>
          <w:color w:val="000000" w:themeColor="text1"/>
          <w:spacing w:val="-2"/>
          <w:sz w:val="28"/>
          <w:szCs w:val="28"/>
        </w:rPr>
      </w:pPr>
      <w:r w:rsidRPr="00E069E6">
        <w:rPr>
          <w:color w:val="000000" w:themeColor="text1"/>
          <w:spacing w:val="-2"/>
          <w:sz w:val="28"/>
          <w:szCs w:val="28"/>
        </w:rPr>
        <w:t>We suggest where “private process servers” are specifically addressed, that term should be used. Likewise, where “government employee process servers” are specifically addressed, that term should be used. In all other instances, where the term “private process server” is used throughout but may also include government employee process servers, we suggest using the term “certificate holder”</w:t>
      </w:r>
      <w:r w:rsidR="00C76AB5" w:rsidRPr="00E069E6">
        <w:rPr>
          <w:color w:val="000000" w:themeColor="text1"/>
          <w:spacing w:val="-2"/>
          <w:sz w:val="28"/>
          <w:szCs w:val="28"/>
        </w:rPr>
        <w:t xml:space="preserve"> be used</w:t>
      </w:r>
      <w:r w:rsidRPr="00E069E6">
        <w:rPr>
          <w:color w:val="000000" w:themeColor="text1"/>
          <w:spacing w:val="-2"/>
          <w:sz w:val="28"/>
          <w:szCs w:val="28"/>
        </w:rPr>
        <w:t>.</w:t>
      </w:r>
    </w:p>
    <w:p w14:paraId="39DBCF9B"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u w:val="single"/>
        </w:rPr>
      </w:pPr>
      <w:bookmarkStart w:id="7" w:name="_Toc161044873"/>
      <w:r w:rsidRPr="00E069E6">
        <w:rPr>
          <w:rFonts w:ascii="Times New Roman" w:hAnsi="Times New Roman" w:cs="Times New Roman"/>
          <w:color w:val="000000" w:themeColor="text1"/>
          <w:sz w:val="28"/>
          <w:szCs w:val="28"/>
          <w:u w:val="single"/>
        </w:rPr>
        <w:t>Definition of suspended or suspension.</w:t>
      </w:r>
      <w:bookmarkEnd w:id="7"/>
    </w:p>
    <w:p w14:paraId="40B840DB" w14:textId="182A2D8E" w:rsidR="00E3473D" w:rsidRPr="00E069E6" w:rsidRDefault="00E3473D" w:rsidP="00A9151D">
      <w:pPr>
        <w:spacing w:after="240" w:line="276" w:lineRule="auto"/>
        <w:rPr>
          <w:color w:val="000000" w:themeColor="text1"/>
          <w:spacing w:val="-2"/>
          <w:sz w:val="28"/>
          <w:szCs w:val="28"/>
        </w:rPr>
      </w:pPr>
      <w:r w:rsidRPr="00E069E6">
        <w:rPr>
          <w:color w:val="000000" w:themeColor="text1"/>
          <w:spacing w:val="-2"/>
          <w:sz w:val="28"/>
          <w:szCs w:val="28"/>
        </w:rPr>
        <w:t xml:space="preserve">The proposed language, “having no effect” </w:t>
      </w:r>
      <w:r w:rsidR="0059326E" w:rsidRPr="00E069E6">
        <w:rPr>
          <w:color w:val="000000" w:themeColor="text1"/>
          <w:spacing w:val="-2"/>
          <w:sz w:val="28"/>
          <w:szCs w:val="28"/>
        </w:rPr>
        <w:t>appears to be</w:t>
      </w:r>
      <w:r w:rsidRPr="00E069E6">
        <w:rPr>
          <w:color w:val="000000" w:themeColor="text1"/>
          <w:spacing w:val="-2"/>
          <w:sz w:val="28"/>
          <w:szCs w:val="28"/>
        </w:rPr>
        <w:t xml:space="preserve"> different from the </w:t>
      </w:r>
      <w:r w:rsidR="00E3083F" w:rsidRPr="00E069E6">
        <w:rPr>
          <w:color w:val="000000" w:themeColor="text1"/>
          <w:spacing w:val="-2"/>
          <w:sz w:val="28"/>
          <w:szCs w:val="28"/>
        </w:rPr>
        <w:t xml:space="preserve">more specific </w:t>
      </w:r>
      <w:r w:rsidRPr="00E069E6">
        <w:rPr>
          <w:color w:val="000000" w:themeColor="text1"/>
          <w:spacing w:val="-2"/>
          <w:sz w:val="28"/>
          <w:szCs w:val="28"/>
        </w:rPr>
        <w:t>current language, “is not permitted to exercise the privileges of the certificate</w:t>
      </w:r>
      <w:r w:rsidR="000C66A7" w:rsidRPr="00E069E6">
        <w:rPr>
          <w:color w:val="000000" w:themeColor="text1"/>
          <w:spacing w:val="-2"/>
          <w:sz w:val="28"/>
          <w:szCs w:val="28"/>
        </w:rPr>
        <w:t>.”</w:t>
      </w:r>
      <w:r w:rsidRPr="00E069E6">
        <w:rPr>
          <w:color w:val="000000" w:themeColor="text1"/>
          <w:spacing w:val="-2"/>
          <w:sz w:val="28"/>
          <w:szCs w:val="28"/>
        </w:rPr>
        <w:t xml:space="preserve">  Additionally, “after which the certificate’s effect is restored automatically” appears to preclude other conditions of suspension.</w:t>
      </w:r>
    </w:p>
    <w:p w14:paraId="779CD956" w14:textId="77777777" w:rsidR="00E3473D" w:rsidRPr="00E069E6" w:rsidRDefault="00E3473D" w:rsidP="00A9151D">
      <w:pPr>
        <w:spacing w:after="240" w:line="276" w:lineRule="auto"/>
        <w:ind w:left="720"/>
        <w:rPr>
          <w:color w:val="000000" w:themeColor="text1"/>
          <w:sz w:val="28"/>
          <w:szCs w:val="28"/>
        </w:rPr>
      </w:pPr>
      <w:r w:rsidRPr="00E069E6">
        <w:rPr>
          <w:color w:val="000000" w:themeColor="text1"/>
          <w:sz w:val="28"/>
          <w:szCs w:val="28"/>
        </w:rPr>
        <w:t>“Suspended” or “suspension” means a written</w:t>
      </w:r>
      <w:r w:rsidRPr="00E069E6">
        <w:rPr>
          <w:color w:val="000000" w:themeColor="text1"/>
          <w:sz w:val="28"/>
          <w:szCs w:val="28"/>
          <w:u w:val="single"/>
        </w:rPr>
        <w:t>,</w:t>
      </w:r>
      <w:r w:rsidRPr="00E069E6">
        <w:rPr>
          <w:color w:val="000000" w:themeColor="text1"/>
          <w:sz w:val="28"/>
          <w:szCs w:val="28"/>
        </w:rPr>
        <w:t xml:space="preserve"> formal</w:t>
      </w:r>
      <w:r w:rsidRPr="00E069E6">
        <w:rPr>
          <w:strike/>
          <w:color w:val="000000" w:themeColor="text1"/>
          <w:sz w:val="28"/>
          <w:szCs w:val="28"/>
        </w:rPr>
        <w:t xml:space="preserve"> discipline</w:t>
      </w:r>
      <w:r w:rsidRPr="00E069E6">
        <w:rPr>
          <w:color w:val="000000" w:themeColor="text1"/>
          <w:sz w:val="28"/>
          <w:szCs w:val="28"/>
          <w:u w:val="single"/>
        </w:rPr>
        <w:t xml:space="preserve"> disciplinary</w:t>
      </w:r>
      <w:r w:rsidRPr="00E069E6">
        <w:rPr>
          <w:color w:val="000000" w:themeColor="text1"/>
          <w:sz w:val="28"/>
          <w:szCs w:val="28"/>
        </w:rPr>
        <w:t xml:space="preserve"> sanction </w:t>
      </w:r>
      <w:r w:rsidRPr="00E069E6">
        <w:rPr>
          <w:strike/>
          <w:color w:val="000000" w:themeColor="text1"/>
          <w:sz w:val="28"/>
          <w:szCs w:val="28"/>
        </w:rPr>
        <w:t xml:space="preserve">finding </w:t>
      </w:r>
      <w:r w:rsidRPr="00E069E6">
        <w:rPr>
          <w:color w:val="000000" w:themeColor="text1"/>
          <w:sz w:val="28"/>
          <w:szCs w:val="28"/>
          <w:u w:val="single"/>
        </w:rPr>
        <w:t xml:space="preserve">against </w:t>
      </w:r>
      <w:r w:rsidRPr="00E069E6">
        <w:rPr>
          <w:color w:val="000000" w:themeColor="text1"/>
          <w:sz w:val="28"/>
          <w:szCs w:val="28"/>
        </w:rPr>
        <w:t xml:space="preserve">a </w:t>
      </w:r>
      <w:r w:rsidRPr="00E069E6">
        <w:rPr>
          <w:color w:val="000000" w:themeColor="text1"/>
          <w:sz w:val="28"/>
          <w:szCs w:val="28"/>
          <w:u w:val="single"/>
        </w:rPr>
        <w:t xml:space="preserve">process server resulting in the process server’s </w:t>
      </w:r>
      <w:r w:rsidRPr="00E069E6">
        <w:rPr>
          <w:color w:val="000000" w:themeColor="text1"/>
          <w:sz w:val="28"/>
          <w:szCs w:val="28"/>
        </w:rPr>
        <w:t xml:space="preserve">certificate </w:t>
      </w:r>
      <w:r w:rsidRPr="00E069E6">
        <w:rPr>
          <w:strike/>
          <w:color w:val="000000" w:themeColor="text1"/>
          <w:sz w:val="28"/>
          <w:szCs w:val="28"/>
        </w:rPr>
        <w:t>holder has violated one or more provisions of the statutes, court rules, or this code section and the private process server’s certificate is not revoked, but the certificate holder is not permitted to exercise the privileges</w:t>
      </w:r>
      <w:r w:rsidRPr="00E069E6">
        <w:rPr>
          <w:color w:val="000000" w:themeColor="text1"/>
          <w:sz w:val="28"/>
          <w:szCs w:val="28"/>
        </w:rPr>
        <w:t xml:space="preserve"> </w:t>
      </w:r>
      <w:r w:rsidRPr="00E069E6">
        <w:rPr>
          <w:strike/>
          <w:color w:val="000000" w:themeColor="text1"/>
          <w:sz w:val="28"/>
          <w:szCs w:val="28"/>
        </w:rPr>
        <w:t>of the certificate</w:t>
      </w:r>
      <w:r w:rsidRPr="00E069E6">
        <w:rPr>
          <w:color w:val="000000" w:themeColor="text1"/>
          <w:sz w:val="28"/>
          <w:szCs w:val="28"/>
        </w:rPr>
        <w:t xml:space="preserve"> </w:t>
      </w:r>
      <w:r w:rsidRPr="00E069E6">
        <w:rPr>
          <w:color w:val="000000" w:themeColor="text1"/>
          <w:sz w:val="28"/>
          <w:szCs w:val="28"/>
          <w:u w:val="single"/>
        </w:rPr>
        <w:t xml:space="preserve">having no effect </w:t>
      </w:r>
      <w:r w:rsidRPr="00E069E6">
        <w:rPr>
          <w:color w:val="000000" w:themeColor="text1"/>
          <w:sz w:val="28"/>
          <w:szCs w:val="28"/>
        </w:rPr>
        <w:t xml:space="preserve">for a </w:t>
      </w:r>
      <w:r w:rsidRPr="00E069E6">
        <w:rPr>
          <w:strike/>
          <w:color w:val="000000" w:themeColor="text1"/>
          <w:sz w:val="28"/>
          <w:szCs w:val="28"/>
        </w:rPr>
        <w:t xml:space="preserve">set </w:t>
      </w:r>
      <w:r w:rsidRPr="00E069E6">
        <w:rPr>
          <w:color w:val="000000" w:themeColor="text1"/>
          <w:sz w:val="28"/>
          <w:szCs w:val="28"/>
          <w:u w:val="single"/>
        </w:rPr>
        <w:t xml:space="preserve">specific </w:t>
      </w:r>
      <w:r w:rsidRPr="00E069E6">
        <w:rPr>
          <w:color w:val="000000" w:themeColor="text1"/>
          <w:sz w:val="28"/>
          <w:szCs w:val="28"/>
        </w:rPr>
        <w:t xml:space="preserve">period of time </w:t>
      </w:r>
      <w:r w:rsidRPr="00E069E6">
        <w:rPr>
          <w:strike/>
          <w:color w:val="000000" w:themeColor="text1"/>
          <w:sz w:val="28"/>
          <w:szCs w:val="28"/>
        </w:rPr>
        <w:t>as the result of a final order of a disciplinary action</w:t>
      </w:r>
      <w:r w:rsidRPr="00E069E6">
        <w:rPr>
          <w:color w:val="000000" w:themeColor="text1"/>
          <w:sz w:val="28"/>
          <w:szCs w:val="28"/>
          <w:u w:val="single"/>
        </w:rPr>
        <w:t xml:space="preserve"> after which the certificate’s effect is restored automatically</w:t>
      </w:r>
      <w:r w:rsidRPr="00E069E6">
        <w:rPr>
          <w:color w:val="000000" w:themeColor="text1"/>
          <w:sz w:val="28"/>
          <w:szCs w:val="28"/>
        </w:rPr>
        <w:t>.</w:t>
      </w:r>
    </w:p>
    <w:p w14:paraId="7662E398" w14:textId="7C931438" w:rsidR="00E3473D" w:rsidRPr="00E069E6" w:rsidRDefault="00C76AB5" w:rsidP="00A9151D">
      <w:pPr>
        <w:spacing w:after="240" w:line="276" w:lineRule="auto"/>
        <w:rPr>
          <w:color w:val="000000" w:themeColor="text1"/>
          <w:sz w:val="28"/>
          <w:szCs w:val="28"/>
        </w:rPr>
      </w:pPr>
      <w:r w:rsidRPr="00E069E6">
        <w:rPr>
          <w:caps/>
          <w:color w:val="000000" w:themeColor="text1"/>
          <w:sz w:val="28"/>
          <w:szCs w:val="28"/>
        </w:rPr>
        <w:t xml:space="preserve">APSA </w:t>
      </w:r>
      <w:r w:rsidRPr="00E069E6">
        <w:rPr>
          <w:color w:val="000000" w:themeColor="text1"/>
          <w:sz w:val="28"/>
          <w:szCs w:val="28"/>
        </w:rPr>
        <w:t>objects to this change.</w:t>
      </w:r>
    </w:p>
    <w:p w14:paraId="3F70A081" w14:textId="1D2DD74A"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8" w:name="_Toc161044874"/>
      <w:r w:rsidRPr="00E069E6">
        <w:rPr>
          <w:rFonts w:ascii="Times New Roman" w:hAnsi="Times New Roman" w:cs="Times New Roman"/>
          <w:color w:val="000000" w:themeColor="text1"/>
          <w:sz w:val="28"/>
          <w:szCs w:val="28"/>
          <w:u w:val="single"/>
        </w:rPr>
        <w:t>Changes to ACJA §7-204(E)(5)(b)(1)</w:t>
      </w:r>
      <w:r w:rsidR="00D94816" w:rsidRPr="00E069E6">
        <w:rPr>
          <w:rFonts w:ascii="Times New Roman" w:hAnsi="Times New Roman" w:cs="Times New Roman"/>
          <w:color w:val="000000" w:themeColor="text1"/>
          <w:sz w:val="28"/>
          <w:szCs w:val="28"/>
          <w:u w:val="single"/>
        </w:rPr>
        <w:t xml:space="preserve"> &amp; (3)</w:t>
      </w:r>
      <w:bookmarkEnd w:id="8"/>
    </w:p>
    <w:p w14:paraId="5ECA4902"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Under (E)(5)(b)(1), the term, “any corrupt activities” is undefined, and left for wide interpretation (or misinterpretation), and is different than the current </w:t>
      </w:r>
      <w:r w:rsidRPr="00E069E6">
        <w:rPr>
          <w:color w:val="000000" w:themeColor="text1"/>
          <w:sz w:val="28"/>
          <w:szCs w:val="28"/>
        </w:rPr>
        <w:lastRenderedPageBreak/>
        <w:t xml:space="preserve">language, “…misrepresentation, omission, fraud, dishonesty, or corruption on the part of the applicant”.  </w:t>
      </w:r>
    </w:p>
    <w:p w14:paraId="24460678" w14:textId="422A5279" w:rsidR="00D94816" w:rsidRPr="00E069E6" w:rsidRDefault="00D94816" w:rsidP="00A9151D">
      <w:pPr>
        <w:spacing w:after="240" w:line="276" w:lineRule="auto"/>
        <w:rPr>
          <w:color w:val="000000" w:themeColor="text1"/>
          <w:sz w:val="28"/>
          <w:szCs w:val="28"/>
        </w:rPr>
      </w:pPr>
      <w:r w:rsidRPr="00E069E6">
        <w:rPr>
          <w:color w:val="000000" w:themeColor="text1"/>
          <w:sz w:val="28"/>
          <w:szCs w:val="28"/>
        </w:rPr>
        <w:t>The current rule:</w:t>
      </w:r>
    </w:p>
    <w:p w14:paraId="4DDC6464" w14:textId="77777777" w:rsidR="00EE123D" w:rsidRPr="00E069E6" w:rsidRDefault="00EE123D" w:rsidP="00A9151D">
      <w:pPr>
        <w:spacing w:line="276" w:lineRule="auto"/>
        <w:ind w:left="720"/>
        <w:rPr>
          <w:color w:val="000000" w:themeColor="text1"/>
          <w:sz w:val="28"/>
          <w:szCs w:val="28"/>
        </w:rPr>
      </w:pPr>
      <w:bookmarkStart w:id="9" w:name="(5)_A_record_of_denial,_revocation,_susp"/>
      <w:bookmarkStart w:id="10" w:name="1._Denial_of_Initial_Certification.__The"/>
      <w:bookmarkStart w:id="11" w:name="1._Shall_deny_Certification_of_the_appli"/>
      <w:bookmarkEnd w:id="9"/>
      <w:bookmarkEnd w:id="10"/>
      <w:bookmarkEnd w:id="11"/>
      <w:r w:rsidRPr="00E069E6">
        <w:rPr>
          <w:color w:val="000000" w:themeColor="text1"/>
          <w:sz w:val="28"/>
          <w:szCs w:val="28"/>
        </w:rPr>
        <w:t>b. The presiding judge may refuse to certify an applicant if one or more of the following</w:t>
      </w:r>
    </w:p>
    <w:p w14:paraId="1B043B67" w14:textId="77777777" w:rsidR="00EE123D" w:rsidRPr="00E069E6" w:rsidRDefault="00EE123D" w:rsidP="00A9151D">
      <w:pPr>
        <w:spacing w:line="276" w:lineRule="auto"/>
        <w:ind w:left="720"/>
        <w:rPr>
          <w:color w:val="000000" w:themeColor="text1"/>
          <w:sz w:val="28"/>
          <w:szCs w:val="28"/>
        </w:rPr>
      </w:pPr>
      <w:r w:rsidRPr="00E069E6">
        <w:rPr>
          <w:color w:val="000000" w:themeColor="text1"/>
          <w:sz w:val="28"/>
          <w:szCs w:val="28"/>
        </w:rPr>
        <w:t>is found:</w:t>
      </w:r>
    </w:p>
    <w:p w14:paraId="7F938A7C" w14:textId="426E9CDF" w:rsidR="00EE123D" w:rsidRPr="00E069E6" w:rsidRDefault="00EE123D" w:rsidP="00A9151D">
      <w:pPr>
        <w:spacing w:after="240" w:line="276" w:lineRule="auto"/>
        <w:ind w:left="1440"/>
        <w:rPr>
          <w:color w:val="000000" w:themeColor="text1"/>
          <w:sz w:val="28"/>
          <w:szCs w:val="28"/>
        </w:rPr>
      </w:pPr>
      <w:r w:rsidRPr="00E069E6">
        <w:rPr>
          <w:color w:val="000000" w:themeColor="text1"/>
          <w:sz w:val="28"/>
          <w:szCs w:val="28"/>
        </w:rPr>
        <w:t>(1) Material misrepresentation, omission, fraud, dishonesty, or corruption on the part of the applicant in the application for, or attempt to obtain, certification, including the examination;</w:t>
      </w:r>
    </w:p>
    <w:p w14:paraId="65FF7708" w14:textId="3513BAC6" w:rsidR="00E3083F" w:rsidRPr="00E069E6" w:rsidRDefault="00EE123D" w:rsidP="00A9151D">
      <w:pPr>
        <w:spacing w:after="240" w:line="276" w:lineRule="auto"/>
        <w:rPr>
          <w:color w:val="000000" w:themeColor="text1"/>
          <w:sz w:val="28"/>
          <w:szCs w:val="28"/>
        </w:rPr>
      </w:pPr>
      <w:r w:rsidRPr="00E069E6">
        <w:rPr>
          <w:color w:val="000000" w:themeColor="text1"/>
          <w:sz w:val="28"/>
          <w:szCs w:val="28"/>
        </w:rPr>
        <w:t>The proposed rule:</w:t>
      </w:r>
    </w:p>
    <w:p w14:paraId="75DC4BF1" w14:textId="014978DA" w:rsidR="00EE123D" w:rsidRPr="00E069E6" w:rsidRDefault="00EE123D" w:rsidP="00A9151D">
      <w:pPr>
        <w:spacing w:line="276" w:lineRule="auto"/>
        <w:ind w:left="720"/>
        <w:rPr>
          <w:color w:val="000000" w:themeColor="text1"/>
          <w:sz w:val="28"/>
          <w:szCs w:val="28"/>
        </w:rPr>
      </w:pPr>
      <w:r w:rsidRPr="00E069E6">
        <w:rPr>
          <w:color w:val="000000" w:themeColor="text1"/>
          <w:sz w:val="28"/>
          <w:szCs w:val="28"/>
        </w:rPr>
        <w:t xml:space="preserve">b. The presiding judge may </w:t>
      </w:r>
      <w:r w:rsidRPr="00E069E6">
        <w:rPr>
          <w:strike/>
          <w:color w:val="000000" w:themeColor="text1"/>
          <w:sz w:val="28"/>
          <w:szCs w:val="28"/>
        </w:rPr>
        <w:t>refuse to certify</w:t>
      </w:r>
      <w:r w:rsidRPr="00E069E6">
        <w:rPr>
          <w:color w:val="000000" w:themeColor="text1"/>
          <w:sz w:val="28"/>
          <w:szCs w:val="28"/>
        </w:rPr>
        <w:t xml:space="preserve"> </w:t>
      </w:r>
      <w:r w:rsidRPr="00E069E6">
        <w:rPr>
          <w:color w:val="000000" w:themeColor="text1"/>
          <w:sz w:val="28"/>
          <w:szCs w:val="28"/>
          <w:u w:val="single"/>
        </w:rPr>
        <w:t>deny certification</w:t>
      </w:r>
      <w:r w:rsidRPr="00E069E6">
        <w:rPr>
          <w:color w:val="000000" w:themeColor="text1"/>
          <w:sz w:val="28"/>
          <w:szCs w:val="28"/>
        </w:rPr>
        <w:t xml:space="preserve"> if an applicant </w:t>
      </w:r>
      <w:r w:rsidRPr="00E069E6">
        <w:rPr>
          <w:strike/>
          <w:color w:val="000000" w:themeColor="text1"/>
          <w:sz w:val="28"/>
          <w:szCs w:val="28"/>
        </w:rPr>
        <w:t>if one or more of the following is found</w:t>
      </w:r>
      <w:r w:rsidRPr="00E069E6">
        <w:rPr>
          <w:color w:val="000000" w:themeColor="text1"/>
          <w:sz w:val="28"/>
          <w:szCs w:val="28"/>
        </w:rPr>
        <w:t xml:space="preserve">: </w:t>
      </w:r>
    </w:p>
    <w:p w14:paraId="04E1B1A5" w14:textId="5351E0CA" w:rsidR="00EE123D" w:rsidRPr="00E069E6" w:rsidRDefault="00EE123D" w:rsidP="00A9151D">
      <w:pPr>
        <w:spacing w:after="240" w:line="276" w:lineRule="auto"/>
        <w:ind w:left="1440"/>
        <w:rPr>
          <w:color w:val="000000" w:themeColor="text1"/>
          <w:sz w:val="28"/>
          <w:szCs w:val="28"/>
        </w:rPr>
      </w:pPr>
      <w:r w:rsidRPr="00E069E6">
        <w:rPr>
          <w:color w:val="000000" w:themeColor="text1"/>
          <w:sz w:val="28"/>
          <w:szCs w:val="28"/>
        </w:rPr>
        <w:t xml:space="preserve">(1) </w:t>
      </w:r>
      <w:r w:rsidRPr="00E069E6">
        <w:rPr>
          <w:color w:val="000000" w:themeColor="text1"/>
          <w:sz w:val="28"/>
          <w:szCs w:val="28"/>
          <w:u w:val="single"/>
        </w:rPr>
        <w:t xml:space="preserve">Has engaged in </w:t>
      </w:r>
      <w:r w:rsidRPr="00E069E6">
        <w:rPr>
          <w:strike/>
          <w:color w:val="000000" w:themeColor="text1"/>
          <w:sz w:val="28"/>
          <w:szCs w:val="28"/>
        </w:rPr>
        <w:t>Material</w:t>
      </w:r>
      <w:r w:rsidRPr="00E069E6">
        <w:rPr>
          <w:color w:val="000000" w:themeColor="text1"/>
          <w:sz w:val="28"/>
          <w:szCs w:val="28"/>
        </w:rPr>
        <w:t xml:space="preserve"> </w:t>
      </w:r>
      <w:proofErr w:type="spellStart"/>
      <w:r w:rsidRPr="00E069E6">
        <w:rPr>
          <w:color w:val="000000" w:themeColor="text1"/>
          <w:sz w:val="28"/>
          <w:szCs w:val="28"/>
          <w:u w:val="single"/>
        </w:rPr>
        <w:t>material</w:t>
      </w:r>
      <w:proofErr w:type="spellEnd"/>
      <w:r w:rsidRPr="00E069E6">
        <w:rPr>
          <w:color w:val="000000" w:themeColor="text1"/>
          <w:sz w:val="28"/>
          <w:szCs w:val="28"/>
          <w:u w:val="single"/>
        </w:rPr>
        <w:t xml:space="preserve"> </w:t>
      </w:r>
      <w:r w:rsidRPr="00E069E6">
        <w:rPr>
          <w:color w:val="000000" w:themeColor="text1"/>
          <w:sz w:val="28"/>
          <w:szCs w:val="28"/>
        </w:rPr>
        <w:t xml:space="preserve">misrepresentation, omission, fraud, </w:t>
      </w:r>
      <w:r w:rsidRPr="00E069E6">
        <w:rPr>
          <w:color w:val="000000" w:themeColor="text1"/>
          <w:sz w:val="28"/>
          <w:szCs w:val="28"/>
          <w:u w:val="single"/>
        </w:rPr>
        <w:t>or</w:t>
      </w:r>
      <w:r w:rsidRPr="00E069E6">
        <w:rPr>
          <w:color w:val="000000" w:themeColor="text1"/>
          <w:sz w:val="28"/>
          <w:szCs w:val="28"/>
        </w:rPr>
        <w:t xml:space="preserve"> dishonesty,</w:t>
      </w:r>
      <w:r w:rsidRPr="00E069E6">
        <w:rPr>
          <w:strike/>
          <w:color w:val="000000" w:themeColor="text1"/>
          <w:sz w:val="28"/>
          <w:szCs w:val="28"/>
        </w:rPr>
        <w:t xml:space="preserve"> or corruption on the part of the applicant</w:t>
      </w:r>
      <w:r w:rsidRPr="00E069E6">
        <w:rPr>
          <w:color w:val="000000" w:themeColor="text1"/>
          <w:sz w:val="28"/>
          <w:szCs w:val="28"/>
        </w:rPr>
        <w:t xml:space="preserve"> in the application</w:t>
      </w:r>
      <w:r w:rsidRPr="00E069E6">
        <w:rPr>
          <w:color w:val="000000" w:themeColor="text1"/>
          <w:sz w:val="28"/>
          <w:szCs w:val="28"/>
          <w:u w:val="single"/>
        </w:rPr>
        <w:t xml:space="preserve"> or in</w:t>
      </w:r>
      <w:r w:rsidRPr="00E069E6">
        <w:rPr>
          <w:color w:val="000000" w:themeColor="text1"/>
          <w:sz w:val="28"/>
          <w:szCs w:val="28"/>
        </w:rPr>
        <w:t xml:space="preserve"> </w:t>
      </w:r>
      <w:r w:rsidRPr="00E069E6">
        <w:rPr>
          <w:color w:val="000000" w:themeColor="text1"/>
          <w:sz w:val="28"/>
          <w:szCs w:val="28"/>
          <w:u w:val="single"/>
        </w:rPr>
        <w:t>connection with any other requirements of subsection (E)(2)(c), including the</w:t>
      </w:r>
      <w:r w:rsidRPr="00E069E6">
        <w:rPr>
          <w:color w:val="000000" w:themeColor="text1"/>
          <w:sz w:val="28"/>
          <w:szCs w:val="28"/>
        </w:rPr>
        <w:t xml:space="preserve"> </w:t>
      </w:r>
      <w:r w:rsidRPr="00E069E6">
        <w:rPr>
          <w:color w:val="000000" w:themeColor="text1"/>
          <w:sz w:val="28"/>
          <w:szCs w:val="28"/>
          <w:u w:val="single"/>
        </w:rPr>
        <w:t>examination</w:t>
      </w:r>
      <w:r w:rsidRPr="00E069E6">
        <w:rPr>
          <w:color w:val="000000" w:themeColor="text1"/>
          <w:sz w:val="28"/>
          <w:szCs w:val="28"/>
        </w:rPr>
        <w:t xml:space="preserve"> for, or </w:t>
      </w:r>
      <w:r w:rsidRPr="00E069E6">
        <w:rPr>
          <w:color w:val="000000" w:themeColor="text1"/>
          <w:sz w:val="28"/>
          <w:szCs w:val="28"/>
          <w:u w:val="single"/>
        </w:rPr>
        <w:t xml:space="preserve">engaged in any corrupt activities in an </w:t>
      </w:r>
      <w:r w:rsidRPr="00E069E6">
        <w:rPr>
          <w:color w:val="000000" w:themeColor="text1"/>
          <w:sz w:val="28"/>
          <w:szCs w:val="28"/>
        </w:rPr>
        <w:t>attempt to obtain certification, including the examination;</w:t>
      </w:r>
    </w:p>
    <w:p w14:paraId="3279ED62" w14:textId="77777777" w:rsidR="00D94816" w:rsidRPr="00E069E6" w:rsidRDefault="00D94816" w:rsidP="00A9151D">
      <w:pPr>
        <w:kinsoku w:val="0"/>
        <w:overflowPunct w:val="0"/>
        <w:autoSpaceDE w:val="0"/>
        <w:autoSpaceDN w:val="0"/>
        <w:adjustRightInd w:val="0"/>
        <w:spacing w:after="240" w:line="276" w:lineRule="auto"/>
        <w:rPr>
          <w:sz w:val="28"/>
          <w:szCs w:val="28"/>
        </w:rPr>
      </w:pPr>
      <w:r w:rsidRPr="00E069E6">
        <w:rPr>
          <w:sz w:val="28"/>
          <w:szCs w:val="28"/>
        </w:rPr>
        <w:t>APSA objects to this change.</w:t>
      </w:r>
    </w:p>
    <w:p w14:paraId="115FAAE5"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12" w:name="_Toc161044875"/>
      <w:r w:rsidRPr="00E069E6">
        <w:rPr>
          <w:rFonts w:ascii="Times New Roman" w:hAnsi="Times New Roman" w:cs="Times New Roman"/>
          <w:color w:val="000000" w:themeColor="text1"/>
          <w:sz w:val="28"/>
          <w:szCs w:val="28"/>
          <w:u w:val="single"/>
        </w:rPr>
        <w:t>Changes to ACJA §7-204(E)(5)(b)(5)</w:t>
      </w:r>
      <w:bookmarkEnd w:id="12"/>
      <w:r w:rsidRPr="00E069E6">
        <w:rPr>
          <w:rFonts w:ascii="Times New Roman" w:hAnsi="Times New Roman" w:cs="Times New Roman"/>
          <w:color w:val="000000" w:themeColor="text1"/>
          <w:sz w:val="28"/>
          <w:szCs w:val="28"/>
        </w:rPr>
        <w:t xml:space="preserve"> </w:t>
      </w:r>
    </w:p>
    <w:p w14:paraId="1E2BCC84"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Under (E)(5)(b)(5), we recommend retaining the words, “…by any federal, state, or local government or regulatory entity…”.</w:t>
      </w:r>
    </w:p>
    <w:p w14:paraId="6ABEC02B" w14:textId="77777777" w:rsidR="0014783B" w:rsidRPr="00E069E6" w:rsidRDefault="0014783B" w:rsidP="00A9151D">
      <w:pPr>
        <w:kinsoku w:val="0"/>
        <w:overflowPunct w:val="0"/>
        <w:autoSpaceDE w:val="0"/>
        <w:autoSpaceDN w:val="0"/>
        <w:adjustRightInd w:val="0"/>
        <w:spacing w:line="276" w:lineRule="auto"/>
        <w:ind w:left="720"/>
        <w:rPr>
          <w:sz w:val="28"/>
          <w:szCs w:val="28"/>
        </w:rPr>
      </w:pPr>
      <w:r w:rsidRPr="00E069E6">
        <w:rPr>
          <w:sz w:val="28"/>
          <w:szCs w:val="28"/>
        </w:rPr>
        <w:t>(5)</w:t>
      </w:r>
      <w:r w:rsidRPr="00E069E6">
        <w:rPr>
          <w:spacing w:val="80"/>
          <w:sz w:val="28"/>
          <w:szCs w:val="28"/>
        </w:rPr>
        <w:t xml:space="preserve"> </w:t>
      </w:r>
      <w:r w:rsidRPr="00E069E6">
        <w:rPr>
          <w:strike/>
          <w:sz w:val="28"/>
          <w:szCs w:val="28"/>
        </w:rPr>
        <w:t xml:space="preserve">A </w:t>
      </w:r>
      <w:r w:rsidRPr="00E069E6">
        <w:rPr>
          <w:sz w:val="28"/>
          <w:szCs w:val="28"/>
          <w:u w:val="single"/>
        </w:rPr>
        <w:t xml:space="preserve">Has a </w:t>
      </w:r>
      <w:r w:rsidRPr="00E069E6">
        <w:rPr>
          <w:sz w:val="28"/>
          <w:szCs w:val="28"/>
        </w:rPr>
        <w:t xml:space="preserve">record of denial, revocation, </w:t>
      </w:r>
      <w:r w:rsidRPr="00E069E6">
        <w:rPr>
          <w:sz w:val="28"/>
          <w:szCs w:val="28"/>
          <w:u w:val="single"/>
        </w:rPr>
        <w:t xml:space="preserve">or </w:t>
      </w:r>
      <w:r w:rsidRPr="00E069E6">
        <w:rPr>
          <w:sz w:val="28"/>
          <w:szCs w:val="28"/>
        </w:rPr>
        <w:t>suspension</w:t>
      </w:r>
      <w:r w:rsidRPr="00E069E6">
        <w:rPr>
          <w:sz w:val="28"/>
          <w:szCs w:val="28"/>
          <w:u w:val="single"/>
        </w:rPr>
        <w:t xml:space="preserve"> of</w:t>
      </w:r>
      <w:r w:rsidRPr="00E069E6">
        <w:rPr>
          <w:sz w:val="28"/>
          <w:szCs w:val="28"/>
        </w:rPr>
        <w:t>, or any disciplinary action</w:t>
      </w:r>
    </w:p>
    <w:p w14:paraId="32DF0FA8" w14:textId="77777777" w:rsidR="0014783B" w:rsidRPr="00E069E6" w:rsidRDefault="0014783B" w:rsidP="00A9151D">
      <w:pPr>
        <w:kinsoku w:val="0"/>
        <w:overflowPunct w:val="0"/>
        <w:autoSpaceDE w:val="0"/>
        <w:autoSpaceDN w:val="0"/>
        <w:adjustRightInd w:val="0"/>
        <w:spacing w:line="276" w:lineRule="auto"/>
        <w:ind w:left="720" w:right="117"/>
        <w:jc w:val="both"/>
        <w:rPr>
          <w:sz w:val="28"/>
          <w:szCs w:val="28"/>
        </w:rPr>
      </w:pPr>
      <w:r w:rsidRPr="00E069E6">
        <w:rPr>
          <w:sz w:val="28"/>
          <w:szCs w:val="28"/>
          <w:u w:val="single"/>
        </w:rPr>
        <w:t>in</w:t>
      </w:r>
      <w:r w:rsidRPr="00E069E6">
        <w:rPr>
          <w:spacing w:val="-6"/>
          <w:sz w:val="28"/>
          <w:szCs w:val="28"/>
          <w:u w:val="single"/>
        </w:rPr>
        <w:t xml:space="preserve"> </w:t>
      </w:r>
      <w:r w:rsidRPr="00E069E6">
        <w:rPr>
          <w:sz w:val="28"/>
          <w:szCs w:val="28"/>
          <w:u w:val="single"/>
        </w:rPr>
        <w:t>connection</w:t>
      </w:r>
      <w:r w:rsidRPr="00E069E6">
        <w:rPr>
          <w:spacing w:val="-6"/>
          <w:sz w:val="28"/>
          <w:szCs w:val="28"/>
          <w:u w:val="single"/>
        </w:rPr>
        <w:t xml:space="preserve"> </w:t>
      </w:r>
      <w:r w:rsidRPr="00E069E6">
        <w:rPr>
          <w:sz w:val="28"/>
          <w:szCs w:val="28"/>
          <w:u w:val="single"/>
        </w:rPr>
        <w:t>with,</w:t>
      </w:r>
      <w:r w:rsidRPr="00E069E6">
        <w:rPr>
          <w:spacing w:val="-6"/>
          <w:sz w:val="28"/>
          <w:szCs w:val="28"/>
        </w:rPr>
        <w:t xml:space="preserve"> </w:t>
      </w:r>
      <w:r w:rsidRPr="00E069E6">
        <w:rPr>
          <w:strike/>
          <w:sz w:val="28"/>
          <w:szCs w:val="28"/>
        </w:rPr>
        <w:t>of</w:t>
      </w:r>
      <w:r w:rsidRPr="00E069E6">
        <w:rPr>
          <w:spacing w:val="-3"/>
          <w:sz w:val="28"/>
          <w:szCs w:val="28"/>
        </w:rPr>
        <w:t xml:space="preserve"> </w:t>
      </w:r>
      <w:r w:rsidRPr="00E069E6">
        <w:rPr>
          <w:sz w:val="28"/>
          <w:szCs w:val="28"/>
        </w:rPr>
        <w:t>any</w:t>
      </w:r>
      <w:r w:rsidRPr="00E069E6">
        <w:rPr>
          <w:spacing w:val="-6"/>
          <w:sz w:val="28"/>
          <w:szCs w:val="28"/>
        </w:rPr>
        <w:t xml:space="preserve"> </w:t>
      </w:r>
      <w:r w:rsidRPr="00E069E6">
        <w:rPr>
          <w:sz w:val="28"/>
          <w:szCs w:val="28"/>
        </w:rPr>
        <w:t>professional</w:t>
      </w:r>
      <w:r w:rsidRPr="00E069E6">
        <w:rPr>
          <w:spacing w:val="-5"/>
          <w:sz w:val="28"/>
          <w:szCs w:val="28"/>
        </w:rPr>
        <w:t xml:space="preserve"> </w:t>
      </w:r>
      <w:r w:rsidRPr="00E069E6">
        <w:rPr>
          <w:sz w:val="28"/>
          <w:szCs w:val="28"/>
        </w:rPr>
        <w:t>or</w:t>
      </w:r>
      <w:r w:rsidRPr="00E069E6">
        <w:rPr>
          <w:spacing w:val="-6"/>
          <w:sz w:val="28"/>
          <w:szCs w:val="28"/>
        </w:rPr>
        <w:t xml:space="preserve"> </w:t>
      </w:r>
      <w:r w:rsidRPr="00E069E6">
        <w:rPr>
          <w:sz w:val="28"/>
          <w:szCs w:val="28"/>
        </w:rPr>
        <w:t>occupational</w:t>
      </w:r>
      <w:r w:rsidRPr="00E069E6">
        <w:rPr>
          <w:spacing w:val="-5"/>
          <w:sz w:val="28"/>
          <w:szCs w:val="28"/>
        </w:rPr>
        <w:t xml:space="preserve"> </w:t>
      </w:r>
      <w:r w:rsidRPr="00E069E6">
        <w:rPr>
          <w:sz w:val="28"/>
          <w:szCs w:val="28"/>
        </w:rPr>
        <w:t>license</w:t>
      </w:r>
      <w:r w:rsidRPr="00E069E6">
        <w:rPr>
          <w:spacing w:val="-7"/>
          <w:sz w:val="28"/>
          <w:szCs w:val="28"/>
        </w:rPr>
        <w:t xml:space="preserve"> </w:t>
      </w:r>
      <w:r w:rsidRPr="00E069E6">
        <w:rPr>
          <w:sz w:val="28"/>
          <w:szCs w:val="28"/>
        </w:rPr>
        <w:t>or</w:t>
      </w:r>
      <w:r w:rsidRPr="00E069E6">
        <w:rPr>
          <w:spacing w:val="-3"/>
          <w:sz w:val="28"/>
          <w:szCs w:val="28"/>
        </w:rPr>
        <w:t xml:space="preserve"> </w:t>
      </w:r>
      <w:r w:rsidRPr="00E069E6">
        <w:rPr>
          <w:sz w:val="28"/>
          <w:szCs w:val="28"/>
        </w:rPr>
        <w:t>certificate</w:t>
      </w:r>
      <w:r w:rsidRPr="00E069E6">
        <w:rPr>
          <w:spacing w:val="-6"/>
          <w:sz w:val="28"/>
          <w:szCs w:val="28"/>
        </w:rPr>
        <w:t xml:space="preserve"> </w:t>
      </w:r>
      <w:r w:rsidRPr="00E069E6">
        <w:rPr>
          <w:strike/>
          <w:sz w:val="28"/>
          <w:szCs w:val="28"/>
        </w:rPr>
        <w:t>of</w:t>
      </w:r>
      <w:r w:rsidRPr="00E069E6">
        <w:rPr>
          <w:strike/>
          <w:spacing w:val="-6"/>
          <w:sz w:val="28"/>
          <w:szCs w:val="28"/>
        </w:rPr>
        <w:t xml:space="preserve"> </w:t>
      </w:r>
      <w:r w:rsidRPr="00E069E6">
        <w:rPr>
          <w:strike/>
          <w:sz w:val="28"/>
          <w:szCs w:val="28"/>
        </w:rPr>
        <w:t>the</w:t>
      </w:r>
      <w:r w:rsidRPr="00E069E6">
        <w:rPr>
          <w:sz w:val="28"/>
          <w:szCs w:val="28"/>
        </w:rPr>
        <w:t xml:space="preserve"> </w:t>
      </w:r>
      <w:r w:rsidRPr="00E069E6">
        <w:rPr>
          <w:strike/>
          <w:sz w:val="28"/>
          <w:szCs w:val="28"/>
        </w:rPr>
        <w:t>applicant</w:t>
      </w:r>
      <w:r w:rsidRPr="00E069E6">
        <w:rPr>
          <w:strike/>
          <w:spacing w:val="21"/>
          <w:sz w:val="28"/>
          <w:szCs w:val="28"/>
        </w:rPr>
        <w:t xml:space="preserve"> </w:t>
      </w:r>
      <w:r w:rsidRPr="00E069E6">
        <w:rPr>
          <w:sz w:val="28"/>
          <w:szCs w:val="28"/>
        </w:rPr>
        <w:t>by</w:t>
      </w:r>
      <w:r w:rsidRPr="00E069E6">
        <w:rPr>
          <w:spacing w:val="23"/>
          <w:sz w:val="28"/>
          <w:szCs w:val="28"/>
        </w:rPr>
        <w:t xml:space="preserve"> </w:t>
      </w:r>
      <w:r w:rsidRPr="00E069E6">
        <w:rPr>
          <w:sz w:val="28"/>
          <w:szCs w:val="28"/>
        </w:rPr>
        <w:t>any</w:t>
      </w:r>
      <w:r w:rsidRPr="00E069E6">
        <w:rPr>
          <w:spacing w:val="20"/>
          <w:sz w:val="28"/>
          <w:szCs w:val="28"/>
        </w:rPr>
        <w:t xml:space="preserve"> </w:t>
      </w:r>
      <w:r w:rsidRPr="00E069E6">
        <w:rPr>
          <w:sz w:val="28"/>
          <w:szCs w:val="28"/>
        </w:rPr>
        <w:t>federal,</w:t>
      </w:r>
      <w:r w:rsidRPr="00E069E6">
        <w:rPr>
          <w:spacing w:val="20"/>
          <w:sz w:val="28"/>
          <w:szCs w:val="28"/>
        </w:rPr>
        <w:t xml:space="preserve"> </w:t>
      </w:r>
      <w:r w:rsidRPr="00E069E6">
        <w:rPr>
          <w:sz w:val="28"/>
          <w:szCs w:val="28"/>
        </w:rPr>
        <w:t>state,</w:t>
      </w:r>
      <w:r w:rsidRPr="00E069E6">
        <w:rPr>
          <w:spacing w:val="20"/>
          <w:sz w:val="28"/>
          <w:szCs w:val="28"/>
        </w:rPr>
        <w:t xml:space="preserve"> </w:t>
      </w:r>
      <w:r w:rsidRPr="00E069E6">
        <w:rPr>
          <w:sz w:val="28"/>
          <w:szCs w:val="28"/>
        </w:rPr>
        <w:t>or</w:t>
      </w:r>
      <w:r w:rsidRPr="00E069E6">
        <w:rPr>
          <w:spacing w:val="22"/>
          <w:sz w:val="28"/>
          <w:szCs w:val="28"/>
        </w:rPr>
        <w:t xml:space="preserve"> </w:t>
      </w:r>
      <w:r w:rsidRPr="00E069E6">
        <w:rPr>
          <w:sz w:val="28"/>
          <w:szCs w:val="28"/>
        </w:rPr>
        <w:t>local</w:t>
      </w:r>
      <w:r w:rsidRPr="00E069E6">
        <w:rPr>
          <w:spacing w:val="21"/>
          <w:sz w:val="28"/>
          <w:szCs w:val="28"/>
        </w:rPr>
        <w:t xml:space="preserve"> </w:t>
      </w:r>
      <w:r w:rsidRPr="00E069E6">
        <w:rPr>
          <w:strike/>
          <w:sz w:val="28"/>
          <w:szCs w:val="28"/>
        </w:rPr>
        <w:t>government</w:t>
      </w:r>
      <w:r w:rsidRPr="00E069E6">
        <w:rPr>
          <w:strike/>
          <w:spacing w:val="21"/>
          <w:sz w:val="28"/>
          <w:szCs w:val="28"/>
        </w:rPr>
        <w:t xml:space="preserve"> </w:t>
      </w:r>
      <w:r w:rsidRPr="00E069E6">
        <w:rPr>
          <w:strike/>
          <w:sz w:val="28"/>
          <w:szCs w:val="28"/>
        </w:rPr>
        <w:t>or</w:t>
      </w:r>
      <w:r w:rsidRPr="00E069E6">
        <w:rPr>
          <w:strike/>
          <w:spacing w:val="20"/>
          <w:sz w:val="28"/>
          <w:szCs w:val="28"/>
        </w:rPr>
        <w:t xml:space="preserve"> </w:t>
      </w:r>
      <w:r w:rsidRPr="00E069E6">
        <w:rPr>
          <w:strike/>
          <w:sz w:val="28"/>
          <w:szCs w:val="28"/>
        </w:rPr>
        <w:t>regulatory</w:t>
      </w:r>
      <w:r w:rsidRPr="00E069E6">
        <w:rPr>
          <w:strike/>
          <w:spacing w:val="20"/>
          <w:sz w:val="28"/>
          <w:szCs w:val="28"/>
        </w:rPr>
        <w:t xml:space="preserve"> </w:t>
      </w:r>
      <w:r w:rsidRPr="00E069E6">
        <w:rPr>
          <w:sz w:val="28"/>
          <w:szCs w:val="28"/>
        </w:rPr>
        <w:t>entity</w:t>
      </w:r>
      <w:r w:rsidRPr="00E069E6">
        <w:rPr>
          <w:strike/>
          <w:spacing w:val="20"/>
          <w:sz w:val="28"/>
          <w:szCs w:val="28"/>
        </w:rPr>
        <w:t xml:space="preserve"> </w:t>
      </w:r>
      <w:r w:rsidRPr="00E069E6">
        <w:rPr>
          <w:strike/>
          <w:sz w:val="28"/>
          <w:szCs w:val="28"/>
        </w:rPr>
        <w:t>thereof</w:t>
      </w:r>
      <w:r w:rsidRPr="00E069E6">
        <w:rPr>
          <w:sz w:val="28"/>
          <w:szCs w:val="28"/>
        </w:rPr>
        <w:t>. The</w:t>
      </w:r>
      <w:r w:rsidRPr="00E069E6">
        <w:rPr>
          <w:spacing w:val="-3"/>
          <w:sz w:val="28"/>
          <w:szCs w:val="28"/>
        </w:rPr>
        <w:t xml:space="preserve"> </w:t>
      </w:r>
      <w:r w:rsidRPr="00E069E6">
        <w:rPr>
          <w:sz w:val="28"/>
          <w:szCs w:val="28"/>
        </w:rPr>
        <w:t>judge</w:t>
      </w:r>
      <w:r w:rsidRPr="00E069E6">
        <w:rPr>
          <w:spacing w:val="-1"/>
          <w:sz w:val="28"/>
          <w:szCs w:val="28"/>
        </w:rPr>
        <w:t xml:space="preserve"> </w:t>
      </w:r>
      <w:r w:rsidRPr="00E069E6">
        <w:rPr>
          <w:sz w:val="28"/>
          <w:szCs w:val="28"/>
        </w:rPr>
        <w:t>must</w:t>
      </w:r>
      <w:r w:rsidRPr="00E069E6">
        <w:rPr>
          <w:spacing w:val="-2"/>
          <w:sz w:val="28"/>
          <w:szCs w:val="28"/>
        </w:rPr>
        <w:t xml:space="preserve"> </w:t>
      </w:r>
      <w:r w:rsidRPr="00E069E6">
        <w:rPr>
          <w:sz w:val="28"/>
          <w:szCs w:val="28"/>
        </w:rPr>
        <w:t>consider whether</w:t>
      </w:r>
      <w:r w:rsidRPr="00E069E6">
        <w:rPr>
          <w:spacing w:val="-1"/>
          <w:sz w:val="28"/>
          <w:szCs w:val="28"/>
        </w:rPr>
        <w:t xml:space="preserve"> </w:t>
      </w:r>
      <w:r w:rsidRPr="00E069E6">
        <w:rPr>
          <w:sz w:val="28"/>
          <w:szCs w:val="28"/>
        </w:rPr>
        <w:t>the</w:t>
      </w:r>
      <w:r w:rsidRPr="00E069E6">
        <w:rPr>
          <w:spacing w:val="-3"/>
          <w:sz w:val="28"/>
          <w:szCs w:val="28"/>
        </w:rPr>
        <w:t xml:space="preserve"> </w:t>
      </w:r>
      <w:r w:rsidRPr="00E069E6">
        <w:rPr>
          <w:sz w:val="28"/>
          <w:szCs w:val="28"/>
        </w:rPr>
        <w:t>underlying</w:t>
      </w:r>
      <w:r w:rsidRPr="00E069E6">
        <w:rPr>
          <w:spacing w:val="-2"/>
          <w:sz w:val="28"/>
          <w:szCs w:val="28"/>
        </w:rPr>
        <w:t xml:space="preserve"> </w:t>
      </w:r>
      <w:r w:rsidRPr="00E069E6">
        <w:rPr>
          <w:sz w:val="28"/>
          <w:szCs w:val="28"/>
        </w:rPr>
        <w:t>conduct</w:t>
      </w:r>
      <w:r w:rsidRPr="00E069E6">
        <w:rPr>
          <w:spacing w:val="-2"/>
          <w:sz w:val="28"/>
          <w:szCs w:val="28"/>
        </w:rPr>
        <w:t xml:space="preserve"> </w:t>
      </w:r>
      <w:r w:rsidRPr="00E069E6">
        <w:rPr>
          <w:strike/>
          <w:sz w:val="28"/>
          <w:szCs w:val="28"/>
        </w:rPr>
        <w:t>in</w:t>
      </w:r>
      <w:r w:rsidRPr="00E069E6">
        <w:rPr>
          <w:strike/>
          <w:spacing w:val="-2"/>
          <w:sz w:val="28"/>
          <w:szCs w:val="28"/>
        </w:rPr>
        <w:t xml:space="preserve"> </w:t>
      </w:r>
      <w:r w:rsidRPr="00E069E6">
        <w:rPr>
          <w:strike/>
          <w:sz w:val="28"/>
          <w:szCs w:val="28"/>
        </w:rPr>
        <w:t>any other</w:t>
      </w:r>
      <w:r w:rsidRPr="00E069E6">
        <w:rPr>
          <w:strike/>
          <w:spacing w:val="-1"/>
          <w:sz w:val="28"/>
          <w:szCs w:val="28"/>
        </w:rPr>
        <w:t xml:space="preserve"> </w:t>
      </w:r>
      <w:r w:rsidRPr="00E069E6">
        <w:rPr>
          <w:strike/>
          <w:sz w:val="28"/>
          <w:szCs w:val="28"/>
        </w:rPr>
        <w:t>disciplinary</w:t>
      </w:r>
    </w:p>
    <w:p w14:paraId="3268784C" w14:textId="77777777" w:rsidR="0014783B" w:rsidRPr="00E069E6" w:rsidRDefault="0014783B" w:rsidP="00A9151D">
      <w:pPr>
        <w:kinsoku w:val="0"/>
        <w:overflowPunct w:val="0"/>
        <w:autoSpaceDE w:val="0"/>
        <w:autoSpaceDN w:val="0"/>
        <w:adjustRightInd w:val="0"/>
        <w:spacing w:after="240" w:line="276" w:lineRule="auto"/>
        <w:ind w:left="720"/>
        <w:rPr>
          <w:sz w:val="28"/>
          <w:szCs w:val="28"/>
        </w:rPr>
      </w:pPr>
      <w:r w:rsidRPr="00E069E6">
        <w:rPr>
          <w:strike/>
          <w:sz w:val="28"/>
          <w:szCs w:val="28"/>
        </w:rPr>
        <w:lastRenderedPageBreak/>
        <w:t xml:space="preserve">action </w:t>
      </w:r>
      <w:r w:rsidRPr="00E069E6">
        <w:rPr>
          <w:sz w:val="28"/>
          <w:szCs w:val="28"/>
        </w:rPr>
        <w:t>is relevant to certification as a private process server;</w:t>
      </w:r>
    </w:p>
    <w:p w14:paraId="356E0B69" w14:textId="77777777" w:rsidR="009E6985" w:rsidRPr="00E069E6" w:rsidRDefault="009E6985" w:rsidP="00A9151D">
      <w:pPr>
        <w:kinsoku w:val="0"/>
        <w:overflowPunct w:val="0"/>
        <w:autoSpaceDE w:val="0"/>
        <w:autoSpaceDN w:val="0"/>
        <w:adjustRightInd w:val="0"/>
        <w:spacing w:after="240" w:line="276" w:lineRule="auto"/>
        <w:rPr>
          <w:sz w:val="28"/>
          <w:szCs w:val="28"/>
        </w:rPr>
      </w:pPr>
      <w:r w:rsidRPr="00E069E6">
        <w:rPr>
          <w:sz w:val="28"/>
          <w:szCs w:val="28"/>
        </w:rPr>
        <w:t>APSA objects to this change.</w:t>
      </w:r>
    </w:p>
    <w:p w14:paraId="646F24C1"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13" w:name="_Toc161044876"/>
      <w:r w:rsidRPr="00E069E6">
        <w:rPr>
          <w:rFonts w:ascii="Times New Roman" w:hAnsi="Times New Roman" w:cs="Times New Roman"/>
          <w:color w:val="000000" w:themeColor="text1"/>
          <w:sz w:val="28"/>
          <w:szCs w:val="28"/>
          <w:u w:val="single"/>
        </w:rPr>
        <w:t>Changes to ACJA §7-204(F)(7)</w:t>
      </w:r>
      <w:bookmarkEnd w:id="13"/>
      <w:r w:rsidRPr="00E069E6">
        <w:rPr>
          <w:rFonts w:ascii="Times New Roman" w:hAnsi="Times New Roman" w:cs="Times New Roman"/>
          <w:color w:val="000000" w:themeColor="text1"/>
          <w:sz w:val="28"/>
          <w:szCs w:val="28"/>
        </w:rPr>
        <w:t xml:space="preserve"> </w:t>
      </w:r>
    </w:p>
    <w:p w14:paraId="16E1EC17" w14:textId="638F6ABA" w:rsidR="00E3473D" w:rsidRPr="00E069E6" w:rsidRDefault="00DC76A7" w:rsidP="00A9151D">
      <w:pPr>
        <w:spacing w:after="240" w:line="276" w:lineRule="auto"/>
        <w:rPr>
          <w:color w:val="000000" w:themeColor="text1"/>
          <w:sz w:val="28"/>
          <w:szCs w:val="28"/>
        </w:rPr>
      </w:pPr>
      <w:r w:rsidRPr="00E069E6">
        <w:rPr>
          <w:color w:val="000000" w:themeColor="text1"/>
          <w:sz w:val="28"/>
          <w:szCs w:val="28"/>
        </w:rPr>
        <w:t xml:space="preserve">APSA is </w:t>
      </w:r>
      <w:r w:rsidR="000C66A7" w:rsidRPr="00E069E6">
        <w:rPr>
          <w:color w:val="000000" w:themeColor="text1"/>
          <w:sz w:val="28"/>
          <w:szCs w:val="28"/>
        </w:rPr>
        <w:t>genuinely concerned</w:t>
      </w:r>
      <w:r w:rsidRPr="00E069E6">
        <w:rPr>
          <w:color w:val="000000" w:themeColor="text1"/>
          <w:sz w:val="28"/>
          <w:szCs w:val="28"/>
        </w:rPr>
        <w:t xml:space="preserve"> about this</w:t>
      </w:r>
      <w:r w:rsidR="00E3473D" w:rsidRPr="00E069E6">
        <w:rPr>
          <w:color w:val="000000" w:themeColor="text1"/>
          <w:sz w:val="28"/>
          <w:szCs w:val="28"/>
        </w:rPr>
        <w:t xml:space="preserve"> proposed change</w:t>
      </w:r>
      <w:r w:rsidRPr="00E069E6">
        <w:rPr>
          <w:color w:val="000000" w:themeColor="text1"/>
          <w:sz w:val="28"/>
          <w:szCs w:val="28"/>
        </w:rPr>
        <w:t>.</w:t>
      </w:r>
      <w:r w:rsidR="00E3473D" w:rsidRPr="00E069E6">
        <w:rPr>
          <w:color w:val="000000" w:themeColor="text1"/>
          <w:sz w:val="28"/>
          <w:szCs w:val="28"/>
        </w:rPr>
        <w:t xml:space="preserve">  The current language in this section mandates ten (10) hours of continuing education annually for process servers.  Reducing that minimum requirement to a threshold of meaningless negligibility </w:t>
      </w:r>
      <w:r w:rsidR="000331D1" w:rsidRPr="00E069E6">
        <w:rPr>
          <w:color w:val="000000" w:themeColor="text1"/>
          <w:sz w:val="28"/>
          <w:szCs w:val="28"/>
        </w:rPr>
        <w:t xml:space="preserve">is not in the best interests of the </w:t>
      </w:r>
      <w:r w:rsidR="00E3473D" w:rsidRPr="00E069E6">
        <w:rPr>
          <w:color w:val="000000" w:themeColor="text1"/>
          <w:sz w:val="28"/>
          <w:szCs w:val="28"/>
        </w:rPr>
        <w:t xml:space="preserve">process server, the </w:t>
      </w:r>
      <w:proofErr w:type="gramStart"/>
      <w:r w:rsidR="000331D1" w:rsidRPr="00E069E6">
        <w:rPr>
          <w:color w:val="000000" w:themeColor="text1"/>
          <w:sz w:val="28"/>
          <w:szCs w:val="28"/>
        </w:rPr>
        <w:t>courts</w:t>
      </w:r>
      <w:proofErr w:type="gramEnd"/>
      <w:r w:rsidR="000331D1" w:rsidRPr="00E069E6">
        <w:rPr>
          <w:color w:val="000000" w:themeColor="text1"/>
          <w:sz w:val="28"/>
          <w:szCs w:val="28"/>
        </w:rPr>
        <w:t xml:space="preserve"> or the</w:t>
      </w:r>
      <w:r w:rsidR="00E3473D" w:rsidRPr="00E069E6">
        <w:rPr>
          <w:color w:val="000000" w:themeColor="text1"/>
          <w:sz w:val="28"/>
          <w:szCs w:val="28"/>
        </w:rPr>
        <w:t xml:space="preserve"> public.  </w:t>
      </w:r>
    </w:p>
    <w:p w14:paraId="57A8EE70" w14:textId="77777777" w:rsidR="0059724E" w:rsidRPr="00E069E6" w:rsidRDefault="0059724E" w:rsidP="00A9151D">
      <w:pPr>
        <w:spacing w:after="240" w:line="276" w:lineRule="auto"/>
        <w:rPr>
          <w:color w:val="000000" w:themeColor="text1"/>
          <w:sz w:val="28"/>
          <w:szCs w:val="28"/>
        </w:rPr>
      </w:pPr>
      <w:r w:rsidRPr="00E069E6">
        <w:rPr>
          <w:color w:val="000000" w:themeColor="text1"/>
          <w:sz w:val="28"/>
          <w:szCs w:val="28"/>
        </w:rPr>
        <w:t>Proposed language:</w:t>
      </w:r>
    </w:p>
    <w:p w14:paraId="702AC4C5" w14:textId="078EBF49" w:rsidR="009E6985" w:rsidRPr="00E069E6" w:rsidRDefault="009E6985" w:rsidP="00A9151D">
      <w:pPr>
        <w:kinsoku w:val="0"/>
        <w:overflowPunct w:val="0"/>
        <w:autoSpaceDE w:val="0"/>
        <w:autoSpaceDN w:val="0"/>
        <w:adjustRightInd w:val="0"/>
        <w:spacing w:after="240" w:line="276" w:lineRule="auto"/>
        <w:ind w:left="720" w:right="116"/>
        <w:jc w:val="both"/>
        <w:rPr>
          <w:sz w:val="28"/>
          <w:szCs w:val="28"/>
        </w:rPr>
      </w:pPr>
      <w:bookmarkStart w:id="14" w:name="8._Employment_Status_of_Private_Process_"/>
      <w:bookmarkStart w:id="15" w:name="4._Change_of_Name_or_Address.__A_certifi"/>
      <w:bookmarkStart w:id="16" w:name="5._Assumed_Name.__A_certificate_holder_m"/>
      <w:bookmarkStart w:id="17" w:name="6._Fees."/>
      <w:bookmarkStart w:id="18" w:name="a._Applicant_fees._The_All_applicant_fee"/>
      <w:bookmarkStart w:id="19" w:name="b._Process_server_fees._Under_A.R.S._§_1"/>
      <w:bookmarkStart w:id="20" w:name="7._Continuing_Education._Certified_priva"/>
      <w:bookmarkEnd w:id="14"/>
      <w:bookmarkEnd w:id="15"/>
      <w:bookmarkEnd w:id="16"/>
      <w:bookmarkEnd w:id="17"/>
      <w:bookmarkEnd w:id="18"/>
      <w:bookmarkEnd w:id="19"/>
      <w:bookmarkEnd w:id="20"/>
      <w:r w:rsidRPr="00E069E6">
        <w:rPr>
          <w:sz w:val="28"/>
          <w:szCs w:val="28"/>
        </w:rPr>
        <w:t>Continuing</w:t>
      </w:r>
      <w:r w:rsidRPr="00E069E6">
        <w:rPr>
          <w:spacing w:val="40"/>
          <w:sz w:val="28"/>
          <w:szCs w:val="28"/>
        </w:rPr>
        <w:t xml:space="preserve"> </w:t>
      </w:r>
      <w:r w:rsidRPr="00E069E6">
        <w:rPr>
          <w:sz w:val="28"/>
          <w:szCs w:val="28"/>
        </w:rPr>
        <w:t>Education.</w:t>
      </w:r>
      <w:r w:rsidRPr="00E069E6">
        <w:rPr>
          <w:spacing w:val="40"/>
          <w:sz w:val="28"/>
          <w:szCs w:val="28"/>
        </w:rPr>
        <w:t xml:space="preserve"> </w:t>
      </w:r>
      <w:r w:rsidRPr="00E069E6">
        <w:rPr>
          <w:sz w:val="28"/>
          <w:szCs w:val="28"/>
        </w:rPr>
        <w:t>Certified</w:t>
      </w:r>
      <w:r w:rsidRPr="00E069E6">
        <w:rPr>
          <w:spacing w:val="40"/>
          <w:sz w:val="28"/>
          <w:szCs w:val="28"/>
        </w:rPr>
        <w:t xml:space="preserve"> </w:t>
      </w:r>
      <w:r w:rsidRPr="00E069E6">
        <w:rPr>
          <w:sz w:val="28"/>
          <w:szCs w:val="28"/>
        </w:rPr>
        <w:t>private</w:t>
      </w:r>
      <w:r w:rsidRPr="00E069E6">
        <w:rPr>
          <w:spacing w:val="40"/>
          <w:sz w:val="28"/>
          <w:szCs w:val="28"/>
        </w:rPr>
        <w:t xml:space="preserve"> </w:t>
      </w:r>
      <w:r w:rsidRPr="00E069E6">
        <w:rPr>
          <w:sz w:val="28"/>
          <w:szCs w:val="28"/>
        </w:rPr>
        <w:t>process</w:t>
      </w:r>
      <w:r w:rsidRPr="00E069E6">
        <w:rPr>
          <w:spacing w:val="40"/>
          <w:sz w:val="28"/>
          <w:szCs w:val="28"/>
        </w:rPr>
        <w:t xml:space="preserve"> </w:t>
      </w:r>
      <w:r w:rsidRPr="00E069E6">
        <w:rPr>
          <w:sz w:val="28"/>
          <w:szCs w:val="28"/>
        </w:rPr>
        <w:t>servers</w:t>
      </w:r>
      <w:r w:rsidRPr="00E069E6">
        <w:rPr>
          <w:spacing w:val="40"/>
          <w:sz w:val="28"/>
          <w:szCs w:val="28"/>
        </w:rPr>
        <w:t xml:space="preserve"> </w:t>
      </w:r>
      <w:r w:rsidRPr="00E069E6">
        <w:rPr>
          <w:sz w:val="28"/>
          <w:szCs w:val="28"/>
        </w:rPr>
        <w:t>must</w:t>
      </w:r>
      <w:r w:rsidRPr="00E069E6">
        <w:rPr>
          <w:spacing w:val="40"/>
          <w:sz w:val="28"/>
          <w:szCs w:val="28"/>
        </w:rPr>
        <w:t xml:space="preserve"> </w:t>
      </w:r>
      <w:r w:rsidRPr="00E069E6">
        <w:rPr>
          <w:sz w:val="28"/>
          <w:szCs w:val="28"/>
        </w:rPr>
        <w:t>complete</w:t>
      </w:r>
      <w:r w:rsidRPr="00E069E6">
        <w:rPr>
          <w:spacing w:val="40"/>
          <w:sz w:val="28"/>
          <w:szCs w:val="28"/>
        </w:rPr>
        <w:t xml:space="preserve"> </w:t>
      </w:r>
      <w:r w:rsidRPr="00E069E6">
        <w:rPr>
          <w:strike/>
          <w:sz w:val="28"/>
          <w:szCs w:val="28"/>
        </w:rPr>
        <w:t>ten</w:t>
      </w:r>
      <w:r w:rsidRPr="00E069E6">
        <w:rPr>
          <w:strike/>
          <w:spacing w:val="40"/>
          <w:sz w:val="28"/>
          <w:szCs w:val="28"/>
        </w:rPr>
        <w:t xml:space="preserve"> </w:t>
      </w:r>
      <w:r w:rsidRPr="00E069E6">
        <w:rPr>
          <w:sz w:val="28"/>
          <w:szCs w:val="28"/>
          <w:u w:val="single"/>
        </w:rPr>
        <w:t>3</w:t>
      </w:r>
      <w:r w:rsidRPr="00E069E6">
        <w:rPr>
          <w:spacing w:val="40"/>
          <w:sz w:val="28"/>
          <w:szCs w:val="28"/>
          <w:u w:val="single"/>
        </w:rPr>
        <w:t xml:space="preserve"> </w:t>
      </w:r>
      <w:r w:rsidRPr="00E069E6">
        <w:rPr>
          <w:sz w:val="28"/>
          <w:szCs w:val="28"/>
        </w:rPr>
        <w:t>hours</w:t>
      </w:r>
      <w:r w:rsidRPr="00E069E6">
        <w:rPr>
          <w:spacing w:val="40"/>
          <w:sz w:val="28"/>
          <w:szCs w:val="28"/>
        </w:rPr>
        <w:t xml:space="preserve"> </w:t>
      </w:r>
      <w:r w:rsidRPr="00E069E6">
        <w:rPr>
          <w:sz w:val="28"/>
          <w:szCs w:val="28"/>
        </w:rPr>
        <w:t>of continuing</w:t>
      </w:r>
      <w:r w:rsidRPr="00E069E6">
        <w:rPr>
          <w:spacing w:val="34"/>
          <w:sz w:val="28"/>
          <w:szCs w:val="28"/>
        </w:rPr>
        <w:t xml:space="preserve"> </w:t>
      </w:r>
      <w:r w:rsidRPr="00E069E6">
        <w:rPr>
          <w:sz w:val="28"/>
          <w:szCs w:val="28"/>
        </w:rPr>
        <w:t>education</w:t>
      </w:r>
      <w:r w:rsidRPr="00E069E6">
        <w:rPr>
          <w:spacing w:val="34"/>
          <w:sz w:val="28"/>
          <w:szCs w:val="28"/>
        </w:rPr>
        <w:t xml:space="preserve"> </w:t>
      </w:r>
      <w:proofErr w:type="gramStart"/>
      <w:r w:rsidRPr="00E069E6">
        <w:rPr>
          <w:strike/>
          <w:sz w:val="28"/>
          <w:szCs w:val="28"/>
        </w:rPr>
        <w:t>each</w:t>
      </w:r>
      <w:r w:rsidRPr="00E069E6">
        <w:rPr>
          <w:strike/>
          <w:spacing w:val="34"/>
          <w:sz w:val="28"/>
          <w:szCs w:val="28"/>
        </w:rPr>
        <w:t xml:space="preserve"> </w:t>
      </w:r>
      <w:r w:rsidRPr="00E069E6">
        <w:rPr>
          <w:sz w:val="28"/>
          <w:szCs w:val="28"/>
          <w:u w:val="single"/>
        </w:rPr>
        <w:t>every</w:t>
      </w:r>
      <w:proofErr w:type="gramEnd"/>
      <w:r w:rsidRPr="00E069E6">
        <w:rPr>
          <w:spacing w:val="34"/>
          <w:sz w:val="28"/>
          <w:szCs w:val="28"/>
          <w:u w:val="single"/>
        </w:rPr>
        <w:t xml:space="preserve"> </w:t>
      </w:r>
      <w:r w:rsidRPr="00E069E6">
        <w:rPr>
          <w:strike/>
          <w:sz w:val="28"/>
          <w:szCs w:val="28"/>
        </w:rPr>
        <w:t>twelve</w:t>
      </w:r>
      <w:r w:rsidRPr="00E069E6">
        <w:rPr>
          <w:strike/>
          <w:spacing w:val="33"/>
          <w:sz w:val="28"/>
          <w:szCs w:val="28"/>
        </w:rPr>
        <w:t xml:space="preserve"> </w:t>
      </w:r>
      <w:r w:rsidRPr="00E069E6">
        <w:rPr>
          <w:sz w:val="28"/>
          <w:szCs w:val="28"/>
          <w:u w:val="single"/>
        </w:rPr>
        <w:t>12</w:t>
      </w:r>
      <w:r w:rsidRPr="00E069E6">
        <w:rPr>
          <w:spacing w:val="34"/>
          <w:sz w:val="28"/>
          <w:szCs w:val="28"/>
          <w:u w:val="single"/>
        </w:rPr>
        <w:t xml:space="preserve"> </w:t>
      </w:r>
      <w:r w:rsidRPr="00E069E6">
        <w:rPr>
          <w:sz w:val="28"/>
          <w:szCs w:val="28"/>
        </w:rPr>
        <w:t>months</w:t>
      </w:r>
      <w:r w:rsidRPr="00E069E6">
        <w:rPr>
          <w:spacing w:val="34"/>
          <w:sz w:val="28"/>
          <w:szCs w:val="28"/>
        </w:rPr>
        <w:t xml:space="preserve"> </w:t>
      </w:r>
      <w:r w:rsidRPr="00E069E6">
        <w:rPr>
          <w:sz w:val="28"/>
          <w:szCs w:val="28"/>
        </w:rPr>
        <w:t>and</w:t>
      </w:r>
      <w:r w:rsidRPr="00E069E6">
        <w:rPr>
          <w:spacing w:val="34"/>
          <w:sz w:val="28"/>
          <w:szCs w:val="28"/>
        </w:rPr>
        <w:t xml:space="preserve"> </w:t>
      </w:r>
      <w:r w:rsidRPr="00E069E6">
        <w:rPr>
          <w:sz w:val="28"/>
          <w:szCs w:val="28"/>
        </w:rPr>
        <w:t>must</w:t>
      </w:r>
      <w:r w:rsidRPr="00E069E6">
        <w:rPr>
          <w:spacing w:val="35"/>
          <w:sz w:val="28"/>
          <w:szCs w:val="28"/>
        </w:rPr>
        <w:t xml:space="preserve"> </w:t>
      </w:r>
      <w:r w:rsidRPr="00E069E6">
        <w:rPr>
          <w:sz w:val="28"/>
          <w:szCs w:val="28"/>
        </w:rPr>
        <w:t>submit</w:t>
      </w:r>
      <w:r w:rsidRPr="00E069E6">
        <w:rPr>
          <w:spacing w:val="35"/>
          <w:sz w:val="28"/>
          <w:szCs w:val="28"/>
        </w:rPr>
        <w:t xml:space="preserve"> </w:t>
      </w:r>
      <w:r w:rsidRPr="00E069E6">
        <w:rPr>
          <w:sz w:val="28"/>
          <w:szCs w:val="28"/>
        </w:rPr>
        <w:t>documentation</w:t>
      </w:r>
      <w:r w:rsidRPr="00E069E6">
        <w:rPr>
          <w:spacing w:val="34"/>
          <w:sz w:val="28"/>
          <w:szCs w:val="28"/>
        </w:rPr>
        <w:t xml:space="preserve"> </w:t>
      </w:r>
      <w:r w:rsidRPr="00E069E6">
        <w:rPr>
          <w:sz w:val="28"/>
          <w:szCs w:val="28"/>
        </w:rPr>
        <w:t xml:space="preserve">of </w:t>
      </w:r>
      <w:r w:rsidRPr="00E069E6">
        <w:rPr>
          <w:strike/>
          <w:sz w:val="28"/>
          <w:szCs w:val="28"/>
        </w:rPr>
        <w:t>completion</w:t>
      </w:r>
      <w:r w:rsidRPr="00E069E6">
        <w:rPr>
          <w:strike/>
          <w:spacing w:val="20"/>
          <w:sz w:val="28"/>
          <w:szCs w:val="28"/>
        </w:rPr>
        <w:t xml:space="preserve"> </w:t>
      </w:r>
      <w:r w:rsidRPr="00E069E6">
        <w:rPr>
          <w:strike/>
          <w:sz w:val="28"/>
          <w:szCs w:val="28"/>
        </w:rPr>
        <w:t>of</w:t>
      </w:r>
      <w:r w:rsidRPr="00E069E6">
        <w:rPr>
          <w:strike/>
          <w:spacing w:val="19"/>
          <w:sz w:val="28"/>
          <w:szCs w:val="28"/>
        </w:rPr>
        <w:t xml:space="preserve"> </w:t>
      </w:r>
      <w:r w:rsidRPr="00E069E6">
        <w:rPr>
          <w:strike/>
          <w:sz w:val="28"/>
          <w:szCs w:val="28"/>
        </w:rPr>
        <w:t>this</w:t>
      </w:r>
      <w:r w:rsidRPr="00E069E6">
        <w:rPr>
          <w:strike/>
          <w:spacing w:val="20"/>
          <w:sz w:val="28"/>
          <w:szCs w:val="28"/>
        </w:rPr>
        <w:t xml:space="preserve"> </w:t>
      </w:r>
      <w:r w:rsidRPr="00E069E6">
        <w:rPr>
          <w:sz w:val="28"/>
          <w:szCs w:val="28"/>
          <w:u w:val="single"/>
        </w:rPr>
        <w:t>completed</w:t>
      </w:r>
      <w:r w:rsidRPr="00E069E6">
        <w:rPr>
          <w:spacing w:val="20"/>
          <w:sz w:val="28"/>
          <w:szCs w:val="28"/>
          <w:u w:val="single"/>
        </w:rPr>
        <w:t xml:space="preserve"> </w:t>
      </w:r>
      <w:r w:rsidRPr="00E069E6">
        <w:rPr>
          <w:sz w:val="28"/>
          <w:szCs w:val="28"/>
        </w:rPr>
        <w:t>continuing</w:t>
      </w:r>
      <w:r w:rsidRPr="00E069E6">
        <w:rPr>
          <w:spacing w:val="20"/>
          <w:sz w:val="28"/>
          <w:szCs w:val="28"/>
        </w:rPr>
        <w:t xml:space="preserve"> </w:t>
      </w:r>
      <w:r w:rsidRPr="00E069E6">
        <w:rPr>
          <w:sz w:val="28"/>
          <w:szCs w:val="28"/>
        </w:rPr>
        <w:t>education</w:t>
      </w:r>
      <w:r w:rsidRPr="00E069E6">
        <w:rPr>
          <w:spacing w:val="20"/>
          <w:sz w:val="28"/>
          <w:szCs w:val="28"/>
        </w:rPr>
        <w:t xml:space="preserve"> </w:t>
      </w:r>
      <w:r w:rsidRPr="00E069E6">
        <w:rPr>
          <w:sz w:val="28"/>
          <w:szCs w:val="28"/>
        </w:rPr>
        <w:t>in</w:t>
      </w:r>
      <w:r w:rsidRPr="00E069E6">
        <w:rPr>
          <w:spacing w:val="20"/>
          <w:sz w:val="28"/>
          <w:szCs w:val="28"/>
        </w:rPr>
        <w:t xml:space="preserve"> </w:t>
      </w:r>
      <w:r w:rsidRPr="00E069E6">
        <w:rPr>
          <w:sz w:val="28"/>
          <w:szCs w:val="28"/>
        </w:rPr>
        <w:t>a</w:t>
      </w:r>
      <w:r w:rsidRPr="00E069E6">
        <w:rPr>
          <w:spacing w:val="19"/>
          <w:sz w:val="28"/>
          <w:szCs w:val="28"/>
        </w:rPr>
        <w:t xml:space="preserve"> </w:t>
      </w:r>
      <w:r w:rsidRPr="00E069E6">
        <w:rPr>
          <w:sz w:val="28"/>
          <w:szCs w:val="28"/>
        </w:rPr>
        <w:t>format</w:t>
      </w:r>
      <w:r w:rsidRPr="00E069E6">
        <w:rPr>
          <w:spacing w:val="20"/>
          <w:sz w:val="28"/>
          <w:szCs w:val="28"/>
        </w:rPr>
        <w:t xml:space="preserve"> </w:t>
      </w:r>
      <w:r w:rsidRPr="00E069E6">
        <w:rPr>
          <w:sz w:val="28"/>
          <w:szCs w:val="28"/>
        </w:rPr>
        <w:t>approved</w:t>
      </w:r>
      <w:r w:rsidRPr="00E069E6">
        <w:rPr>
          <w:spacing w:val="22"/>
          <w:sz w:val="28"/>
          <w:szCs w:val="28"/>
        </w:rPr>
        <w:t xml:space="preserve"> </w:t>
      </w:r>
      <w:r w:rsidRPr="00E069E6">
        <w:rPr>
          <w:sz w:val="28"/>
          <w:szCs w:val="28"/>
        </w:rPr>
        <w:t>by</w:t>
      </w:r>
      <w:r w:rsidRPr="00E069E6">
        <w:rPr>
          <w:spacing w:val="20"/>
          <w:sz w:val="28"/>
          <w:szCs w:val="28"/>
        </w:rPr>
        <w:t xml:space="preserve"> </w:t>
      </w:r>
      <w:r w:rsidRPr="00E069E6">
        <w:rPr>
          <w:sz w:val="28"/>
          <w:szCs w:val="28"/>
        </w:rPr>
        <w:t>the</w:t>
      </w:r>
      <w:r w:rsidRPr="00E069E6">
        <w:rPr>
          <w:spacing w:val="19"/>
          <w:sz w:val="28"/>
          <w:szCs w:val="28"/>
        </w:rPr>
        <w:t xml:space="preserve"> </w:t>
      </w:r>
      <w:r w:rsidRPr="00E069E6">
        <w:rPr>
          <w:sz w:val="28"/>
          <w:szCs w:val="28"/>
        </w:rPr>
        <w:t xml:space="preserve">director </w:t>
      </w:r>
      <w:r w:rsidRPr="00E069E6">
        <w:rPr>
          <w:strike/>
          <w:sz w:val="28"/>
          <w:szCs w:val="28"/>
        </w:rPr>
        <w:t>with</w:t>
      </w:r>
      <w:r w:rsidRPr="00E069E6">
        <w:rPr>
          <w:strike/>
          <w:spacing w:val="-5"/>
          <w:sz w:val="28"/>
          <w:szCs w:val="28"/>
        </w:rPr>
        <w:t xml:space="preserve"> </w:t>
      </w:r>
      <w:r w:rsidRPr="00E069E6">
        <w:rPr>
          <w:strike/>
          <w:sz w:val="28"/>
          <w:szCs w:val="28"/>
        </w:rPr>
        <w:t>the</w:t>
      </w:r>
      <w:r w:rsidRPr="00E069E6">
        <w:rPr>
          <w:spacing w:val="-6"/>
          <w:sz w:val="28"/>
          <w:szCs w:val="28"/>
        </w:rPr>
        <w:t xml:space="preserve"> </w:t>
      </w:r>
      <w:r w:rsidRPr="00E069E6">
        <w:rPr>
          <w:sz w:val="28"/>
          <w:szCs w:val="28"/>
          <w:u w:val="single"/>
        </w:rPr>
        <w:t>when</w:t>
      </w:r>
      <w:r w:rsidRPr="00E069E6">
        <w:rPr>
          <w:spacing w:val="-5"/>
          <w:sz w:val="28"/>
          <w:szCs w:val="28"/>
          <w:u w:val="single"/>
        </w:rPr>
        <w:t xml:space="preserve"> </w:t>
      </w:r>
      <w:r w:rsidRPr="00E069E6">
        <w:rPr>
          <w:sz w:val="28"/>
          <w:szCs w:val="28"/>
          <w:u w:val="single"/>
        </w:rPr>
        <w:t>submitting</w:t>
      </w:r>
      <w:r w:rsidRPr="00E069E6">
        <w:rPr>
          <w:spacing w:val="-5"/>
          <w:sz w:val="28"/>
          <w:szCs w:val="28"/>
        </w:rPr>
        <w:t xml:space="preserve"> </w:t>
      </w:r>
      <w:r w:rsidRPr="00E069E6">
        <w:rPr>
          <w:sz w:val="28"/>
          <w:szCs w:val="28"/>
        </w:rPr>
        <w:t>application</w:t>
      </w:r>
      <w:r w:rsidRPr="00E069E6">
        <w:rPr>
          <w:spacing w:val="-5"/>
          <w:sz w:val="28"/>
          <w:szCs w:val="28"/>
        </w:rPr>
        <w:t xml:space="preserve"> </w:t>
      </w:r>
      <w:r w:rsidRPr="00E069E6">
        <w:rPr>
          <w:sz w:val="28"/>
          <w:szCs w:val="28"/>
        </w:rPr>
        <w:t>for</w:t>
      </w:r>
      <w:r w:rsidRPr="00E069E6">
        <w:rPr>
          <w:spacing w:val="-4"/>
          <w:sz w:val="28"/>
          <w:szCs w:val="28"/>
        </w:rPr>
        <w:t xml:space="preserve"> </w:t>
      </w:r>
      <w:r w:rsidRPr="00E069E6">
        <w:rPr>
          <w:sz w:val="28"/>
          <w:szCs w:val="28"/>
        </w:rPr>
        <w:t>renewal</w:t>
      </w:r>
      <w:r w:rsidRPr="00E069E6">
        <w:rPr>
          <w:spacing w:val="-5"/>
          <w:sz w:val="28"/>
          <w:szCs w:val="28"/>
        </w:rPr>
        <w:t xml:space="preserve"> </w:t>
      </w:r>
      <w:r w:rsidRPr="00E069E6">
        <w:rPr>
          <w:sz w:val="28"/>
          <w:szCs w:val="28"/>
        </w:rPr>
        <w:t>of</w:t>
      </w:r>
      <w:r w:rsidRPr="00E069E6">
        <w:rPr>
          <w:spacing w:val="-6"/>
          <w:sz w:val="28"/>
          <w:szCs w:val="28"/>
        </w:rPr>
        <w:t xml:space="preserve"> </w:t>
      </w:r>
      <w:r w:rsidRPr="00E069E6">
        <w:rPr>
          <w:sz w:val="28"/>
          <w:szCs w:val="28"/>
        </w:rPr>
        <w:t>certification.</w:t>
      </w:r>
      <w:r w:rsidRPr="00E069E6">
        <w:rPr>
          <w:spacing w:val="-5"/>
          <w:sz w:val="28"/>
          <w:szCs w:val="28"/>
        </w:rPr>
        <w:t xml:space="preserve"> </w:t>
      </w:r>
      <w:r w:rsidRPr="00E069E6">
        <w:rPr>
          <w:sz w:val="28"/>
          <w:szCs w:val="28"/>
        </w:rPr>
        <w:t>Certified</w:t>
      </w:r>
      <w:r w:rsidRPr="00E069E6">
        <w:rPr>
          <w:spacing w:val="-5"/>
          <w:sz w:val="28"/>
          <w:szCs w:val="28"/>
        </w:rPr>
        <w:t xml:space="preserve"> </w:t>
      </w:r>
      <w:r w:rsidRPr="00E069E6">
        <w:rPr>
          <w:sz w:val="28"/>
          <w:szCs w:val="28"/>
        </w:rPr>
        <w:t>private</w:t>
      </w:r>
      <w:r w:rsidRPr="00E069E6">
        <w:rPr>
          <w:spacing w:val="-6"/>
          <w:sz w:val="28"/>
          <w:szCs w:val="28"/>
        </w:rPr>
        <w:t xml:space="preserve"> </w:t>
      </w:r>
      <w:r w:rsidRPr="00E069E6">
        <w:rPr>
          <w:sz w:val="28"/>
          <w:szCs w:val="28"/>
        </w:rPr>
        <w:t>process servers</w:t>
      </w:r>
      <w:r w:rsidRPr="00E069E6">
        <w:rPr>
          <w:spacing w:val="39"/>
          <w:sz w:val="28"/>
          <w:szCs w:val="28"/>
        </w:rPr>
        <w:t xml:space="preserve"> </w:t>
      </w:r>
      <w:r w:rsidRPr="00E069E6">
        <w:rPr>
          <w:sz w:val="28"/>
          <w:szCs w:val="28"/>
        </w:rPr>
        <w:t>must</w:t>
      </w:r>
      <w:r w:rsidRPr="00E069E6">
        <w:rPr>
          <w:spacing w:val="39"/>
          <w:sz w:val="28"/>
          <w:szCs w:val="28"/>
        </w:rPr>
        <w:t xml:space="preserve"> </w:t>
      </w:r>
      <w:r w:rsidRPr="00E069E6">
        <w:rPr>
          <w:sz w:val="28"/>
          <w:szCs w:val="28"/>
        </w:rPr>
        <w:t>complete</w:t>
      </w:r>
      <w:r w:rsidRPr="00E069E6">
        <w:rPr>
          <w:spacing w:val="40"/>
          <w:sz w:val="28"/>
          <w:szCs w:val="28"/>
        </w:rPr>
        <w:t xml:space="preserve"> </w:t>
      </w:r>
      <w:r w:rsidRPr="00E069E6">
        <w:rPr>
          <w:sz w:val="28"/>
          <w:szCs w:val="28"/>
        </w:rPr>
        <w:t>continuing</w:t>
      </w:r>
      <w:r w:rsidRPr="00E069E6">
        <w:rPr>
          <w:spacing w:val="39"/>
          <w:sz w:val="28"/>
          <w:szCs w:val="28"/>
        </w:rPr>
        <w:t xml:space="preserve"> </w:t>
      </w:r>
      <w:r w:rsidRPr="00E069E6">
        <w:rPr>
          <w:sz w:val="28"/>
          <w:szCs w:val="28"/>
        </w:rPr>
        <w:t>education</w:t>
      </w:r>
      <w:r w:rsidRPr="00E069E6">
        <w:rPr>
          <w:spacing w:val="39"/>
          <w:sz w:val="28"/>
          <w:szCs w:val="28"/>
        </w:rPr>
        <w:t xml:space="preserve"> </w:t>
      </w:r>
      <w:r w:rsidRPr="00E069E6">
        <w:rPr>
          <w:sz w:val="28"/>
          <w:szCs w:val="28"/>
        </w:rPr>
        <w:t>classes</w:t>
      </w:r>
      <w:r w:rsidRPr="00E069E6">
        <w:rPr>
          <w:spacing w:val="39"/>
          <w:sz w:val="28"/>
          <w:szCs w:val="28"/>
        </w:rPr>
        <w:t xml:space="preserve"> </w:t>
      </w:r>
      <w:r w:rsidRPr="00E069E6">
        <w:rPr>
          <w:sz w:val="28"/>
          <w:szCs w:val="28"/>
        </w:rPr>
        <w:t>that</w:t>
      </w:r>
      <w:r w:rsidRPr="00E069E6">
        <w:rPr>
          <w:spacing w:val="39"/>
          <w:sz w:val="28"/>
          <w:szCs w:val="28"/>
        </w:rPr>
        <w:t xml:space="preserve"> </w:t>
      </w:r>
      <w:r w:rsidRPr="00E069E6">
        <w:rPr>
          <w:sz w:val="28"/>
          <w:szCs w:val="28"/>
        </w:rPr>
        <w:t>are</w:t>
      </w:r>
      <w:r w:rsidRPr="00E069E6">
        <w:rPr>
          <w:spacing w:val="38"/>
          <w:sz w:val="28"/>
          <w:szCs w:val="28"/>
        </w:rPr>
        <w:t xml:space="preserve"> </w:t>
      </w:r>
      <w:r w:rsidRPr="00E069E6">
        <w:rPr>
          <w:sz w:val="28"/>
          <w:szCs w:val="28"/>
        </w:rPr>
        <w:t>relevant</w:t>
      </w:r>
      <w:r w:rsidRPr="00E069E6">
        <w:rPr>
          <w:spacing w:val="39"/>
          <w:sz w:val="28"/>
          <w:szCs w:val="28"/>
        </w:rPr>
        <w:t xml:space="preserve"> </w:t>
      </w:r>
      <w:r w:rsidRPr="00E069E6">
        <w:rPr>
          <w:sz w:val="28"/>
          <w:szCs w:val="28"/>
        </w:rPr>
        <w:t>to</w:t>
      </w:r>
      <w:r w:rsidRPr="00E069E6">
        <w:rPr>
          <w:spacing w:val="40"/>
          <w:sz w:val="28"/>
          <w:szCs w:val="28"/>
        </w:rPr>
        <w:t xml:space="preserve"> </w:t>
      </w:r>
      <w:r w:rsidRPr="00E069E6">
        <w:rPr>
          <w:sz w:val="28"/>
          <w:szCs w:val="28"/>
        </w:rPr>
        <w:t>the</w:t>
      </w:r>
      <w:r w:rsidRPr="00E069E6">
        <w:rPr>
          <w:spacing w:val="38"/>
          <w:sz w:val="28"/>
          <w:szCs w:val="28"/>
        </w:rPr>
        <w:t xml:space="preserve"> </w:t>
      </w:r>
      <w:r w:rsidRPr="00E069E6">
        <w:rPr>
          <w:sz w:val="28"/>
          <w:szCs w:val="28"/>
        </w:rPr>
        <w:t>work</w:t>
      </w:r>
      <w:r w:rsidRPr="00E069E6">
        <w:rPr>
          <w:spacing w:val="39"/>
          <w:sz w:val="28"/>
          <w:szCs w:val="28"/>
        </w:rPr>
        <w:t xml:space="preserve"> </w:t>
      </w:r>
      <w:r w:rsidRPr="00E069E6">
        <w:rPr>
          <w:sz w:val="28"/>
          <w:szCs w:val="28"/>
        </w:rPr>
        <w:t>of</w:t>
      </w:r>
      <w:r w:rsidRPr="00E069E6">
        <w:rPr>
          <w:spacing w:val="40"/>
          <w:sz w:val="28"/>
          <w:szCs w:val="28"/>
        </w:rPr>
        <w:t xml:space="preserve"> </w:t>
      </w:r>
      <w:r w:rsidRPr="00E069E6">
        <w:rPr>
          <w:sz w:val="28"/>
          <w:szCs w:val="28"/>
        </w:rPr>
        <w:t>a process server, under subsection (L).</w:t>
      </w:r>
    </w:p>
    <w:p w14:paraId="6D7312AE" w14:textId="77777777" w:rsidR="00EC7E0E"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In fielding complaints against process servers, APSA </w:t>
      </w:r>
      <w:r w:rsidR="0059724E" w:rsidRPr="00E069E6">
        <w:rPr>
          <w:color w:val="000000" w:themeColor="text1"/>
          <w:sz w:val="28"/>
          <w:szCs w:val="28"/>
        </w:rPr>
        <w:t xml:space="preserve">finds </w:t>
      </w:r>
      <w:r w:rsidRPr="00E069E6">
        <w:rPr>
          <w:color w:val="000000" w:themeColor="text1"/>
          <w:sz w:val="28"/>
          <w:szCs w:val="28"/>
        </w:rPr>
        <w:t xml:space="preserve">a trend of failure on the </w:t>
      </w:r>
      <w:r w:rsidR="0059724E" w:rsidRPr="00E069E6">
        <w:rPr>
          <w:color w:val="000000" w:themeColor="text1"/>
          <w:sz w:val="28"/>
          <w:szCs w:val="28"/>
        </w:rPr>
        <w:t xml:space="preserve">part of the </w:t>
      </w:r>
      <w:r w:rsidRPr="00E069E6">
        <w:rPr>
          <w:color w:val="000000" w:themeColor="text1"/>
          <w:sz w:val="28"/>
          <w:szCs w:val="28"/>
        </w:rPr>
        <w:t xml:space="preserve">process server to be educated as to the applicable rules, regulations, statutes, case law and professional practices to be common.  </w:t>
      </w:r>
      <w:r w:rsidR="00EC7E0E" w:rsidRPr="00E069E6">
        <w:rPr>
          <w:color w:val="000000" w:themeColor="text1"/>
          <w:sz w:val="28"/>
          <w:szCs w:val="28"/>
        </w:rPr>
        <w:t xml:space="preserve">In researching the meted-out sanctions of complaints against process servers, APSA found in the majority of instances the process server was mandated to take more continuing education hours.  </w:t>
      </w:r>
    </w:p>
    <w:p w14:paraId="742AEF04" w14:textId="56D9AD8E" w:rsidR="00E3473D" w:rsidRPr="00E069E6" w:rsidRDefault="0059724E" w:rsidP="00A9151D">
      <w:pPr>
        <w:spacing w:after="240" w:line="276" w:lineRule="auto"/>
        <w:rPr>
          <w:color w:val="000000" w:themeColor="text1"/>
          <w:sz w:val="28"/>
          <w:szCs w:val="28"/>
        </w:rPr>
      </w:pPr>
      <w:r w:rsidRPr="00E069E6">
        <w:rPr>
          <w:color w:val="000000" w:themeColor="text1"/>
          <w:sz w:val="28"/>
          <w:szCs w:val="28"/>
        </w:rPr>
        <w:t>Reducing</w:t>
      </w:r>
      <w:r w:rsidR="00E3473D" w:rsidRPr="00E069E6">
        <w:rPr>
          <w:color w:val="000000" w:themeColor="text1"/>
          <w:sz w:val="28"/>
          <w:szCs w:val="28"/>
        </w:rPr>
        <w:t xml:space="preserve"> the required minimum education of the process server does an extreme disservice to the</w:t>
      </w:r>
      <w:r w:rsidR="00287495" w:rsidRPr="00E069E6">
        <w:rPr>
          <w:color w:val="000000" w:themeColor="text1"/>
          <w:sz w:val="28"/>
          <w:szCs w:val="28"/>
        </w:rPr>
        <w:t xml:space="preserve"> public, the legal community, the courts, and most of all, to the process server</w:t>
      </w:r>
      <w:r w:rsidR="00E3473D" w:rsidRPr="00E069E6">
        <w:rPr>
          <w:color w:val="000000" w:themeColor="text1"/>
          <w:sz w:val="28"/>
          <w:szCs w:val="28"/>
        </w:rPr>
        <w:t xml:space="preserve">.  </w:t>
      </w:r>
    </w:p>
    <w:p w14:paraId="7686092C" w14:textId="1A7B0E7A" w:rsidR="005B5FE2" w:rsidRPr="00E069E6" w:rsidRDefault="00EC7E0E" w:rsidP="00A9151D">
      <w:pPr>
        <w:spacing w:after="240" w:line="276" w:lineRule="auto"/>
        <w:rPr>
          <w:color w:val="000000" w:themeColor="text1"/>
          <w:sz w:val="28"/>
          <w:szCs w:val="28"/>
        </w:rPr>
      </w:pPr>
      <w:r w:rsidRPr="00E069E6">
        <w:rPr>
          <w:color w:val="000000" w:themeColor="text1"/>
          <w:sz w:val="28"/>
          <w:szCs w:val="28"/>
        </w:rPr>
        <w:t>A reduction of</w:t>
      </w:r>
      <w:r w:rsidR="005B5FE2" w:rsidRPr="00E069E6">
        <w:rPr>
          <w:color w:val="000000" w:themeColor="text1"/>
          <w:sz w:val="28"/>
          <w:szCs w:val="28"/>
        </w:rPr>
        <w:t xml:space="preserve"> the minimum mandatory required continued education from ten annual hours to three is inconsistent with professional expectations of learning and performance.  A less educated process server is one who is apt to improperly serve </w:t>
      </w:r>
      <w:r w:rsidR="005B5FE2" w:rsidRPr="00E069E6">
        <w:rPr>
          <w:color w:val="000000" w:themeColor="text1"/>
          <w:sz w:val="28"/>
          <w:szCs w:val="28"/>
        </w:rPr>
        <w:lastRenderedPageBreak/>
        <w:t xml:space="preserve">documents.  There are numerous things that change each year that both new and experienced process servers are unaware of. </w:t>
      </w:r>
      <w:r w:rsidRPr="00E069E6">
        <w:rPr>
          <w:color w:val="000000" w:themeColor="text1"/>
          <w:sz w:val="28"/>
          <w:szCs w:val="28"/>
        </w:rPr>
        <w:t xml:space="preserve"> </w:t>
      </w:r>
      <w:r w:rsidR="005B5FE2" w:rsidRPr="00E069E6">
        <w:rPr>
          <w:color w:val="000000" w:themeColor="text1"/>
          <w:sz w:val="28"/>
          <w:szCs w:val="28"/>
        </w:rPr>
        <w:t>Many new and experienced process servers often receive their only training through mandated continuing education, and a reduction of offerings is to be expected if this change is enacted.</w:t>
      </w:r>
    </w:p>
    <w:p w14:paraId="7AB25B54" w14:textId="63025203" w:rsidR="005B5FE2" w:rsidRPr="00E069E6" w:rsidRDefault="005B5FE2" w:rsidP="00A9151D">
      <w:pPr>
        <w:spacing w:after="240" w:line="276" w:lineRule="auto"/>
        <w:rPr>
          <w:color w:val="000000" w:themeColor="text1"/>
          <w:sz w:val="28"/>
          <w:szCs w:val="28"/>
        </w:rPr>
      </w:pPr>
      <w:r w:rsidRPr="00E069E6">
        <w:rPr>
          <w:color w:val="000000" w:themeColor="text1"/>
          <w:sz w:val="28"/>
          <w:szCs w:val="28"/>
        </w:rPr>
        <w:t>Quoting from another party's comment posted on the ACJA Web Forum, “Service of process is a unique vocation, with long hours in a wide variety of environments. It demands professionalism in the face of adversity, and knowledge of codes, rules, and statutes.”</w:t>
      </w:r>
      <w:proofErr w:type="spellStart"/>
      <w:r w:rsidR="00C71F93" w:rsidRPr="00E069E6">
        <w:rPr>
          <w:sz w:val="28"/>
          <w:szCs w:val="28"/>
        </w:rPr>
        <w:t>0F</w:t>
      </w:r>
      <w:proofErr w:type="spellEnd"/>
      <w:r w:rsidRPr="00E069E6">
        <w:rPr>
          <w:rStyle w:val="FootnoteReference"/>
          <w:color w:val="000000" w:themeColor="text1"/>
          <w:sz w:val="28"/>
          <w:szCs w:val="28"/>
        </w:rPr>
        <w:footnoteReference w:id="1"/>
      </w:r>
      <w:r w:rsidRPr="00E069E6">
        <w:rPr>
          <w:color w:val="000000" w:themeColor="text1"/>
          <w:sz w:val="28"/>
          <w:szCs w:val="28"/>
        </w:rPr>
        <w:t xml:space="preserve">  </w:t>
      </w:r>
    </w:p>
    <w:p w14:paraId="3DAA1A53" w14:textId="62A7A9A9" w:rsidR="00FC557F" w:rsidRPr="00E069E6" w:rsidRDefault="00FC557F" w:rsidP="00A9151D">
      <w:pPr>
        <w:spacing w:after="240" w:line="276" w:lineRule="auto"/>
        <w:rPr>
          <w:color w:val="000000" w:themeColor="text1"/>
          <w:sz w:val="28"/>
          <w:szCs w:val="28"/>
        </w:rPr>
      </w:pPr>
      <w:r w:rsidRPr="00E069E6">
        <w:rPr>
          <w:color w:val="000000" w:themeColor="text1"/>
          <w:sz w:val="28"/>
          <w:szCs w:val="28"/>
        </w:rPr>
        <w:t xml:space="preserve">If reducing the required continuing education hours succeeds, </w:t>
      </w:r>
      <w:r w:rsidR="007F2D93" w:rsidRPr="00E069E6">
        <w:rPr>
          <w:color w:val="000000" w:themeColor="text1"/>
          <w:sz w:val="28"/>
          <w:szCs w:val="28"/>
        </w:rPr>
        <w:t xml:space="preserve">it will reduce </w:t>
      </w:r>
      <w:r w:rsidR="00B405D4" w:rsidRPr="00E069E6">
        <w:rPr>
          <w:color w:val="000000" w:themeColor="text1"/>
          <w:sz w:val="28"/>
          <w:szCs w:val="28"/>
        </w:rPr>
        <w:t>market</w:t>
      </w:r>
      <w:r w:rsidR="007F2D93" w:rsidRPr="00E069E6">
        <w:rPr>
          <w:color w:val="000000" w:themeColor="text1"/>
          <w:sz w:val="28"/>
          <w:szCs w:val="28"/>
        </w:rPr>
        <w:t xml:space="preserve"> demand and </w:t>
      </w:r>
      <w:r w:rsidRPr="00E069E6">
        <w:rPr>
          <w:color w:val="000000" w:themeColor="text1"/>
          <w:sz w:val="28"/>
          <w:szCs w:val="28"/>
        </w:rPr>
        <w:t>there will be fewer providers and courses available</w:t>
      </w:r>
      <w:r w:rsidR="005B5FE2" w:rsidRPr="00E069E6">
        <w:rPr>
          <w:color w:val="000000" w:themeColor="text1"/>
          <w:sz w:val="28"/>
          <w:szCs w:val="28"/>
        </w:rPr>
        <w:t>.  A</w:t>
      </w:r>
      <w:r w:rsidRPr="00E069E6">
        <w:rPr>
          <w:color w:val="000000" w:themeColor="text1"/>
          <w:sz w:val="28"/>
          <w:szCs w:val="28"/>
        </w:rPr>
        <w:t xml:space="preserve"> reduction will</w:t>
      </w:r>
      <w:r w:rsidR="009E6985" w:rsidRPr="00E069E6">
        <w:rPr>
          <w:color w:val="000000" w:themeColor="text1"/>
          <w:sz w:val="28"/>
          <w:szCs w:val="28"/>
        </w:rPr>
        <w:t xml:space="preserve"> make obsolete a free-market segment</w:t>
      </w:r>
      <w:r w:rsidRPr="00E069E6">
        <w:rPr>
          <w:color w:val="000000" w:themeColor="text1"/>
          <w:sz w:val="28"/>
          <w:szCs w:val="28"/>
        </w:rPr>
        <w:t xml:space="preserve"> and financial incentive for service providers</w:t>
      </w:r>
      <w:r w:rsidR="009E6985" w:rsidRPr="00E069E6">
        <w:rPr>
          <w:color w:val="000000" w:themeColor="text1"/>
          <w:sz w:val="28"/>
          <w:szCs w:val="28"/>
        </w:rPr>
        <w:t xml:space="preserve"> to remain in business</w:t>
      </w:r>
      <w:r w:rsidRPr="00E069E6">
        <w:rPr>
          <w:color w:val="000000" w:themeColor="text1"/>
          <w:sz w:val="28"/>
          <w:szCs w:val="28"/>
        </w:rPr>
        <w:t>.</w:t>
      </w:r>
      <w:r w:rsidR="009E6985" w:rsidRPr="00E069E6">
        <w:rPr>
          <w:color w:val="000000" w:themeColor="text1"/>
          <w:sz w:val="28"/>
          <w:szCs w:val="28"/>
        </w:rPr>
        <w:t xml:space="preserve">  </w:t>
      </w:r>
      <w:r w:rsidR="005B5FE2" w:rsidRPr="00E069E6">
        <w:rPr>
          <w:color w:val="000000" w:themeColor="text1"/>
          <w:sz w:val="28"/>
          <w:szCs w:val="28"/>
        </w:rPr>
        <w:t xml:space="preserve">The process server simply may not be able to obtain the required continuing education.  </w:t>
      </w:r>
    </w:p>
    <w:p w14:paraId="37EBA558" w14:textId="0D8135C1" w:rsidR="00CB5F18" w:rsidRPr="00E069E6" w:rsidRDefault="00CB5F18" w:rsidP="00A9151D">
      <w:pPr>
        <w:spacing w:after="240" w:line="276" w:lineRule="auto"/>
        <w:rPr>
          <w:color w:val="000000" w:themeColor="text1"/>
          <w:sz w:val="28"/>
          <w:szCs w:val="28"/>
        </w:rPr>
      </w:pPr>
      <w:r w:rsidRPr="00E069E6">
        <w:rPr>
          <w:color w:val="000000" w:themeColor="text1"/>
          <w:sz w:val="28"/>
          <w:szCs w:val="28"/>
        </w:rPr>
        <w:t>APSA objects to this change.</w:t>
      </w:r>
    </w:p>
    <w:p w14:paraId="16B1CFD8"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21" w:name="_Toc161044877"/>
      <w:r w:rsidRPr="00E069E6">
        <w:rPr>
          <w:rFonts w:ascii="Times New Roman" w:hAnsi="Times New Roman" w:cs="Times New Roman"/>
          <w:color w:val="000000" w:themeColor="text1"/>
          <w:sz w:val="28"/>
          <w:szCs w:val="28"/>
          <w:u w:val="single"/>
        </w:rPr>
        <w:t>Changes to ACJA §7-204(H)(1)(c)</w:t>
      </w:r>
      <w:bookmarkEnd w:id="21"/>
      <w:r w:rsidRPr="00E069E6">
        <w:rPr>
          <w:rFonts w:ascii="Times New Roman" w:hAnsi="Times New Roman" w:cs="Times New Roman"/>
          <w:color w:val="000000" w:themeColor="text1"/>
          <w:sz w:val="28"/>
          <w:szCs w:val="28"/>
        </w:rPr>
        <w:t xml:space="preserve"> </w:t>
      </w:r>
    </w:p>
    <w:p w14:paraId="3E7F410C"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Under section </w:t>
      </w:r>
      <w:bookmarkStart w:id="22" w:name="_Toc159377561"/>
      <w:r w:rsidRPr="00E069E6">
        <w:rPr>
          <w:color w:val="000000" w:themeColor="text1"/>
          <w:sz w:val="28"/>
          <w:szCs w:val="28"/>
        </w:rPr>
        <w:t>(H), Complaints, Investigation, Hearings, and Disciplinary Action, APSA takes issue with the proposed additional language in paragraph (1)(c):</w:t>
      </w:r>
    </w:p>
    <w:p w14:paraId="32EF5050" w14:textId="77777777" w:rsidR="00E3473D" w:rsidRPr="00E069E6" w:rsidRDefault="00E3473D" w:rsidP="00A9151D">
      <w:pPr>
        <w:tabs>
          <w:tab w:val="left" w:pos="1080"/>
        </w:tabs>
        <w:spacing w:line="276" w:lineRule="auto"/>
        <w:ind w:left="720"/>
        <w:rPr>
          <w:color w:val="000000" w:themeColor="text1"/>
          <w:sz w:val="28"/>
          <w:szCs w:val="28"/>
          <w:u w:val="single"/>
        </w:rPr>
      </w:pPr>
      <w:r w:rsidRPr="00E069E6">
        <w:rPr>
          <w:color w:val="000000" w:themeColor="text1"/>
          <w:sz w:val="28"/>
          <w:szCs w:val="28"/>
        </w:rPr>
        <w:t xml:space="preserve">Anonymous Complaints. The presiding judge must not accept anonymous complaints. </w:t>
      </w:r>
      <w:r w:rsidRPr="00E069E6">
        <w:rPr>
          <w:color w:val="000000" w:themeColor="text1"/>
          <w:sz w:val="28"/>
          <w:szCs w:val="28"/>
          <w:u w:val="single"/>
        </w:rPr>
        <w:t>But a complaint may be accepted even if the complainant asks that their identity not be disclosed to the certificate holder.</w:t>
      </w:r>
    </w:p>
    <w:p w14:paraId="35C06753" w14:textId="2767FAC0" w:rsidR="000331D1" w:rsidRPr="00E069E6" w:rsidRDefault="000331D1" w:rsidP="000331D1">
      <w:pPr>
        <w:spacing w:before="240" w:after="240" w:line="276" w:lineRule="auto"/>
        <w:rPr>
          <w:color w:val="000000" w:themeColor="text1"/>
          <w:sz w:val="28"/>
          <w:szCs w:val="28"/>
        </w:rPr>
      </w:pPr>
      <w:r w:rsidRPr="00E069E6">
        <w:rPr>
          <w:color w:val="000000" w:themeColor="text1"/>
          <w:sz w:val="28"/>
          <w:szCs w:val="28"/>
        </w:rPr>
        <w:t>There is no standard in these rules by which a hearing officer may determine if redacting the complainant's identity is appropriate and just.</w:t>
      </w:r>
    </w:p>
    <w:p w14:paraId="6371DEA6" w14:textId="77777777" w:rsidR="000331D1" w:rsidRPr="00E069E6" w:rsidRDefault="00DC76A7" w:rsidP="00A9151D">
      <w:pPr>
        <w:spacing w:before="240" w:after="240" w:line="276" w:lineRule="auto"/>
        <w:rPr>
          <w:color w:val="000000" w:themeColor="text1"/>
          <w:sz w:val="28"/>
          <w:szCs w:val="28"/>
        </w:rPr>
      </w:pPr>
      <w:r w:rsidRPr="00E069E6">
        <w:rPr>
          <w:color w:val="000000" w:themeColor="text1"/>
          <w:sz w:val="28"/>
          <w:szCs w:val="28"/>
        </w:rPr>
        <w:t xml:space="preserve">This proposed change essentially makes the complaint anonymous. </w:t>
      </w:r>
      <w:r w:rsidR="00E3473D" w:rsidRPr="00E069E6">
        <w:rPr>
          <w:color w:val="000000" w:themeColor="text1"/>
          <w:sz w:val="28"/>
          <w:szCs w:val="28"/>
        </w:rPr>
        <w:t>APSA believes this provision for the complainant’s identity not to be disclosed abrogates the right of the accused to face his/her accuser</w:t>
      </w:r>
      <w:r w:rsidRPr="00E069E6">
        <w:rPr>
          <w:color w:val="000000" w:themeColor="text1"/>
          <w:sz w:val="28"/>
          <w:szCs w:val="28"/>
        </w:rPr>
        <w:t>, but more so</w:t>
      </w:r>
      <w:r w:rsidR="005B5FE2" w:rsidRPr="00E069E6">
        <w:rPr>
          <w:color w:val="000000" w:themeColor="text1"/>
          <w:sz w:val="28"/>
          <w:szCs w:val="28"/>
        </w:rPr>
        <w:t xml:space="preserve">, </w:t>
      </w:r>
      <w:r w:rsidRPr="00E069E6">
        <w:rPr>
          <w:color w:val="000000" w:themeColor="text1"/>
          <w:sz w:val="28"/>
          <w:szCs w:val="28"/>
        </w:rPr>
        <w:t>w</w:t>
      </w:r>
      <w:r w:rsidR="00E3473D" w:rsidRPr="00E069E6">
        <w:rPr>
          <w:color w:val="000000" w:themeColor="text1"/>
          <w:sz w:val="28"/>
          <w:szCs w:val="28"/>
        </w:rPr>
        <w:t xml:space="preserve">ithholding the identity of the </w:t>
      </w:r>
      <w:r w:rsidR="00E3473D" w:rsidRPr="00E069E6">
        <w:rPr>
          <w:color w:val="000000" w:themeColor="text1"/>
          <w:sz w:val="28"/>
          <w:szCs w:val="28"/>
        </w:rPr>
        <w:lastRenderedPageBreak/>
        <w:t xml:space="preserve">accuser impedes the process server’s ability to identify the person allegedly offended or harmed. </w:t>
      </w:r>
    </w:p>
    <w:p w14:paraId="21E8D692" w14:textId="0A185B43" w:rsidR="00E3473D" w:rsidRPr="00E069E6" w:rsidRDefault="00E3473D" w:rsidP="00A9151D">
      <w:pPr>
        <w:spacing w:before="240" w:after="240" w:line="276" w:lineRule="auto"/>
        <w:rPr>
          <w:color w:val="000000" w:themeColor="text1"/>
          <w:sz w:val="28"/>
          <w:szCs w:val="28"/>
        </w:rPr>
      </w:pPr>
      <w:r w:rsidRPr="00E069E6">
        <w:rPr>
          <w:color w:val="000000" w:themeColor="text1"/>
          <w:sz w:val="28"/>
          <w:szCs w:val="28"/>
        </w:rPr>
        <w:t xml:space="preserve">In the totality of the circumstances, such a policy violates the process server's ability to fully understand the nature of the complaint, depriving the accused means to effectively defend against the specifications in the complaint.  </w:t>
      </w:r>
    </w:p>
    <w:p w14:paraId="7C7C59C8" w14:textId="6BE1F9BC" w:rsidR="00E3473D" w:rsidRPr="00E069E6" w:rsidRDefault="00E3473D" w:rsidP="00A9151D">
      <w:pPr>
        <w:spacing w:before="240" w:after="240" w:line="276" w:lineRule="auto"/>
        <w:rPr>
          <w:color w:val="000000" w:themeColor="text1"/>
          <w:sz w:val="28"/>
          <w:szCs w:val="28"/>
        </w:rPr>
      </w:pPr>
      <w:r w:rsidRPr="00E069E6">
        <w:rPr>
          <w:color w:val="000000" w:themeColor="text1"/>
          <w:sz w:val="28"/>
          <w:szCs w:val="28"/>
        </w:rPr>
        <w:t xml:space="preserve">APSA views this proposed change as wholly unfair and against public policy.  We also believe this </w:t>
      </w:r>
      <w:r w:rsidR="00E04860" w:rsidRPr="00E069E6">
        <w:rPr>
          <w:color w:val="000000" w:themeColor="text1"/>
          <w:sz w:val="28"/>
          <w:szCs w:val="28"/>
        </w:rPr>
        <w:t>provision</w:t>
      </w:r>
      <w:r w:rsidRPr="00E069E6">
        <w:rPr>
          <w:color w:val="000000" w:themeColor="text1"/>
          <w:sz w:val="28"/>
          <w:szCs w:val="28"/>
        </w:rPr>
        <w:t xml:space="preserve"> will encourage frivolous and unfounded complaints.  </w:t>
      </w:r>
    </w:p>
    <w:p w14:paraId="3606D241" w14:textId="77777777" w:rsidR="005B5FE2" w:rsidRPr="00E069E6" w:rsidRDefault="005B5FE2" w:rsidP="00A9151D">
      <w:pPr>
        <w:spacing w:after="240" w:line="276" w:lineRule="auto"/>
        <w:rPr>
          <w:color w:val="000000" w:themeColor="text1"/>
          <w:sz w:val="28"/>
          <w:szCs w:val="28"/>
        </w:rPr>
      </w:pPr>
      <w:r w:rsidRPr="00E069E6">
        <w:rPr>
          <w:color w:val="000000" w:themeColor="text1"/>
          <w:sz w:val="28"/>
          <w:szCs w:val="28"/>
        </w:rPr>
        <w:t>APSA objects to this change.</w:t>
      </w:r>
    </w:p>
    <w:p w14:paraId="57CB3BB7"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23" w:name="_Toc161044878"/>
      <w:r w:rsidRPr="00E069E6">
        <w:rPr>
          <w:rFonts w:ascii="Times New Roman" w:hAnsi="Times New Roman" w:cs="Times New Roman"/>
          <w:color w:val="000000" w:themeColor="text1"/>
          <w:sz w:val="28"/>
          <w:szCs w:val="28"/>
          <w:u w:val="single"/>
        </w:rPr>
        <w:t>Changes to ACJA §7-204(H)(5)</w:t>
      </w:r>
      <w:bookmarkEnd w:id="23"/>
      <w:r w:rsidRPr="00E069E6">
        <w:rPr>
          <w:rFonts w:ascii="Times New Roman" w:hAnsi="Times New Roman" w:cs="Times New Roman"/>
          <w:color w:val="000000" w:themeColor="text1"/>
          <w:sz w:val="28"/>
          <w:szCs w:val="28"/>
        </w:rPr>
        <w:t xml:space="preserve"> </w:t>
      </w:r>
      <w:bookmarkStart w:id="24" w:name="_Toc159377566"/>
    </w:p>
    <w:p w14:paraId="2ABECD26" w14:textId="487C50B6"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Response from Certificate Holder.</w:t>
      </w:r>
      <w:bookmarkEnd w:id="24"/>
      <w:r w:rsidRPr="00E069E6">
        <w:rPr>
          <w:color w:val="000000" w:themeColor="text1"/>
          <w:sz w:val="28"/>
          <w:szCs w:val="28"/>
        </w:rPr>
        <w:t xml:space="preserve"> </w:t>
      </w:r>
      <w:r w:rsidR="005B5FE2" w:rsidRPr="00E069E6">
        <w:rPr>
          <w:color w:val="000000" w:themeColor="text1"/>
          <w:sz w:val="28"/>
          <w:szCs w:val="28"/>
        </w:rPr>
        <w:t>The proposed language change:</w:t>
      </w:r>
    </w:p>
    <w:p w14:paraId="74D0F355" w14:textId="77777777" w:rsidR="00E3473D" w:rsidRPr="00E069E6" w:rsidRDefault="00E3473D" w:rsidP="00A9151D">
      <w:pPr>
        <w:spacing w:after="240" w:line="276" w:lineRule="auto"/>
        <w:ind w:left="720"/>
        <w:rPr>
          <w:color w:val="000000" w:themeColor="text1"/>
          <w:sz w:val="28"/>
          <w:szCs w:val="28"/>
        </w:rPr>
      </w:pPr>
      <w:r w:rsidRPr="00E069E6">
        <w:rPr>
          <w:color w:val="000000" w:themeColor="text1"/>
          <w:sz w:val="28"/>
          <w:szCs w:val="28"/>
          <w:u w:val="single"/>
        </w:rPr>
        <w:t xml:space="preserve">If an investigation is warranted, the </w:t>
      </w:r>
      <w:proofErr w:type="spellStart"/>
      <w:r w:rsidRPr="00E069E6">
        <w:rPr>
          <w:strike/>
          <w:color w:val="000000" w:themeColor="text1"/>
          <w:sz w:val="28"/>
          <w:szCs w:val="28"/>
        </w:rPr>
        <w:t>The</w:t>
      </w:r>
      <w:proofErr w:type="spellEnd"/>
      <w:r w:rsidRPr="00E069E6">
        <w:rPr>
          <w:color w:val="000000" w:themeColor="text1"/>
          <w:sz w:val="28"/>
          <w:szCs w:val="28"/>
        </w:rPr>
        <w:t xml:space="preserve"> presiding judge must </w:t>
      </w:r>
      <w:r w:rsidRPr="00E069E6">
        <w:rPr>
          <w:strike/>
          <w:color w:val="000000" w:themeColor="text1"/>
          <w:sz w:val="28"/>
          <w:szCs w:val="28"/>
        </w:rPr>
        <w:t>have</w:t>
      </w:r>
      <w:r w:rsidRPr="00E069E6">
        <w:rPr>
          <w:color w:val="000000" w:themeColor="text1"/>
          <w:sz w:val="28"/>
          <w:szCs w:val="28"/>
        </w:rPr>
        <w:t xml:space="preserve"> </w:t>
      </w:r>
      <w:r w:rsidRPr="00E069E6">
        <w:rPr>
          <w:color w:val="000000" w:themeColor="text1"/>
          <w:sz w:val="28"/>
          <w:szCs w:val="28"/>
          <w:u w:val="single"/>
        </w:rPr>
        <w:t xml:space="preserve">cause </w:t>
      </w:r>
      <w:r w:rsidRPr="00E069E6">
        <w:rPr>
          <w:color w:val="000000" w:themeColor="text1"/>
          <w:sz w:val="28"/>
          <w:szCs w:val="28"/>
        </w:rPr>
        <w:t xml:space="preserve">the complaint </w:t>
      </w:r>
      <w:r w:rsidRPr="00E069E6">
        <w:rPr>
          <w:color w:val="000000" w:themeColor="text1"/>
          <w:sz w:val="28"/>
          <w:szCs w:val="28"/>
          <w:u w:val="single"/>
        </w:rPr>
        <w:t xml:space="preserve">to be </w:t>
      </w:r>
      <w:r w:rsidRPr="00E069E6">
        <w:rPr>
          <w:color w:val="000000" w:themeColor="text1"/>
          <w:sz w:val="28"/>
          <w:szCs w:val="28"/>
        </w:rPr>
        <w:t xml:space="preserve">sent to the certificate holder </w:t>
      </w:r>
      <w:r w:rsidRPr="00E069E6">
        <w:rPr>
          <w:strike/>
          <w:color w:val="000000" w:themeColor="text1"/>
          <w:sz w:val="28"/>
          <w:szCs w:val="28"/>
        </w:rPr>
        <w:t>within a reasonable period of time after commencement of the investigation</w:t>
      </w:r>
      <w:r w:rsidRPr="00E069E6">
        <w:rPr>
          <w:color w:val="000000" w:themeColor="text1"/>
          <w:sz w:val="28"/>
          <w:szCs w:val="28"/>
        </w:rPr>
        <w:t xml:space="preserve"> and must direct the certificate holder to provide a written response</w:t>
      </w:r>
      <w:r w:rsidRPr="00E069E6">
        <w:rPr>
          <w:color w:val="000000" w:themeColor="text1"/>
          <w:sz w:val="28"/>
          <w:szCs w:val="28"/>
          <w:u w:val="single"/>
        </w:rPr>
        <w:t xml:space="preserve"> by a specified date</w:t>
      </w:r>
      <w:r w:rsidRPr="00E069E6">
        <w:rPr>
          <w:color w:val="000000" w:themeColor="text1"/>
          <w:sz w:val="28"/>
          <w:szCs w:val="28"/>
        </w:rPr>
        <w:t xml:space="preserve">. The presiding judge </w:t>
      </w:r>
      <w:proofErr w:type="gramStart"/>
      <w:r w:rsidRPr="00E069E6">
        <w:rPr>
          <w:strike/>
          <w:color w:val="000000" w:themeColor="text1"/>
          <w:sz w:val="28"/>
          <w:szCs w:val="28"/>
        </w:rPr>
        <w:t>must</w:t>
      </w:r>
      <w:r w:rsidRPr="00E069E6">
        <w:rPr>
          <w:color w:val="000000" w:themeColor="text1"/>
          <w:sz w:val="28"/>
          <w:szCs w:val="28"/>
        </w:rPr>
        <w:t xml:space="preserve"> </w:t>
      </w:r>
      <w:r w:rsidRPr="00E069E6">
        <w:rPr>
          <w:color w:val="000000" w:themeColor="text1"/>
          <w:sz w:val="28"/>
          <w:szCs w:val="28"/>
          <w:u w:val="single"/>
        </w:rPr>
        <w:t>may</w:t>
      </w:r>
      <w:proofErr w:type="gramEnd"/>
      <w:r w:rsidRPr="00E069E6">
        <w:rPr>
          <w:color w:val="000000" w:themeColor="text1"/>
          <w:sz w:val="28"/>
          <w:szCs w:val="28"/>
          <w:u w:val="single"/>
        </w:rPr>
        <w:t xml:space="preserve"> </w:t>
      </w:r>
      <w:r w:rsidRPr="00E069E6">
        <w:rPr>
          <w:color w:val="000000" w:themeColor="text1"/>
          <w:sz w:val="28"/>
          <w:szCs w:val="28"/>
        </w:rPr>
        <w:t xml:space="preserve">not proceed with disciplinary action under this code section without </w:t>
      </w:r>
      <w:r w:rsidRPr="00E069E6">
        <w:rPr>
          <w:color w:val="000000" w:themeColor="text1"/>
          <w:sz w:val="28"/>
          <w:szCs w:val="28"/>
          <w:u w:val="single"/>
        </w:rPr>
        <w:t>first</w:t>
      </w:r>
      <w:r w:rsidRPr="00E069E6">
        <w:rPr>
          <w:color w:val="000000" w:themeColor="text1"/>
          <w:sz w:val="28"/>
          <w:szCs w:val="28"/>
        </w:rPr>
        <w:t xml:space="preserve"> providing this notice and the opportunity to respond.</w:t>
      </w:r>
    </w:p>
    <w:p w14:paraId="0F13FD7E" w14:textId="5B0B5591"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We find this </w:t>
      </w:r>
      <w:r w:rsidR="000331D1" w:rsidRPr="00E069E6">
        <w:rPr>
          <w:color w:val="000000" w:themeColor="text1"/>
          <w:sz w:val="28"/>
          <w:szCs w:val="28"/>
        </w:rPr>
        <w:t xml:space="preserve">proposed language </w:t>
      </w:r>
      <w:r w:rsidRPr="00E069E6">
        <w:rPr>
          <w:color w:val="000000" w:themeColor="text1"/>
          <w:sz w:val="28"/>
          <w:szCs w:val="28"/>
        </w:rPr>
        <w:t xml:space="preserve">to lack sufficient allowance for service and a reasonable response time.  We suggest </w:t>
      </w:r>
      <w:r w:rsidR="002F6154" w:rsidRPr="00E069E6">
        <w:rPr>
          <w:color w:val="000000" w:themeColor="text1"/>
          <w:sz w:val="28"/>
          <w:szCs w:val="28"/>
        </w:rPr>
        <w:t xml:space="preserve">some language akin to </w:t>
      </w:r>
      <w:r w:rsidRPr="00E069E6">
        <w:rPr>
          <w:color w:val="000000" w:themeColor="text1"/>
          <w:sz w:val="28"/>
          <w:szCs w:val="28"/>
        </w:rPr>
        <w:t>the following (</w:t>
      </w:r>
      <w:r w:rsidRPr="00E069E6">
        <w:rPr>
          <w:i/>
          <w:iCs/>
          <w:color w:val="000000" w:themeColor="text1"/>
          <w:sz w:val="28"/>
          <w:szCs w:val="28"/>
          <w:u w:val="single"/>
        </w:rPr>
        <w:t>italics</w:t>
      </w:r>
      <w:r w:rsidRPr="00E069E6">
        <w:rPr>
          <w:color w:val="000000" w:themeColor="text1"/>
          <w:sz w:val="28"/>
          <w:szCs w:val="28"/>
        </w:rPr>
        <w:t>):</w:t>
      </w:r>
    </w:p>
    <w:p w14:paraId="0CF076C3" w14:textId="6B112FF4" w:rsidR="00E3473D" w:rsidRPr="00E069E6" w:rsidRDefault="00E3473D" w:rsidP="00A9151D">
      <w:pPr>
        <w:spacing w:after="240" w:line="276" w:lineRule="auto"/>
        <w:ind w:left="720"/>
        <w:rPr>
          <w:color w:val="000000" w:themeColor="text1"/>
          <w:sz w:val="28"/>
          <w:szCs w:val="28"/>
        </w:rPr>
      </w:pPr>
      <w:r w:rsidRPr="00E069E6">
        <w:rPr>
          <w:color w:val="000000" w:themeColor="text1"/>
          <w:sz w:val="28"/>
          <w:szCs w:val="28"/>
          <w:u w:val="single"/>
        </w:rPr>
        <w:t xml:space="preserve">If an investigation is warranted, the </w:t>
      </w:r>
      <w:proofErr w:type="spellStart"/>
      <w:r w:rsidRPr="00E069E6">
        <w:rPr>
          <w:strike/>
          <w:color w:val="000000" w:themeColor="text1"/>
          <w:sz w:val="28"/>
          <w:szCs w:val="28"/>
        </w:rPr>
        <w:t>The</w:t>
      </w:r>
      <w:proofErr w:type="spellEnd"/>
      <w:r w:rsidRPr="00E069E6">
        <w:rPr>
          <w:color w:val="000000" w:themeColor="text1"/>
          <w:sz w:val="28"/>
          <w:szCs w:val="28"/>
        </w:rPr>
        <w:t xml:space="preserve"> presiding judge must </w:t>
      </w:r>
      <w:r w:rsidRPr="00E069E6">
        <w:rPr>
          <w:strike/>
          <w:color w:val="000000" w:themeColor="text1"/>
          <w:sz w:val="28"/>
          <w:szCs w:val="28"/>
        </w:rPr>
        <w:t>have</w:t>
      </w:r>
      <w:r w:rsidRPr="00E069E6">
        <w:rPr>
          <w:color w:val="000000" w:themeColor="text1"/>
          <w:sz w:val="28"/>
          <w:szCs w:val="28"/>
        </w:rPr>
        <w:t xml:space="preserve"> </w:t>
      </w:r>
      <w:r w:rsidRPr="00E069E6">
        <w:rPr>
          <w:color w:val="000000" w:themeColor="text1"/>
          <w:sz w:val="28"/>
          <w:szCs w:val="28"/>
          <w:u w:val="single"/>
        </w:rPr>
        <w:t xml:space="preserve">cause </w:t>
      </w:r>
      <w:r w:rsidRPr="00E069E6">
        <w:rPr>
          <w:color w:val="000000" w:themeColor="text1"/>
          <w:sz w:val="28"/>
          <w:szCs w:val="28"/>
        </w:rPr>
        <w:t xml:space="preserve">the complaint </w:t>
      </w:r>
      <w:r w:rsidRPr="00E069E6">
        <w:rPr>
          <w:color w:val="000000" w:themeColor="text1"/>
          <w:sz w:val="28"/>
          <w:szCs w:val="28"/>
          <w:u w:val="single"/>
        </w:rPr>
        <w:t xml:space="preserve">to be </w:t>
      </w:r>
      <w:r w:rsidRPr="00E069E6">
        <w:rPr>
          <w:color w:val="000000" w:themeColor="text1"/>
          <w:sz w:val="28"/>
          <w:szCs w:val="28"/>
        </w:rPr>
        <w:t xml:space="preserve">sent to the certificate holder </w:t>
      </w:r>
      <w:r w:rsidRPr="00E069E6">
        <w:rPr>
          <w:strike/>
          <w:color w:val="000000" w:themeColor="text1"/>
          <w:sz w:val="28"/>
          <w:szCs w:val="28"/>
        </w:rPr>
        <w:t>within a reasonable period of time after commencement of the investigation</w:t>
      </w:r>
      <w:r w:rsidRPr="00E069E6">
        <w:rPr>
          <w:color w:val="000000" w:themeColor="text1"/>
          <w:sz w:val="28"/>
          <w:szCs w:val="28"/>
        </w:rPr>
        <w:t xml:space="preserve"> and must direct the certificate holder to provide a written response</w:t>
      </w:r>
      <w:r w:rsidRPr="00E069E6">
        <w:rPr>
          <w:color w:val="000000" w:themeColor="text1"/>
          <w:sz w:val="28"/>
          <w:szCs w:val="28"/>
          <w:u w:val="single"/>
        </w:rPr>
        <w:t xml:space="preserve"> by a specified date</w:t>
      </w:r>
      <w:r w:rsidRPr="00E069E6">
        <w:rPr>
          <w:i/>
          <w:iCs/>
          <w:color w:val="000000" w:themeColor="text1"/>
          <w:sz w:val="28"/>
          <w:szCs w:val="28"/>
          <w:u w:val="single"/>
        </w:rPr>
        <w:t xml:space="preserve">, </w:t>
      </w:r>
      <w:r w:rsidR="00C9574D" w:rsidRPr="00E069E6">
        <w:rPr>
          <w:color w:val="000000" w:themeColor="text1"/>
          <w:sz w:val="28"/>
          <w:szCs w:val="28"/>
          <w:u w:val="single"/>
        </w:rPr>
        <w:t>[</w:t>
      </w:r>
      <w:r w:rsidR="00C9574D" w:rsidRPr="00E069E6">
        <w:rPr>
          <w:i/>
          <w:iCs/>
          <w:color w:val="000000" w:themeColor="text1"/>
          <w:sz w:val="28"/>
          <w:szCs w:val="28"/>
          <w:u w:val="single"/>
        </w:rPr>
        <w:t>“</w:t>
      </w:r>
      <w:r w:rsidRPr="00E069E6">
        <w:rPr>
          <w:i/>
          <w:iCs/>
          <w:color w:val="000000" w:themeColor="text1"/>
          <w:sz w:val="28"/>
          <w:szCs w:val="28"/>
          <w:u w:val="single"/>
        </w:rPr>
        <w:t xml:space="preserve">no </w:t>
      </w:r>
      <w:r w:rsidR="001C43A9" w:rsidRPr="00E069E6">
        <w:rPr>
          <w:i/>
          <w:iCs/>
          <w:color w:val="000000" w:themeColor="text1"/>
          <w:sz w:val="28"/>
          <w:szCs w:val="28"/>
          <w:u w:val="single"/>
        </w:rPr>
        <w:t>later</w:t>
      </w:r>
      <w:r w:rsidRPr="00E069E6">
        <w:rPr>
          <w:i/>
          <w:iCs/>
          <w:color w:val="000000" w:themeColor="text1"/>
          <w:sz w:val="28"/>
          <w:szCs w:val="28"/>
          <w:u w:val="single"/>
        </w:rPr>
        <w:t xml:space="preserve"> than 20 days from date of service, if personally delivered to the certificate holder, </w:t>
      </w:r>
      <w:r w:rsidR="00DC76A7" w:rsidRPr="00E069E6">
        <w:rPr>
          <w:i/>
          <w:iCs/>
          <w:color w:val="000000" w:themeColor="text1"/>
          <w:sz w:val="28"/>
          <w:szCs w:val="28"/>
          <w:u w:val="single"/>
        </w:rPr>
        <w:t xml:space="preserve">or </w:t>
      </w:r>
      <w:r w:rsidR="001C43A9" w:rsidRPr="00E069E6">
        <w:rPr>
          <w:i/>
          <w:iCs/>
          <w:color w:val="000000" w:themeColor="text1"/>
          <w:sz w:val="28"/>
          <w:szCs w:val="28"/>
          <w:u w:val="single"/>
        </w:rPr>
        <w:t>no later than</w:t>
      </w:r>
      <w:r w:rsidRPr="00E069E6">
        <w:rPr>
          <w:i/>
          <w:iCs/>
          <w:color w:val="000000" w:themeColor="text1"/>
          <w:sz w:val="28"/>
          <w:szCs w:val="28"/>
          <w:u w:val="single"/>
        </w:rPr>
        <w:t xml:space="preserve"> 25 days from the date of mailing of the complaint</w:t>
      </w:r>
      <w:r w:rsidRPr="00E069E6">
        <w:rPr>
          <w:color w:val="000000" w:themeColor="text1"/>
          <w:sz w:val="28"/>
          <w:szCs w:val="28"/>
        </w:rPr>
        <w:t>.</w:t>
      </w:r>
      <w:r w:rsidR="00C9574D" w:rsidRPr="00E069E6">
        <w:rPr>
          <w:color w:val="000000" w:themeColor="text1"/>
          <w:sz w:val="28"/>
          <w:szCs w:val="28"/>
        </w:rPr>
        <w:t>”</w:t>
      </w:r>
      <w:proofErr w:type="spellStart"/>
      <w:r w:rsidR="00C71F93" w:rsidRPr="00E069E6">
        <w:rPr>
          <w:sz w:val="28"/>
          <w:szCs w:val="28"/>
        </w:rPr>
        <w:t>1F</w:t>
      </w:r>
      <w:proofErr w:type="spellEnd"/>
      <w:r w:rsidRPr="00E069E6">
        <w:rPr>
          <w:rStyle w:val="FootnoteReference"/>
          <w:color w:val="000000" w:themeColor="text1"/>
          <w:sz w:val="28"/>
          <w:szCs w:val="28"/>
        </w:rPr>
        <w:footnoteReference w:id="2"/>
      </w:r>
      <w:r w:rsidR="00C9574D" w:rsidRPr="00E069E6">
        <w:rPr>
          <w:color w:val="000000" w:themeColor="text1"/>
          <w:sz w:val="28"/>
          <w:szCs w:val="28"/>
        </w:rPr>
        <w:t>]</w:t>
      </w:r>
      <w:r w:rsidRPr="00E069E6">
        <w:rPr>
          <w:color w:val="000000" w:themeColor="text1"/>
          <w:sz w:val="28"/>
          <w:szCs w:val="28"/>
        </w:rPr>
        <w:t xml:space="preserve"> The presiding judge </w:t>
      </w:r>
      <w:r w:rsidRPr="00E069E6">
        <w:rPr>
          <w:strike/>
          <w:color w:val="000000" w:themeColor="text1"/>
          <w:sz w:val="28"/>
          <w:szCs w:val="28"/>
        </w:rPr>
        <w:t>must</w:t>
      </w:r>
      <w:r w:rsidRPr="00E069E6">
        <w:rPr>
          <w:color w:val="000000" w:themeColor="text1"/>
          <w:sz w:val="28"/>
          <w:szCs w:val="28"/>
        </w:rPr>
        <w:t xml:space="preserve"> </w:t>
      </w:r>
      <w:r w:rsidRPr="00E069E6">
        <w:rPr>
          <w:color w:val="000000" w:themeColor="text1"/>
          <w:sz w:val="28"/>
          <w:szCs w:val="28"/>
          <w:u w:val="single"/>
        </w:rPr>
        <w:t xml:space="preserve">may </w:t>
      </w:r>
      <w:r w:rsidRPr="00E069E6">
        <w:rPr>
          <w:color w:val="000000" w:themeColor="text1"/>
          <w:sz w:val="28"/>
          <w:szCs w:val="28"/>
        </w:rPr>
        <w:t xml:space="preserve">not proceed with disciplinary action under this </w:t>
      </w:r>
      <w:r w:rsidRPr="00E069E6">
        <w:rPr>
          <w:color w:val="000000" w:themeColor="text1"/>
          <w:sz w:val="28"/>
          <w:szCs w:val="28"/>
        </w:rPr>
        <w:lastRenderedPageBreak/>
        <w:t xml:space="preserve">code section without </w:t>
      </w:r>
      <w:r w:rsidRPr="00E069E6">
        <w:rPr>
          <w:color w:val="000000" w:themeColor="text1"/>
          <w:sz w:val="28"/>
          <w:szCs w:val="28"/>
          <w:u w:val="single"/>
        </w:rPr>
        <w:t>first</w:t>
      </w:r>
      <w:r w:rsidRPr="00E069E6">
        <w:rPr>
          <w:color w:val="000000" w:themeColor="text1"/>
          <w:sz w:val="28"/>
          <w:szCs w:val="28"/>
        </w:rPr>
        <w:t xml:space="preserve"> providing this notice and the opportunity to respond.</w:t>
      </w:r>
    </w:p>
    <w:p w14:paraId="5FF05DA8" w14:textId="5ACA08CC" w:rsidR="005B5FE2" w:rsidRPr="00E069E6" w:rsidRDefault="005B5FE2" w:rsidP="00A9151D">
      <w:pPr>
        <w:spacing w:after="240" w:line="276" w:lineRule="auto"/>
        <w:rPr>
          <w:color w:val="000000" w:themeColor="text1"/>
          <w:sz w:val="28"/>
          <w:szCs w:val="28"/>
        </w:rPr>
      </w:pPr>
      <w:r w:rsidRPr="00E069E6">
        <w:rPr>
          <w:color w:val="000000" w:themeColor="text1"/>
          <w:sz w:val="28"/>
          <w:szCs w:val="28"/>
        </w:rPr>
        <w:t>APSA objects to this change</w:t>
      </w:r>
      <w:r w:rsidR="000331D1" w:rsidRPr="00E069E6">
        <w:rPr>
          <w:color w:val="000000" w:themeColor="text1"/>
          <w:sz w:val="28"/>
          <w:szCs w:val="28"/>
        </w:rPr>
        <w:t xml:space="preserve"> without modification</w:t>
      </w:r>
      <w:r w:rsidRPr="00E069E6">
        <w:rPr>
          <w:color w:val="000000" w:themeColor="text1"/>
          <w:sz w:val="28"/>
          <w:szCs w:val="28"/>
        </w:rPr>
        <w:t>.</w:t>
      </w:r>
    </w:p>
    <w:p w14:paraId="0D7103CC" w14:textId="436FE5B3"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25" w:name="_Toc161044879"/>
      <w:r w:rsidRPr="00E069E6">
        <w:rPr>
          <w:rFonts w:ascii="Times New Roman" w:hAnsi="Times New Roman" w:cs="Times New Roman"/>
          <w:color w:val="000000" w:themeColor="text1"/>
          <w:sz w:val="28"/>
          <w:szCs w:val="28"/>
          <w:u w:val="single"/>
        </w:rPr>
        <w:t xml:space="preserve">Changes to </w:t>
      </w:r>
      <w:bookmarkStart w:id="26" w:name="_Hlk159462720"/>
      <w:r w:rsidRPr="00E069E6">
        <w:rPr>
          <w:rFonts w:ascii="Times New Roman" w:hAnsi="Times New Roman" w:cs="Times New Roman"/>
          <w:color w:val="000000" w:themeColor="text1"/>
          <w:sz w:val="28"/>
          <w:szCs w:val="28"/>
          <w:u w:val="single"/>
        </w:rPr>
        <w:t>ACJA §7-204</w:t>
      </w:r>
      <w:bookmarkEnd w:id="26"/>
      <w:r w:rsidRPr="00E069E6">
        <w:rPr>
          <w:rFonts w:ascii="Times New Roman" w:hAnsi="Times New Roman" w:cs="Times New Roman"/>
          <w:color w:val="000000" w:themeColor="text1"/>
          <w:sz w:val="28"/>
          <w:szCs w:val="28"/>
          <w:u w:val="single"/>
        </w:rPr>
        <w:t>(H)(14)(b)</w:t>
      </w:r>
      <w:bookmarkEnd w:id="25"/>
      <w:r w:rsidRPr="00E069E6">
        <w:rPr>
          <w:rFonts w:ascii="Times New Roman" w:hAnsi="Times New Roman" w:cs="Times New Roman"/>
          <w:color w:val="000000" w:themeColor="text1"/>
          <w:sz w:val="28"/>
          <w:szCs w:val="28"/>
        </w:rPr>
        <w:t xml:space="preserve"> </w:t>
      </w:r>
    </w:p>
    <w:p w14:paraId="4E670ACC" w14:textId="717466E0" w:rsidR="002554FA" w:rsidRPr="00E069E6" w:rsidRDefault="002554FA" w:rsidP="002554FA">
      <w:pPr>
        <w:spacing w:after="240" w:line="276" w:lineRule="auto"/>
        <w:rPr>
          <w:color w:val="000000" w:themeColor="text1"/>
          <w:sz w:val="28"/>
          <w:szCs w:val="28"/>
        </w:rPr>
      </w:pPr>
      <w:r w:rsidRPr="00E069E6">
        <w:rPr>
          <w:color w:val="000000" w:themeColor="text1"/>
          <w:sz w:val="28"/>
          <w:szCs w:val="28"/>
        </w:rPr>
        <w:t xml:space="preserve">The proposed changes appear to negatively affect the rights of the process server, as well as procedural due process.  Changing “must” to “may” </w:t>
      </w:r>
      <w:r w:rsidR="00137E31" w:rsidRPr="00E069E6">
        <w:rPr>
          <w:color w:val="000000" w:themeColor="text1"/>
          <w:sz w:val="28"/>
          <w:szCs w:val="28"/>
        </w:rPr>
        <w:t xml:space="preserve">appears to </w:t>
      </w:r>
      <w:r w:rsidRPr="00E069E6">
        <w:rPr>
          <w:color w:val="000000" w:themeColor="text1"/>
          <w:sz w:val="28"/>
          <w:szCs w:val="28"/>
        </w:rPr>
        <w:t xml:space="preserve">take away the right of the process server to challenge evidence by giving the hearing officer discretion as whether or not an accused has the right to inspect and copy admissible documentary evidence or non-privileged documents. </w:t>
      </w:r>
    </w:p>
    <w:p w14:paraId="08972A29" w14:textId="77777777" w:rsidR="00FA01E4"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The </w:t>
      </w:r>
      <w:r w:rsidR="00FA01E4" w:rsidRPr="00E069E6">
        <w:rPr>
          <w:color w:val="000000" w:themeColor="text1"/>
          <w:sz w:val="28"/>
          <w:szCs w:val="28"/>
        </w:rPr>
        <w:t>current language states:</w:t>
      </w:r>
    </w:p>
    <w:p w14:paraId="48CD8894" w14:textId="4A6AB611" w:rsidR="00FA01E4" w:rsidRPr="00E069E6" w:rsidRDefault="00FA01E4" w:rsidP="00A9151D">
      <w:pPr>
        <w:kinsoku w:val="0"/>
        <w:overflowPunct w:val="0"/>
        <w:autoSpaceDE w:val="0"/>
        <w:autoSpaceDN w:val="0"/>
        <w:adjustRightInd w:val="0"/>
        <w:spacing w:after="240" w:line="276" w:lineRule="auto"/>
        <w:ind w:left="721" w:right="111" w:hanging="1"/>
        <w:jc w:val="both"/>
        <w:rPr>
          <w:sz w:val="28"/>
          <w:szCs w:val="28"/>
        </w:rPr>
      </w:pPr>
      <w:r w:rsidRPr="00E069E6">
        <w:rPr>
          <w:sz w:val="28"/>
          <w:szCs w:val="28"/>
        </w:rPr>
        <w:t>The</w:t>
      </w:r>
      <w:r w:rsidRPr="00E069E6">
        <w:rPr>
          <w:spacing w:val="39"/>
          <w:sz w:val="28"/>
          <w:szCs w:val="28"/>
        </w:rPr>
        <w:t xml:space="preserve"> </w:t>
      </w:r>
      <w:r w:rsidRPr="00E069E6">
        <w:rPr>
          <w:sz w:val="28"/>
          <w:szCs w:val="28"/>
        </w:rPr>
        <w:t>hearing</w:t>
      </w:r>
      <w:r w:rsidRPr="00E069E6">
        <w:rPr>
          <w:spacing w:val="22"/>
          <w:sz w:val="28"/>
          <w:szCs w:val="28"/>
        </w:rPr>
        <w:t xml:space="preserve"> </w:t>
      </w:r>
      <w:r w:rsidRPr="00E069E6">
        <w:rPr>
          <w:sz w:val="28"/>
          <w:szCs w:val="28"/>
        </w:rPr>
        <w:t>officer,</w:t>
      </w:r>
      <w:r w:rsidRPr="00E069E6">
        <w:rPr>
          <w:spacing w:val="18"/>
          <w:sz w:val="28"/>
          <w:szCs w:val="28"/>
        </w:rPr>
        <w:t xml:space="preserve"> </w:t>
      </w:r>
      <w:r w:rsidRPr="00E069E6">
        <w:rPr>
          <w:sz w:val="28"/>
          <w:szCs w:val="28"/>
        </w:rPr>
        <w:t>on</w:t>
      </w:r>
      <w:r w:rsidRPr="00E069E6">
        <w:rPr>
          <w:spacing w:val="14"/>
          <w:sz w:val="28"/>
          <w:szCs w:val="28"/>
        </w:rPr>
        <w:t xml:space="preserve"> </w:t>
      </w:r>
      <w:r w:rsidRPr="00E069E6">
        <w:rPr>
          <w:sz w:val="28"/>
          <w:szCs w:val="28"/>
        </w:rPr>
        <w:t>written</w:t>
      </w:r>
      <w:r w:rsidRPr="00E069E6">
        <w:rPr>
          <w:spacing w:val="61"/>
          <w:sz w:val="28"/>
          <w:szCs w:val="28"/>
        </w:rPr>
        <w:t xml:space="preserve"> </w:t>
      </w:r>
      <w:r w:rsidRPr="00E069E6">
        <w:rPr>
          <w:sz w:val="28"/>
          <w:szCs w:val="28"/>
        </w:rPr>
        <w:t>request,</w:t>
      </w:r>
      <w:r w:rsidRPr="00E069E6">
        <w:rPr>
          <w:spacing w:val="18"/>
          <w:sz w:val="28"/>
          <w:szCs w:val="28"/>
        </w:rPr>
        <w:t xml:space="preserve"> </w:t>
      </w:r>
      <w:r w:rsidR="002554FA" w:rsidRPr="00E069E6">
        <w:rPr>
          <w:sz w:val="28"/>
          <w:szCs w:val="28"/>
        </w:rPr>
        <w:t>must</w:t>
      </w:r>
      <w:r w:rsidR="002554FA" w:rsidRPr="00E069E6">
        <w:rPr>
          <w:spacing w:val="40"/>
          <w:sz w:val="28"/>
          <w:szCs w:val="28"/>
        </w:rPr>
        <w:t xml:space="preserve"> </w:t>
      </w:r>
      <w:r w:rsidRPr="00E069E6">
        <w:rPr>
          <w:sz w:val="28"/>
          <w:szCs w:val="28"/>
        </w:rPr>
        <w:t>order</w:t>
      </w:r>
      <w:r w:rsidRPr="00E069E6">
        <w:rPr>
          <w:spacing w:val="33"/>
          <w:sz w:val="28"/>
          <w:szCs w:val="28"/>
        </w:rPr>
        <w:t xml:space="preserve"> </w:t>
      </w:r>
      <w:r w:rsidRPr="00E069E6">
        <w:rPr>
          <w:sz w:val="28"/>
          <w:szCs w:val="28"/>
        </w:rPr>
        <w:t>a</w:t>
      </w:r>
      <w:r w:rsidRPr="00E069E6">
        <w:rPr>
          <w:spacing w:val="39"/>
          <w:sz w:val="28"/>
          <w:szCs w:val="28"/>
        </w:rPr>
        <w:t xml:space="preserve"> </w:t>
      </w:r>
      <w:r w:rsidRPr="00E069E6">
        <w:rPr>
          <w:sz w:val="28"/>
          <w:szCs w:val="28"/>
        </w:rPr>
        <w:t>party</w:t>
      </w:r>
      <w:r w:rsidRPr="00E069E6">
        <w:rPr>
          <w:spacing w:val="40"/>
          <w:sz w:val="28"/>
          <w:szCs w:val="28"/>
        </w:rPr>
        <w:t xml:space="preserve"> </w:t>
      </w:r>
      <w:r w:rsidRPr="00E069E6">
        <w:rPr>
          <w:sz w:val="28"/>
          <w:szCs w:val="28"/>
        </w:rPr>
        <w:t>to</w:t>
      </w:r>
      <w:r w:rsidRPr="00E069E6">
        <w:rPr>
          <w:spacing w:val="60"/>
          <w:sz w:val="28"/>
          <w:szCs w:val="28"/>
        </w:rPr>
        <w:t xml:space="preserve"> </w:t>
      </w:r>
      <w:r w:rsidRPr="00E069E6">
        <w:rPr>
          <w:sz w:val="28"/>
          <w:szCs w:val="28"/>
        </w:rPr>
        <w:t>allow</w:t>
      </w:r>
      <w:r w:rsidRPr="00E069E6">
        <w:rPr>
          <w:spacing w:val="35"/>
          <w:sz w:val="28"/>
          <w:szCs w:val="28"/>
        </w:rPr>
        <w:t xml:space="preserve"> </w:t>
      </w:r>
      <w:r w:rsidRPr="00E069E6">
        <w:rPr>
          <w:sz w:val="28"/>
          <w:szCs w:val="28"/>
        </w:rPr>
        <w:t>the</w:t>
      </w:r>
      <w:r w:rsidRPr="00E069E6">
        <w:rPr>
          <w:spacing w:val="10"/>
          <w:sz w:val="28"/>
          <w:szCs w:val="28"/>
        </w:rPr>
        <w:t xml:space="preserve"> </w:t>
      </w:r>
      <w:r w:rsidRPr="00E069E6">
        <w:rPr>
          <w:sz w:val="28"/>
          <w:szCs w:val="28"/>
        </w:rPr>
        <w:t>requesting</w:t>
      </w:r>
      <w:r w:rsidRPr="00E069E6">
        <w:rPr>
          <w:spacing w:val="-15"/>
          <w:sz w:val="28"/>
          <w:szCs w:val="28"/>
        </w:rPr>
        <w:t xml:space="preserve"> </w:t>
      </w:r>
      <w:r w:rsidRPr="00E069E6">
        <w:rPr>
          <w:sz w:val="28"/>
          <w:szCs w:val="28"/>
        </w:rPr>
        <w:t>party to have</w:t>
      </w:r>
      <w:r w:rsidRPr="00E069E6">
        <w:rPr>
          <w:spacing w:val="-17"/>
          <w:sz w:val="28"/>
          <w:szCs w:val="28"/>
        </w:rPr>
        <w:t xml:space="preserve"> </w:t>
      </w:r>
      <w:r w:rsidRPr="00E069E6">
        <w:rPr>
          <w:sz w:val="28"/>
          <w:szCs w:val="28"/>
        </w:rPr>
        <w:t>a reasonable opportunity to inspect</w:t>
      </w:r>
      <w:r w:rsidRPr="00E069E6">
        <w:rPr>
          <w:spacing w:val="-8"/>
          <w:sz w:val="28"/>
          <w:szCs w:val="28"/>
        </w:rPr>
        <w:t xml:space="preserve"> </w:t>
      </w:r>
      <w:r w:rsidRPr="00E069E6">
        <w:rPr>
          <w:sz w:val="28"/>
          <w:szCs w:val="28"/>
        </w:rPr>
        <w:t>and copy,</w:t>
      </w:r>
      <w:r w:rsidRPr="00E069E6">
        <w:rPr>
          <w:spacing w:val="-1"/>
          <w:sz w:val="28"/>
          <w:szCs w:val="28"/>
        </w:rPr>
        <w:t xml:space="preserve"> </w:t>
      </w:r>
      <w:r w:rsidRPr="00E069E6">
        <w:rPr>
          <w:sz w:val="28"/>
          <w:szCs w:val="28"/>
        </w:rPr>
        <w:t>at</w:t>
      </w:r>
      <w:r w:rsidRPr="00E069E6">
        <w:rPr>
          <w:spacing w:val="-8"/>
          <w:sz w:val="28"/>
          <w:szCs w:val="28"/>
        </w:rPr>
        <w:t xml:space="preserve"> </w:t>
      </w:r>
      <w:r w:rsidRPr="00E069E6">
        <w:rPr>
          <w:sz w:val="28"/>
          <w:szCs w:val="28"/>
        </w:rPr>
        <w:t>the requesting</w:t>
      </w:r>
      <w:r w:rsidRPr="00E069E6">
        <w:rPr>
          <w:spacing w:val="10"/>
          <w:sz w:val="28"/>
          <w:szCs w:val="28"/>
        </w:rPr>
        <w:t xml:space="preserve"> </w:t>
      </w:r>
      <w:r w:rsidRPr="00E069E6">
        <w:rPr>
          <w:sz w:val="28"/>
          <w:szCs w:val="28"/>
        </w:rPr>
        <w:t>party’s</w:t>
      </w:r>
      <w:r w:rsidRPr="00E069E6">
        <w:rPr>
          <w:spacing w:val="-21"/>
          <w:sz w:val="28"/>
          <w:szCs w:val="28"/>
        </w:rPr>
        <w:t xml:space="preserve"> </w:t>
      </w:r>
      <w:r w:rsidRPr="00E069E6">
        <w:rPr>
          <w:sz w:val="28"/>
          <w:szCs w:val="28"/>
        </w:rPr>
        <w:t>expense,</w:t>
      </w:r>
      <w:r w:rsidRPr="00E069E6">
        <w:rPr>
          <w:spacing w:val="-20"/>
          <w:sz w:val="28"/>
          <w:szCs w:val="28"/>
        </w:rPr>
        <w:t xml:space="preserve"> </w:t>
      </w:r>
      <w:r w:rsidRPr="00E069E6">
        <w:rPr>
          <w:sz w:val="28"/>
          <w:szCs w:val="28"/>
        </w:rPr>
        <w:t>admissible</w:t>
      </w:r>
      <w:r w:rsidRPr="00E069E6">
        <w:rPr>
          <w:spacing w:val="-17"/>
          <w:sz w:val="28"/>
          <w:szCs w:val="28"/>
        </w:rPr>
        <w:t xml:space="preserve"> </w:t>
      </w:r>
      <w:r w:rsidRPr="00E069E6">
        <w:rPr>
          <w:sz w:val="28"/>
          <w:szCs w:val="28"/>
        </w:rPr>
        <w:t>documentary</w:t>
      </w:r>
      <w:r w:rsidRPr="00E069E6">
        <w:rPr>
          <w:spacing w:val="-15"/>
          <w:sz w:val="28"/>
          <w:szCs w:val="28"/>
        </w:rPr>
        <w:t xml:space="preserve"> </w:t>
      </w:r>
      <w:r w:rsidRPr="00E069E6">
        <w:rPr>
          <w:sz w:val="28"/>
          <w:szCs w:val="28"/>
        </w:rPr>
        <w:t>evidence</w:t>
      </w:r>
      <w:r w:rsidRPr="00E069E6">
        <w:rPr>
          <w:spacing w:val="-17"/>
          <w:sz w:val="28"/>
          <w:szCs w:val="28"/>
        </w:rPr>
        <w:t xml:space="preserve"> </w:t>
      </w:r>
      <w:r w:rsidRPr="00E069E6">
        <w:rPr>
          <w:sz w:val="28"/>
          <w:szCs w:val="28"/>
        </w:rPr>
        <w:t>or</w:t>
      </w:r>
      <w:r w:rsidRPr="00E069E6">
        <w:rPr>
          <w:spacing w:val="-23"/>
          <w:sz w:val="28"/>
          <w:szCs w:val="28"/>
        </w:rPr>
        <w:t xml:space="preserve"> </w:t>
      </w:r>
      <w:r w:rsidRPr="00E069E6">
        <w:rPr>
          <w:sz w:val="28"/>
          <w:szCs w:val="28"/>
        </w:rPr>
        <w:t>documents</w:t>
      </w:r>
      <w:r w:rsidRPr="00E069E6">
        <w:rPr>
          <w:spacing w:val="-21"/>
          <w:sz w:val="28"/>
          <w:szCs w:val="28"/>
        </w:rPr>
        <w:t xml:space="preserve"> </w:t>
      </w:r>
      <w:r w:rsidRPr="00E069E6">
        <w:rPr>
          <w:sz w:val="28"/>
          <w:szCs w:val="28"/>
        </w:rPr>
        <w:t>reasonably</w:t>
      </w:r>
      <w:r w:rsidRPr="00E069E6">
        <w:rPr>
          <w:spacing w:val="-15"/>
          <w:sz w:val="28"/>
          <w:szCs w:val="28"/>
        </w:rPr>
        <w:t xml:space="preserve"> </w:t>
      </w:r>
      <w:r w:rsidRPr="00E069E6">
        <w:rPr>
          <w:sz w:val="28"/>
          <w:szCs w:val="28"/>
        </w:rPr>
        <w:t>calculated</w:t>
      </w:r>
      <w:r w:rsidRPr="00E069E6">
        <w:rPr>
          <w:spacing w:val="10"/>
          <w:sz w:val="28"/>
          <w:szCs w:val="28"/>
        </w:rPr>
        <w:t xml:space="preserve"> </w:t>
      </w:r>
      <w:r w:rsidRPr="00E069E6">
        <w:rPr>
          <w:sz w:val="28"/>
          <w:szCs w:val="28"/>
        </w:rPr>
        <w:t>to lead to</w:t>
      </w:r>
      <w:r w:rsidRPr="00E069E6">
        <w:rPr>
          <w:spacing w:val="22"/>
          <w:sz w:val="28"/>
          <w:szCs w:val="28"/>
        </w:rPr>
        <w:t xml:space="preserve"> </w:t>
      </w:r>
      <w:r w:rsidRPr="00E069E6">
        <w:rPr>
          <w:sz w:val="28"/>
          <w:szCs w:val="28"/>
        </w:rPr>
        <w:t>admissible evidence prior</w:t>
      </w:r>
      <w:r w:rsidRPr="00E069E6">
        <w:rPr>
          <w:spacing w:val="-4"/>
          <w:sz w:val="28"/>
          <w:szCs w:val="28"/>
        </w:rPr>
        <w:t xml:space="preserve"> </w:t>
      </w:r>
      <w:r w:rsidRPr="00E069E6">
        <w:rPr>
          <w:sz w:val="28"/>
          <w:szCs w:val="28"/>
        </w:rPr>
        <w:t>to a hearing, unless</w:t>
      </w:r>
      <w:r w:rsidRPr="00E069E6">
        <w:rPr>
          <w:spacing w:val="-2"/>
          <w:sz w:val="28"/>
          <w:szCs w:val="28"/>
        </w:rPr>
        <w:t xml:space="preserve"> </w:t>
      </w:r>
      <w:r w:rsidRPr="00E069E6">
        <w:rPr>
          <w:sz w:val="28"/>
          <w:szCs w:val="28"/>
        </w:rPr>
        <w:t>the evidence</w:t>
      </w:r>
      <w:r w:rsidRPr="00E069E6">
        <w:rPr>
          <w:spacing w:val="-17"/>
          <w:sz w:val="28"/>
          <w:szCs w:val="28"/>
        </w:rPr>
        <w:t xml:space="preserve"> </w:t>
      </w:r>
      <w:r w:rsidRPr="00E069E6">
        <w:rPr>
          <w:sz w:val="28"/>
          <w:szCs w:val="28"/>
        </w:rPr>
        <w:t>is</w:t>
      </w:r>
      <w:r w:rsidRPr="00E069E6">
        <w:rPr>
          <w:spacing w:val="-2"/>
          <w:sz w:val="28"/>
          <w:szCs w:val="28"/>
        </w:rPr>
        <w:t xml:space="preserve"> </w:t>
      </w:r>
      <w:r w:rsidRPr="00E069E6">
        <w:rPr>
          <w:sz w:val="28"/>
          <w:szCs w:val="28"/>
        </w:rPr>
        <w:t>privileged.</w:t>
      </w:r>
    </w:p>
    <w:p w14:paraId="2F884B56" w14:textId="41BF066C" w:rsidR="00FA01E4" w:rsidRPr="00E069E6" w:rsidRDefault="00FA01E4" w:rsidP="00A9151D">
      <w:pPr>
        <w:spacing w:after="240" w:line="276" w:lineRule="auto"/>
        <w:rPr>
          <w:color w:val="000000" w:themeColor="text1"/>
          <w:sz w:val="28"/>
          <w:szCs w:val="28"/>
        </w:rPr>
      </w:pPr>
      <w:r w:rsidRPr="00E069E6">
        <w:rPr>
          <w:color w:val="000000" w:themeColor="text1"/>
          <w:sz w:val="28"/>
          <w:szCs w:val="28"/>
        </w:rPr>
        <w:t>The new language, if approved would read:</w:t>
      </w:r>
    </w:p>
    <w:p w14:paraId="70129A68" w14:textId="1F08B418" w:rsidR="00FA01E4" w:rsidRPr="00E069E6" w:rsidRDefault="00FA01E4" w:rsidP="00A9151D">
      <w:pPr>
        <w:kinsoku w:val="0"/>
        <w:overflowPunct w:val="0"/>
        <w:autoSpaceDE w:val="0"/>
        <w:autoSpaceDN w:val="0"/>
        <w:adjustRightInd w:val="0"/>
        <w:spacing w:before="240" w:after="240" w:line="276" w:lineRule="auto"/>
        <w:ind w:left="720"/>
        <w:rPr>
          <w:sz w:val="28"/>
          <w:szCs w:val="28"/>
        </w:rPr>
      </w:pPr>
      <w:r w:rsidRPr="00E069E6">
        <w:rPr>
          <w:color w:val="000000" w:themeColor="text1"/>
          <w:sz w:val="28"/>
          <w:szCs w:val="28"/>
        </w:rPr>
        <w:t>On the written request of a party, the hearing officer</w:t>
      </w:r>
      <w:r w:rsidRPr="00E069E6" w:rsidDel="00FA01E4">
        <w:rPr>
          <w:sz w:val="28"/>
          <w:szCs w:val="28"/>
        </w:rPr>
        <w:t xml:space="preserve"> </w:t>
      </w:r>
      <w:r w:rsidRPr="00E069E6">
        <w:rPr>
          <w:sz w:val="28"/>
          <w:szCs w:val="28"/>
        </w:rPr>
        <w:t xml:space="preserve">may order a party to allow the requesting party to have a reasonable opportunity before the hearing to inspect and copy, at the requesting party’s expense, admissible documentary evidence </w:t>
      </w:r>
      <w:r w:rsidR="00121B55" w:rsidRPr="00E069E6">
        <w:rPr>
          <w:sz w:val="28"/>
          <w:szCs w:val="28"/>
        </w:rPr>
        <w:t xml:space="preserve">or non-privileged </w:t>
      </w:r>
      <w:r w:rsidRPr="00E069E6">
        <w:rPr>
          <w:sz w:val="28"/>
          <w:szCs w:val="28"/>
        </w:rPr>
        <w:t>documents</w:t>
      </w:r>
      <w:r w:rsidRPr="00E069E6">
        <w:rPr>
          <w:spacing w:val="-21"/>
          <w:sz w:val="28"/>
          <w:szCs w:val="28"/>
        </w:rPr>
        <w:t xml:space="preserve"> </w:t>
      </w:r>
      <w:r w:rsidRPr="00E069E6">
        <w:rPr>
          <w:sz w:val="28"/>
          <w:szCs w:val="28"/>
        </w:rPr>
        <w:t>reasonably</w:t>
      </w:r>
      <w:r w:rsidRPr="00E069E6">
        <w:rPr>
          <w:spacing w:val="-15"/>
          <w:sz w:val="28"/>
          <w:szCs w:val="28"/>
        </w:rPr>
        <w:t xml:space="preserve"> </w:t>
      </w:r>
      <w:r w:rsidRPr="00E069E6">
        <w:rPr>
          <w:sz w:val="28"/>
          <w:szCs w:val="28"/>
        </w:rPr>
        <w:t>calculated</w:t>
      </w:r>
      <w:r w:rsidRPr="00E069E6">
        <w:rPr>
          <w:spacing w:val="10"/>
          <w:sz w:val="28"/>
          <w:szCs w:val="28"/>
        </w:rPr>
        <w:t xml:space="preserve"> </w:t>
      </w:r>
      <w:r w:rsidRPr="00E069E6">
        <w:rPr>
          <w:sz w:val="28"/>
          <w:szCs w:val="28"/>
        </w:rPr>
        <w:t>to lead to</w:t>
      </w:r>
      <w:r w:rsidRPr="00E069E6">
        <w:rPr>
          <w:spacing w:val="22"/>
          <w:sz w:val="28"/>
          <w:szCs w:val="28"/>
        </w:rPr>
        <w:t xml:space="preserve"> </w:t>
      </w:r>
      <w:r w:rsidRPr="00E069E6">
        <w:rPr>
          <w:sz w:val="28"/>
          <w:szCs w:val="28"/>
        </w:rPr>
        <w:t>admissible evidence.</w:t>
      </w:r>
    </w:p>
    <w:p w14:paraId="69E7F3DB" w14:textId="77317160" w:rsidR="00E06E87" w:rsidRPr="00E069E6" w:rsidRDefault="002554FA" w:rsidP="00E06E87">
      <w:pPr>
        <w:spacing w:before="240" w:after="240" w:line="276" w:lineRule="auto"/>
        <w:rPr>
          <w:color w:val="000000" w:themeColor="text1"/>
          <w:sz w:val="28"/>
          <w:szCs w:val="28"/>
        </w:rPr>
      </w:pPr>
      <w:r w:rsidRPr="00E069E6">
        <w:rPr>
          <w:color w:val="000000" w:themeColor="text1"/>
          <w:sz w:val="28"/>
          <w:szCs w:val="28"/>
        </w:rPr>
        <w:t xml:space="preserve"> We object to this </w:t>
      </w:r>
      <w:r w:rsidR="00E06E87" w:rsidRPr="00E069E6">
        <w:rPr>
          <w:color w:val="000000" w:themeColor="text1"/>
          <w:sz w:val="28"/>
          <w:szCs w:val="28"/>
        </w:rPr>
        <w:t>change</w:t>
      </w:r>
      <w:r w:rsidRPr="00E069E6">
        <w:rPr>
          <w:color w:val="000000" w:themeColor="text1"/>
          <w:sz w:val="28"/>
          <w:szCs w:val="28"/>
        </w:rPr>
        <w:t xml:space="preserve"> without explanation. While citing the Rules of Civil Procedure for the Superior Courts of Arizona (ARCP) for issuance and service of a subpoena for the state to conduct its preliminary investigation [“Subpoenas must be issued, served, and enforced in compliance with the Arizona Rules of Civil Procedure.” – ref ACJA §7-204(H)(4)] here rules are remarkably different and some would say, inequitable, for the process server seeking to discover evidence to defend him/herself from an accusation in a complaint.</w:t>
      </w:r>
      <w:r w:rsidR="00E06E87" w:rsidRPr="00E069E6">
        <w:rPr>
          <w:color w:val="000000" w:themeColor="text1"/>
          <w:sz w:val="28"/>
          <w:szCs w:val="28"/>
        </w:rPr>
        <w:t xml:space="preserve">  </w:t>
      </w:r>
    </w:p>
    <w:p w14:paraId="6E1261DE" w14:textId="6D6F8255" w:rsidR="00E06E87" w:rsidRPr="00E069E6" w:rsidRDefault="00E06E87" w:rsidP="00E06E87">
      <w:pPr>
        <w:spacing w:before="240" w:after="240" w:line="276" w:lineRule="auto"/>
        <w:rPr>
          <w:color w:val="000000" w:themeColor="text1"/>
          <w:sz w:val="28"/>
          <w:szCs w:val="28"/>
        </w:rPr>
      </w:pPr>
      <w:r w:rsidRPr="00E069E6">
        <w:rPr>
          <w:color w:val="000000" w:themeColor="text1"/>
          <w:sz w:val="28"/>
          <w:szCs w:val="28"/>
        </w:rPr>
        <w:lastRenderedPageBreak/>
        <w:t>For process servers, the hearing process is not on equal footing, and the accused is hobbled from presenting an adequate defense from the start by these rules, and more particularly, one-sided rule changes.</w:t>
      </w:r>
    </w:p>
    <w:p w14:paraId="34DF928B" w14:textId="77777777" w:rsidR="005B5FE2" w:rsidRPr="00E069E6" w:rsidRDefault="005B5FE2" w:rsidP="00D66AEF">
      <w:pPr>
        <w:spacing w:before="240" w:after="240" w:line="276" w:lineRule="auto"/>
        <w:rPr>
          <w:color w:val="000000" w:themeColor="text1"/>
          <w:sz w:val="28"/>
          <w:szCs w:val="28"/>
        </w:rPr>
      </w:pPr>
      <w:r w:rsidRPr="00E069E6">
        <w:rPr>
          <w:color w:val="000000" w:themeColor="text1"/>
          <w:sz w:val="28"/>
          <w:szCs w:val="28"/>
        </w:rPr>
        <w:t>APSA objects to this change.</w:t>
      </w:r>
    </w:p>
    <w:p w14:paraId="0CDF4FC8"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27" w:name="_Toc161044880"/>
      <w:r w:rsidRPr="00E069E6">
        <w:rPr>
          <w:rFonts w:ascii="Times New Roman" w:hAnsi="Times New Roman" w:cs="Times New Roman"/>
          <w:color w:val="000000" w:themeColor="text1"/>
          <w:sz w:val="28"/>
          <w:szCs w:val="28"/>
          <w:u w:val="single"/>
        </w:rPr>
        <w:t>Changes to ACJA §7-204(H)(14)(d)</w:t>
      </w:r>
      <w:bookmarkEnd w:id="27"/>
      <w:r w:rsidRPr="00E069E6">
        <w:rPr>
          <w:rFonts w:ascii="Times New Roman" w:hAnsi="Times New Roman" w:cs="Times New Roman"/>
          <w:color w:val="000000" w:themeColor="text1"/>
          <w:sz w:val="28"/>
          <w:szCs w:val="28"/>
        </w:rPr>
        <w:t xml:space="preserve"> </w:t>
      </w:r>
    </w:p>
    <w:p w14:paraId="0D4C4CE7" w14:textId="3EB1F903" w:rsidR="00A5325F" w:rsidRPr="00E069E6" w:rsidRDefault="00A5325F" w:rsidP="00A9151D">
      <w:pPr>
        <w:spacing w:after="240" w:line="276" w:lineRule="auto"/>
        <w:rPr>
          <w:color w:val="000000" w:themeColor="text1"/>
          <w:sz w:val="28"/>
          <w:szCs w:val="28"/>
        </w:rPr>
      </w:pPr>
      <w:r w:rsidRPr="00E069E6">
        <w:rPr>
          <w:color w:val="000000" w:themeColor="text1"/>
          <w:sz w:val="28"/>
          <w:szCs w:val="28"/>
        </w:rPr>
        <w:t xml:space="preserve">APSA objects to the </w:t>
      </w:r>
      <w:r w:rsidR="003D3BDB" w:rsidRPr="00E069E6">
        <w:rPr>
          <w:color w:val="000000" w:themeColor="text1"/>
          <w:sz w:val="28"/>
          <w:szCs w:val="28"/>
        </w:rPr>
        <w:t xml:space="preserve">proposed </w:t>
      </w:r>
      <w:r w:rsidRPr="00E069E6">
        <w:rPr>
          <w:color w:val="000000" w:themeColor="text1"/>
          <w:sz w:val="28"/>
          <w:szCs w:val="28"/>
        </w:rPr>
        <w:t xml:space="preserve">new language proposal in its current form. The current language (ordered in A.O. 2023-227) states: </w:t>
      </w:r>
    </w:p>
    <w:p w14:paraId="432EF14A" w14:textId="77777777" w:rsidR="00A5325F" w:rsidRPr="00E069E6" w:rsidRDefault="00A5325F" w:rsidP="00A9151D">
      <w:pPr>
        <w:spacing w:before="240" w:after="240" w:line="276" w:lineRule="auto"/>
        <w:ind w:left="720"/>
        <w:rPr>
          <w:color w:val="000000" w:themeColor="text1"/>
          <w:sz w:val="28"/>
          <w:szCs w:val="28"/>
        </w:rPr>
      </w:pPr>
      <w:r w:rsidRPr="00E069E6">
        <w:rPr>
          <w:color w:val="000000" w:themeColor="text1"/>
          <w:sz w:val="28"/>
          <w:szCs w:val="28"/>
        </w:rPr>
        <w:t>Parties may take depositions for use as evidence of witnesses who cannot be subpoenaed or are otherwise unable to attend the hearing. To take a deposition, a party must file with the hearing officer a written motion, with copies to all parties, setting forth the name and address of the witness, subject matter of the deposition, documents, if any, the parties are seeking for production, time and place proposed for the deposition, and justification for the deposition.</w:t>
      </w:r>
    </w:p>
    <w:p w14:paraId="7AEB86A3" w14:textId="13CE4874" w:rsidR="00A5325F" w:rsidRPr="00E069E6" w:rsidRDefault="00A5325F" w:rsidP="00A9151D">
      <w:pPr>
        <w:spacing w:before="240" w:after="240" w:line="276" w:lineRule="auto"/>
        <w:rPr>
          <w:color w:val="000000" w:themeColor="text1"/>
          <w:sz w:val="28"/>
          <w:szCs w:val="28"/>
        </w:rPr>
      </w:pPr>
      <w:r w:rsidRPr="00E069E6">
        <w:rPr>
          <w:color w:val="000000" w:themeColor="text1"/>
          <w:sz w:val="28"/>
          <w:szCs w:val="28"/>
        </w:rPr>
        <w:t xml:space="preserve">The CLD, in writing their proposed changes, failed to </w:t>
      </w:r>
      <w:r w:rsidR="00107433" w:rsidRPr="00E069E6">
        <w:rPr>
          <w:color w:val="000000" w:themeColor="text1"/>
          <w:sz w:val="28"/>
          <w:szCs w:val="28"/>
        </w:rPr>
        <w:t>inscribe</w:t>
      </w:r>
      <w:r w:rsidRPr="00E069E6">
        <w:rPr>
          <w:color w:val="000000" w:themeColor="text1"/>
          <w:sz w:val="28"/>
          <w:szCs w:val="28"/>
        </w:rPr>
        <w:t xml:space="preserve"> the above language.</w:t>
      </w:r>
    </w:p>
    <w:p w14:paraId="0D03517D" w14:textId="032ECB1A" w:rsidR="00A5325F" w:rsidRPr="00E069E6" w:rsidRDefault="00E3473D" w:rsidP="00A9151D">
      <w:pPr>
        <w:spacing w:after="240" w:line="276" w:lineRule="auto"/>
        <w:rPr>
          <w:color w:val="000000" w:themeColor="text1"/>
          <w:sz w:val="28"/>
          <w:szCs w:val="28"/>
        </w:rPr>
      </w:pPr>
      <w:r w:rsidRPr="00E069E6">
        <w:rPr>
          <w:color w:val="000000" w:themeColor="text1"/>
          <w:sz w:val="28"/>
          <w:szCs w:val="28"/>
        </w:rPr>
        <w:t>Th</w:t>
      </w:r>
      <w:r w:rsidR="00232467" w:rsidRPr="00E069E6">
        <w:rPr>
          <w:color w:val="000000" w:themeColor="text1"/>
          <w:sz w:val="28"/>
          <w:szCs w:val="28"/>
        </w:rPr>
        <w:t>e</w:t>
      </w:r>
      <w:r w:rsidRPr="00E069E6">
        <w:rPr>
          <w:color w:val="000000" w:themeColor="text1"/>
          <w:sz w:val="28"/>
          <w:szCs w:val="28"/>
        </w:rPr>
        <w:t xml:space="preserve"> new proposed language (</w:t>
      </w:r>
      <w:r w:rsidR="003D3BDB" w:rsidRPr="00E069E6">
        <w:rPr>
          <w:color w:val="000000" w:themeColor="text1"/>
          <w:sz w:val="28"/>
          <w:szCs w:val="28"/>
        </w:rPr>
        <w:t xml:space="preserve">d. </w:t>
      </w:r>
      <w:r w:rsidRPr="00E069E6">
        <w:rPr>
          <w:color w:val="000000" w:themeColor="text1"/>
          <w:sz w:val="28"/>
          <w:szCs w:val="28"/>
        </w:rPr>
        <w:t xml:space="preserve">“Depositions are permitted only with approval of the hearing officer”) </w:t>
      </w:r>
      <w:r w:rsidR="00D170D7" w:rsidRPr="00E069E6">
        <w:rPr>
          <w:color w:val="000000" w:themeColor="text1"/>
          <w:sz w:val="28"/>
          <w:szCs w:val="28"/>
        </w:rPr>
        <w:t xml:space="preserve">appears to give </w:t>
      </w:r>
      <w:r w:rsidRPr="00E069E6">
        <w:rPr>
          <w:color w:val="000000" w:themeColor="text1"/>
          <w:sz w:val="28"/>
          <w:szCs w:val="28"/>
        </w:rPr>
        <w:t xml:space="preserve">the hearing officer, not the accused, the right to determine if the accused should acquire and present evidence.  </w:t>
      </w:r>
    </w:p>
    <w:p w14:paraId="1C102758" w14:textId="0952DCB5" w:rsidR="00A5325F" w:rsidRPr="00E069E6" w:rsidRDefault="00A5325F" w:rsidP="00A9151D">
      <w:pPr>
        <w:spacing w:line="276" w:lineRule="auto"/>
        <w:rPr>
          <w:color w:val="000000" w:themeColor="text1"/>
          <w:sz w:val="28"/>
          <w:szCs w:val="28"/>
        </w:rPr>
      </w:pPr>
      <w:r w:rsidRPr="00E069E6">
        <w:rPr>
          <w:color w:val="000000" w:themeColor="text1"/>
          <w:sz w:val="28"/>
          <w:szCs w:val="28"/>
        </w:rPr>
        <w:t>We suggest</w:t>
      </w:r>
      <w:r w:rsidR="00232467" w:rsidRPr="00E069E6">
        <w:rPr>
          <w:color w:val="000000" w:themeColor="text1"/>
          <w:sz w:val="28"/>
          <w:szCs w:val="28"/>
        </w:rPr>
        <w:t xml:space="preserve"> (in </w:t>
      </w:r>
      <w:r w:rsidR="00232467" w:rsidRPr="00E069E6">
        <w:rPr>
          <w:i/>
          <w:iCs/>
          <w:color w:val="000000" w:themeColor="text1"/>
          <w:sz w:val="28"/>
          <w:szCs w:val="28"/>
        </w:rPr>
        <w:t>italics</w:t>
      </w:r>
      <w:r w:rsidR="00232467" w:rsidRPr="00E069E6">
        <w:rPr>
          <w:color w:val="000000" w:themeColor="text1"/>
          <w:sz w:val="28"/>
          <w:szCs w:val="28"/>
        </w:rPr>
        <w:t>)</w:t>
      </w:r>
      <w:r w:rsidRPr="00E069E6">
        <w:rPr>
          <w:color w:val="000000" w:themeColor="text1"/>
          <w:sz w:val="28"/>
          <w:szCs w:val="28"/>
        </w:rPr>
        <w:t xml:space="preserve">: </w:t>
      </w:r>
    </w:p>
    <w:p w14:paraId="4D4B4612" w14:textId="0366FE0A" w:rsidR="00A5325F" w:rsidRPr="00E069E6" w:rsidRDefault="007C4D55" w:rsidP="00A9151D">
      <w:pPr>
        <w:spacing w:after="240" w:line="276" w:lineRule="auto"/>
        <w:rPr>
          <w:color w:val="000000" w:themeColor="text1"/>
          <w:sz w:val="28"/>
          <w:szCs w:val="28"/>
        </w:rPr>
      </w:pPr>
      <w:r w:rsidRPr="00E069E6">
        <w:rPr>
          <w:color w:val="000000" w:themeColor="text1"/>
          <w:sz w:val="28"/>
          <w:szCs w:val="28"/>
        </w:rPr>
        <w:t xml:space="preserve">d. </w:t>
      </w:r>
      <w:r w:rsidR="00A5325F" w:rsidRPr="00E069E6">
        <w:rPr>
          <w:color w:val="000000" w:themeColor="text1"/>
          <w:sz w:val="28"/>
          <w:szCs w:val="28"/>
        </w:rPr>
        <w:t>“</w:t>
      </w:r>
      <w:r w:rsidR="00A5325F" w:rsidRPr="00E069E6">
        <w:rPr>
          <w:i/>
          <w:iCs/>
          <w:color w:val="000000" w:themeColor="text1"/>
          <w:sz w:val="28"/>
          <w:szCs w:val="28"/>
          <w:u w:val="single"/>
        </w:rPr>
        <w:t xml:space="preserve">Depositions are permitted </w:t>
      </w:r>
      <w:r w:rsidR="00232467" w:rsidRPr="00E069E6">
        <w:rPr>
          <w:i/>
          <w:iCs/>
          <w:color w:val="000000" w:themeColor="text1"/>
          <w:sz w:val="28"/>
          <w:szCs w:val="28"/>
          <w:u w:val="single"/>
        </w:rPr>
        <w:t xml:space="preserve">by the hearing officer </w:t>
      </w:r>
      <w:r w:rsidR="00A5325F" w:rsidRPr="00E069E6">
        <w:rPr>
          <w:i/>
          <w:iCs/>
          <w:color w:val="000000" w:themeColor="text1"/>
          <w:sz w:val="28"/>
          <w:szCs w:val="28"/>
          <w:u w:val="single"/>
        </w:rPr>
        <w:t>on written motion</w:t>
      </w:r>
      <w:r w:rsidR="00A5325F" w:rsidRPr="00E069E6">
        <w:rPr>
          <w:color w:val="000000" w:themeColor="text1"/>
          <w:sz w:val="28"/>
          <w:szCs w:val="28"/>
        </w:rPr>
        <w:t>.”</w:t>
      </w:r>
    </w:p>
    <w:p w14:paraId="33CFC8E8" w14:textId="3CCCBBF2" w:rsidR="00FA13B7" w:rsidRPr="00E069E6" w:rsidRDefault="00A5325F" w:rsidP="00A9151D">
      <w:pPr>
        <w:spacing w:before="240" w:after="240" w:line="276" w:lineRule="auto"/>
        <w:rPr>
          <w:color w:val="000000" w:themeColor="text1"/>
          <w:sz w:val="28"/>
          <w:szCs w:val="28"/>
        </w:rPr>
      </w:pPr>
      <w:r w:rsidRPr="00E069E6">
        <w:rPr>
          <w:color w:val="000000" w:themeColor="text1"/>
          <w:sz w:val="28"/>
          <w:szCs w:val="28"/>
        </w:rPr>
        <w:t xml:space="preserve">We </w:t>
      </w:r>
      <w:r w:rsidR="00800564" w:rsidRPr="00E069E6">
        <w:rPr>
          <w:color w:val="000000" w:themeColor="text1"/>
          <w:sz w:val="28"/>
          <w:szCs w:val="28"/>
        </w:rPr>
        <w:t xml:space="preserve">also </w:t>
      </w:r>
      <w:r w:rsidRPr="00E069E6">
        <w:rPr>
          <w:color w:val="000000" w:themeColor="text1"/>
          <w:sz w:val="28"/>
          <w:szCs w:val="28"/>
        </w:rPr>
        <w:t>suggest some alternatives to the proposed language changes.</w:t>
      </w:r>
    </w:p>
    <w:p w14:paraId="2A78A49F" w14:textId="637617E1" w:rsidR="00232467" w:rsidRPr="00E069E6" w:rsidRDefault="00232467" w:rsidP="00A9151D">
      <w:pPr>
        <w:kinsoku w:val="0"/>
        <w:overflowPunct w:val="0"/>
        <w:autoSpaceDE w:val="0"/>
        <w:autoSpaceDN w:val="0"/>
        <w:adjustRightInd w:val="0"/>
        <w:spacing w:line="276" w:lineRule="auto"/>
        <w:ind w:left="1172" w:hanging="452"/>
        <w:rPr>
          <w:sz w:val="28"/>
          <w:szCs w:val="28"/>
        </w:rPr>
      </w:pPr>
      <w:r w:rsidRPr="00E069E6">
        <w:rPr>
          <w:sz w:val="28"/>
          <w:szCs w:val="28"/>
          <w:u w:val="single"/>
        </w:rPr>
        <w:t>(1)</w:t>
      </w:r>
      <w:r w:rsidRPr="00E069E6">
        <w:rPr>
          <w:spacing w:val="80"/>
          <w:w w:val="150"/>
          <w:sz w:val="28"/>
          <w:szCs w:val="28"/>
        </w:rPr>
        <w:t xml:space="preserve"> </w:t>
      </w:r>
      <w:r w:rsidRPr="00E069E6">
        <w:rPr>
          <w:sz w:val="28"/>
          <w:szCs w:val="28"/>
        </w:rPr>
        <w:t xml:space="preserve">Parties may </w:t>
      </w:r>
      <w:r w:rsidRPr="00E069E6">
        <w:rPr>
          <w:strike/>
          <w:sz w:val="28"/>
          <w:szCs w:val="28"/>
        </w:rPr>
        <w:t xml:space="preserve">take depositions for use as evidence of </w:t>
      </w:r>
      <w:r w:rsidRPr="00E069E6">
        <w:rPr>
          <w:sz w:val="28"/>
          <w:szCs w:val="28"/>
          <w:u w:val="single"/>
        </w:rPr>
        <w:t xml:space="preserve">depose </w:t>
      </w:r>
      <w:r w:rsidRPr="00E069E6">
        <w:rPr>
          <w:sz w:val="28"/>
          <w:szCs w:val="28"/>
        </w:rPr>
        <w:t>witnesses who cannot be</w:t>
      </w:r>
      <w:r w:rsidRPr="00E069E6">
        <w:rPr>
          <w:spacing w:val="20"/>
          <w:sz w:val="28"/>
          <w:szCs w:val="28"/>
        </w:rPr>
        <w:t xml:space="preserve"> </w:t>
      </w:r>
      <w:r w:rsidRPr="00E069E6">
        <w:rPr>
          <w:sz w:val="28"/>
          <w:szCs w:val="28"/>
        </w:rPr>
        <w:t>subpoenaed</w:t>
      </w:r>
      <w:r w:rsidRPr="00E069E6">
        <w:rPr>
          <w:spacing w:val="21"/>
          <w:sz w:val="28"/>
          <w:szCs w:val="28"/>
        </w:rPr>
        <w:t xml:space="preserve"> </w:t>
      </w:r>
      <w:r w:rsidRPr="00E069E6">
        <w:rPr>
          <w:sz w:val="28"/>
          <w:szCs w:val="28"/>
        </w:rPr>
        <w:t>or</w:t>
      </w:r>
      <w:r w:rsidRPr="00E069E6">
        <w:rPr>
          <w:spacing w:val="23"/>
          <w:sz w:val="28"/>
          <w:szCs w:val="28"/>
        </w:rPr>
        <w:t xml:space="preserve"> </w:t>
      </w:r>
      <w:r w:rsidRPr="00E069E6">
        <w:rPr>
          <w:sz w:val="28"/>
          <w:szCs w:val="28"/>
        </w:rPr>
        <w:t>are</w:t>
      </w:r>
      <w:r w:rsidRPr="00E069E6">
        <w:rPr>
          <w:spacing w:val="23"/>
          <w:sz w:val="28"/>
          <w:szCs w:val="28"/>
        </w:rPr>
        <w:t xml:space="preserve"> </w:t>
      </w:r>
      <w:r w:rsidRPr="00E069E6">
        <w:rPr>
          <w:sz w:val="28"/>
          <w:szCs w:val="28"/>
        </w:rPr>
        <w:t>otherwise</w:t>
      </w:r>
      <w:r w:rsidRPr="00E069E6">
        <w:rPr>
          <w:spacing w:val="20"/>
          <w:sz w:val="28"/>
          <w:szCs w:val="28"/>
        </w:rPr>
        <w:t xml:space="preserve"> </w:t>
      </w:r>
      <w:r w:rsidRPr="00E069E6">
        <w:rPr>
          <w:sz w:val="28"/>
          <w:szCs w:val="28"/>
        </w:rPr>
        <w:t>unable</w:t>
      </w:r>
      <w:r w:rsidRPr="00E069E6">
        <w:rPr>
          <w:spacing w:val="20"/>
          <w:sz w:val="28"/>
          <w:szCs w:val="28"/>
        </w:rPr>
        <w:t xml:space="preserve"> </w:t>
      </w:r>
      <w:r w:rsidRPr="00E069E6">
        <w:rPr>
          <w:sz w:val="28"/>
          <w:szCs w:val="28"/>
        </w:rPr>
        <w:t>to</w:t>
      </w:r>
      <w:r w:rsidRPr="00E069E6">
        <w:rPr>
          <w:spacing w:val="21"/>
          <w:sz w:val="28"/>
          <w:szCs w:val="28"/>
        </w:rPr>
        <w:t xml:space="preserve"> </w:t>
      </w:r>
      <w:r w:rsidRPr="00E069E6">
        <w:rPr>
          <w:sz w:val="28"/>
          <w:szCs w:val="28"/>
        </w:rPr>
        <w:t>attend</w:t>
      </w:r>
      <w:r w:rsidRPr="00E069E6">
        <w:rPr>
          <w:spacing w:val="24"/>
          <w:sz w:val="28"/>
          <w:szCs w:val="28"/>
        </w:rPr>
        <w:t xml:space="preserve"> </w:t>
      </w:r>
      <w:r w:rsidRPr="00E069E6">
        <w:rPr>
          <w:sz w:val="28"/>
          <w:szCs w:val="28"/>
        </w:rPr>
        <w:t>the</w:t>
      </w:r>
      <w:r w:rsidRPr="00E069E6">
        <w:rPr>
          <w:spacing w:val="20"/>
          <w:sz w:val="28"/>
          <w:szCs w:val="28"/>
        </w:rPr>
        <w:t xml:space="preserve"> </w:t>
      </w:r>
      <w:r w:rsidRPr="00E069E6">
        <w:rPr>
          <w:sz w:val="28"/>
          <w:szCs w:val="28"/>
        </w:rPr>
        <w:t>hearing</w:t>
      </w:r>
      <w:r w:rsidRPr="00E069E6">
        <w:rPr>
          <w:spacing w:val="21"/>
          <w:sz w:val="28"/>
          <w:szCs w:val="28"/>
          <w:u w:val="single"/>
        </w:rPr>
        <w:t xml:space="preserve"> </w:t>
      </w:r>
      <w:r w:rsidRPr="00E069E6">
        <w:rPr>
          <w:sz w:val="28"/>
          <w:szCs w:val="28"/>
          <w:u w:val="single"/>
        </w:rPr>
        <w:t>and</w:t>
      </w:r>
      <w:r w:rsidRPr="00E069E6">
        <w:rPr>
          <w:spacing w:val="21"/>
          <w:sz w:val="28"/>
          <w:szCs w:val="28"/>
          <w:u w:val="single"/>
        </w:rPr>
        <w:t xml:space="preserve"> </w:t>
      </w:r>
      <w:r w:rsidRPr="00E069E6">
        <w:rPr>
          <w:sz w:val="28"/>
          <w:szCs w:val="28"/>
          <w:u w:val="single"/>
        </w:rPr>
        <w:t>introduce</w:t>
      </w:r>
      <w:r w:rsidRPr="00E069E6">
        <w:rPr>
          <w:spacing w:val="20"/>
          <w:sz w:val="28"/>
          <w:szCs w:val="28"/>
          <w:u w:val="single"/>
        </w:rPr>
        <w:t xml:space="preserve"> </w:t>
      </w:r>
      <w:r w:rsidRPr="00E069E6">
        <w:rPr>
          <w:sz w:val="28"/>
          <w:szCs w:val="28"/>
          <w:u w:val="single"/>
        </w:rPr>
        <w:t>their deposition in lieu of live testimony</w:t>
      </w:r>
      <w:r w:rsidRPr="00E069E6">
        <w:rPr>
          <w:sz w:val="28"/>
          <w:szCs w:val="28"/>
        </w:rPr>
        <w:t>.</w:t>
      </w:r>
    </w:p>
    <w:p w14:paraId="650A9DEA" w14:textId="77777777" w:rsidR="00FA13B7" w:rsidRPr="00E069E6" w:rsidRDefault="00FA13B7" w:rsidP="00A9151D">
      <w:pPr>
        <w:widowControl w:val="0"/>
        <w:autoSpaceDE w:val="0"/>
        <w:autoSpaceDN w:val="0"/>
        <w:adjustRightInd w:val="0"/>
        <w:spacing w:line="276" w:lineRule="auto"/>
        <w:ind w:left="720"/>
        <w:rPr>
          <w:color w:val="000000" w:themeColor="text1"/>
          <w:sz w:val="28"/>
          <w:szCs w:val="28"/>
        </w:rPr>
      </w:pPr>
    </w:p>
    <w:p w14:paraId="151C4E9D" w14:textId="2D4D7565" w:rsidR="00FA13B7" w:rsidRPr="00E069E6" w:rsidRDefault="00FA13B7" w:rsidP="00A9151D">
      <w:pPr>
        <w:widowControl w:val="0"/>
        <w:autoSpaceDE w:val="0"/>
        <w:autoSpaceDN w:val="0"/>
        <w:adjustRightInd w:val="0"/>
        <w:spacing w:line="276" w:lineRule="auto"/>
        <w:ind w:left="720"/>
        <w:rPr>
          <w:color w:val="000000" w:themeColor="text1"/>
          <w:sz w:val="28"/>
          <w:szCs w:val="28"/>
        </w:rPr>
      </w:pPr>
      <w:r w:rsidRPr="00E069E6">
        <w:rPr>
          <w:color w:val="000000" w:themeColor="text1"/>
          <w:sz w:val="28"/>
          <w:szCs w:val="28"/>
        </w:rPr>
        <w:t xml:space="preserve">We suggest (in </w:t>
      </w:r>
      <w:r w:rsidRPr="00E069E6">
        <w:rPr>
          <w:i/>
          <w:iCs/>
          <w:color w:val="000000" w:themeColor="text1"/>
          <w:sz w:val="28"/>
          <w:szCs w:val="28"/>
        </w:rPr>
        <w:t>italics</w:t>
      </w:r>
      <w:r w:rsidRPr="00E069E6">
        <w:rPr>
          <w:color w:val="000000" w:themeColor="text1"/>
          <w:sz w:val="28"/>
          <w:szCs w:val="28"/>
        </w:rPr>
        <w:t>):</w:t>
      </w:r>
    </w:p>
    <w:p w14:paraId="73D556C8" w14:textId="39264B46" w:rsidR="00FA13B7" w:rsidRPr="00E069E6" w:rsidRDefault="007C4D55" w:rsidP="00A9151D">
      <w:pPr>
        <w:widowControl w:val="0"/>
        <w:autoSpaceDE w:val="0"/>
        <w:autoSpaceDN w:val="0"/>
        <w:adjustRightInd w:val="0"/>
        <w:spacing w:line="276" w:lineRule="auto"/>
        <w:ind w:left="720"/>
        <w:rPr>
          <w:color w:val="000000" w:themeColor="text1"/>
          <w:sz w:val="28"/>
          <w:szCs w:val="28"/>
        </w:rPr>
      </w:pPr>
      <w:r w:rsidRPr="00E069E6">
        <w:rPr>
          <w:sz w:val="28"/>
          <w:szCs w:val="28"/>
          <w:u w:val="single"/>
        </w:rPr>
        <w:t>(1)</w:t>
      </w:r>
      <w:r w:rsidRPr="00E069E6">
        <w:rPr>
          <w:spacing w:val="80"/>
          <w:w w:val="150"/>
          <w:sz w:val="28"/>
          <w:szCs w:val="28"/>
        </w:rPr>
        <w:t xml:space="preserve"> </w:t>
      </w:r>
      <w:r w:rsidR="003D3BDB" w:rsidRPr="00E069E6">
        <w:rPr>
          <w:i/>
          <w:iCs/>
          <w:color w:val="000000" w:themeColor="text1"/>
          <w:sz w:val="28"/>
          <w:szCs w:val="28"/>
          <w:u w:val="single"/>
        </w:rPr>
        <w:t>T</w:t>
      </w:r>
      <w:r w:rsidR="00FA13B7" w:rsidRPr="00E069E6">
        <w:rPr>
          <w:i/>
          <w:iCs/>
          <w:color w:val="000000" w:themeColor="text1"/>
          <w:sz w:val="28"/>
          <w:szCs w:val="28"/>
          <w:u w:val="single"/>
        </w:rPr>
        <w:t>he hearing officer</w:t>
      </w:r>
      <w:r w:rsidR="00FA13B7" w:rsidRPr="00E069E6" w:rsidDel="00FA01E4">
        <w:rPr>
          <w:i/>
          <w:iCs/>
          <w:sz w:val="28"/>
          <w:szCs w:val="28"/>
          <w:u w:val="single"/>
        </w:rPr>
        <w:t xml:space="preserve"> </w:t>
      </w:r>
      <w:r w:rsidR="00FA13B7" w:rsidRPr="00E069E6">
        <w:rPr>
          <w:i/>
          <w:iCs/>
          <w:sz w:val="28"/>
          <w:szCs w:val="28"/>
          <w:u w:val="single"/>
        </w:rPr>
        <w:t>may order a</w:t>
      </w:r>
      <w:r w:rsidR="00FA13B7" w:rsidRPr="00E069E6">
        <w:rPr>
          <w:i/>
          <w:iCs/>
          <w:color w:val="000000" w:themeColor="text1"/>
          <w:sz w:val="28"/>
          <w:szCs w:val="28"/>
          <w:u w:val="single"/>
        </w:rPr>
        <w:t xml:space="preserve"> deposition subpoena be issued. Parties </w:t>
      </w:r>
      <w:r w:rsidR="00FA13B7" w:rsidRPr="00E069E6">
        <w:rPr>
          <w:i/>
          <w:iCs/>
          <w:color w:val="000000" w:themeColor="text1"/>
          <w:sz w:val="28"/>
          <w:szCs w:val="28"/>
          <w:u w:val="single"/>
        </w:rPr>
        <w:lastRenderedPageBreak/>
        <w:t>may depose witnesses who cannot be subpoenaed or are otherwise unable to attend the hearing and introduce their deposition in lieu of live testimony</w:t>
      </w:r>
      <w:r w:rsidR="00FA13B7" w:rsidRPr="00E069E6">
        <w:rPr>
          <w:i/>
          <w:iCs/>
          <w:color w:val="000000" w:themeColor="text1"/>
          <w:sz w:val="28"/>
          <w:szCs w:val="28"/>
        </w:rPr>
        <w:t xml:space="preserve">.  </w:t>
      </w:r>
    </w:p>
    <w:p w14:paraId="043638FE" w14:textId="7F76142C" w:rsidR="007C4D55" w:rsidRPr="00E069E6" w:rsidRDefault="007C4D55" w:rsidP="00A9151D">
      <w:pPr>
        <w:spacing w:before="240" w:after="240" w:line="276" w:lineRule="auto"/>
        <w:rPr>
          <w:color w:val="000000" w:themeColor="text1"/>
          <w:sz w:val="28"/>
          <w:szCs w:val="28"/>
        </w:rPr>
      </w:pPr>
      <w:r w:rsidRPr="00E069E6">
        <w:rPr>
          <w:color w:val="000000" w:themeColor="text1"/>
          <w:sz w:val="28"/>
          <w:szCs w:val="28"/>
        </w:rPr>
        <w:t xml:space="preserve">Paragraph (2) as proposed is flawed in its grammar and somewhat difficult to discern.  </w:t>
      </w:r>
    </w:p>
    <w:p w14:paraId="2006F14B" w14:textId="579D1F26" w:rsidR="00E3473D" w:rsidRPr="00E069E6" w:rsidRDefault="00E3473D" w:rsidP="00A9151D">
      <w:pPr>
        <w:widowControl w:val="0"/>
        <w:autoSpaceDE w:val="0"/>
        <w:autoSpaceDN w:val="0"/>
        <w:adjustRightInd w:val="0"/>
        <w:spacing w:line="276" w:lineRule="auto"/>
        <w:ind w:left="720"/>
        <w:rPr>
          <w:strike/>
          <w:color w:val="000000" w:themeColor="text1"/>
          <w:sz w:val="28"/>
          <w:szCs w:val="28"/>
        </w:rPr>
      </w:pPr>
      <w:r w:rsidRPr="00E069E6">
        <w:rPr>
          <w:color w:val="000000" w:themeColor="text1"/>
          <w:sz w:val="28"/>
          <w:szCs w:val="28"/>
          <w:u w:val="single"/>
        </w:rPr>
        <w:t>(2)</w:t>
      </w:r>
      <w:r w:rsidR="007C4D55" w:rsidRPr="00E069E6">
        <w:rPr>
          <w:color w:val="000000" w:themeColor="text1"/>
          <w:sz w:val="28"/>
          <w:szCs w:val="28"/>
          <w:u w:val="single"/>
        </w:rPr>
        <w:t xml:space="preserve"> </w:t>
      </w:r>
      <w:r w:rsidRPr="00E069E6">
        <w:rPr>
          <w:color w:val="000000" w:themeColor="text1"/>
          <w:sz w:val="28"/>
          <w:szCs w:val="28"/>
          <w:u w:val="single"/>
        </w:rPr>
        <w:t xml:space="preserve">Parties may take deposition for purposes of obtaining discovery. If approved by the hearing officer, the party must serve a deposition subpoena on the witness commanding the witness to appear at a deposition no sooner than 5 days after service of the subpoena unless the time is shortened by the hearing officer; the date, time, and location of the deposition; and a list of any documents to be produced at the deposition. A copy of the hearing officer’s order allowing the deposition must be attached to the subpoena. </w:t>
      </w:r>
      <w:r w:rsidRPr="00E069E6">
        <w:rPr>
          <w:strike/>
          <w:color w:val="000000" w:themeColor="text1"/>
          <w:sz w:val="28"/>
          <w:szCs w:val="28"/>
        </w:rPr>
        <w:t>To take</w:t>
      </w:r>
    </w:p>
    <w:p w14:paraId="2762EF8A" w14:textId="77777777" w:rsidR="00FA13B7" w:rsidRPr="00E069E6" w:rsidRDefault="00FA13B7" w:rsidP="00A9151D">
      <w:pPr>
        <w:widowControl w:val="0"/>
        <w:autoSpaceDE w:val="0"/>
        <w:autoSpaceDN w:val="0"/>
        <w:adjustRightInd w:val="0"/>
        <w:spacing w:line="276" w:lineRule="auto"/>
        <w:ind w:left="720"/>
        <w:rPr>
          <w:strike/>
          <w:color w:val="000000" w:themeColor="text1"/>
          <w:sz w:val="28"/>
          <w:szCs w:val="28"/>
        </w:rPr>
      </w:pPr>
    </w:p>
    <w:p w14:paraId="1CA4C017" w14:textId="77777777" w:rsidR="00FA13B7" w:rsidRPr="00E069E6" w:rsidRDefault="00D170D7" w:rsidP="00A9151D">
      <w:pPr>
        <w:widowControl w:val="0"/>
        <w:autoSpaceDE w:val="0"/>
        <w:autoSpaceDN w:val="0"/>
        <w:adjustRightInd w:val="0"/>
        <w:spacing w:line="276" w:lineRule="auto"/>
        <w:ind w:left="720"/>
        <w:rPr>
          <w:color w:val="000000" w:themeColor="text1"/>
          <w:sz w:val="28"/>
          <w:szCs w:val="28"/>
        </w:rPr>
      </w:pPr>
      <w:r w:rsidRPr="00E069E6">
        <w:rPr>
          <w:color w:val="000000" w:themeColor="text1"/>
          <w:sz w:val="28"/>
          <w:szCs w:val="28"/>
        </w:rPr>
        <w:t>We suggest (</w:t>
      </w:r>
      <w:r w:rsidRPr="00E069E6">
        <w:rPr>
          <w:i/>
          <w:iCs/>
          <w:color w:val="000000" w:themeColor="text1"/>
          <w:sz w:val="28"/>
          <w:szCs w:val="28"/>
        </w:rPr>
        <w:t>in italics</w:t>
      </w:r>
      <w:r w:rsidRPr="00E069E6">
        <w:rPr>
          <w:color w:val="000000" w:themeColor="text1"/>
          <w:sz w:val="28"/>
          <w:szCs w:val="28"/>
        </w:rPr>
        <w:t>)</w:t>
      </w:r>
      <w:r w:rsidR="00FA13B7" w:rsidRPr="00E069E6">
        <w:rPr>
          <w:color w:val="000000" w:themeColor="text1"/>
          <w:sz w:val="28"/>
          <w:szCs w:val="28"/>
        </w:rPr>
        <w:t>:</w:t>
      </w:r>
    </w:p>
    <w:p w14:paraId="7DCB6CB2" w14:textId="240F3EB3" w:rsidR="00D170D7" w:rsidRPr="00E069E6" w:rsidRDefault="007C4D55" w:rsidP="00A9151D">
      <w:pPr>
        <w:widowControl w:val="0"/>
        <w:autoSpaceDE w:val="0"/>
        <w:autoSpaceDN w:val="0"/>
        <w:adjustRightInd w:val="0"/>
        <w:spacing w:line="276" w:lineRule="auto"/>
        <w:ind w:left="720"/>
        <w:rPr>
          <w:color w:val="000000" w:themeColor="text1"/>
          <w:sz w:val="28"/>
          <w:szCs w:val="28"/>
        </w:rPr>
      </w:pPr>
      <w:r w:rsidRPr="00E069E6">
        <w:rPr>
          <w:color w:val="000000" w:themeColor="text1"/>
          <w:sz w:val="28"/>
          <w:szCs w:val="28"/>
          <w:u w:val="single"/>
        </w:rPr>
        <w:t>(2)</w:t>
      </w:r>
      <w:r w:rsidRPr="00E069E6">
        <w:rPr>
          <w:color w:val="000000" w:themeColor="text1"/>
          <w:sz w:val="28"/>
          <w:szCs w:val="28"/>
        </w:rPr>
        <w:t xml:space="preserve">  </w:t>
      </w:r>
      <w:r w:rsidR="00D170D7" w:rsidRPr="00E069E6">
        <w:rPr>
          <w:color w:val="000000" w:themeColor="text1"/>
          <w:sz w:val="28"/>
          <w:szCs w:val="28"/>
        </w:rPr>
        <w:t>“</w:t>
      </w:r>
      <w:r w:rsidR="00D170D7" w:rsidRPr="00E069E6">
        <w:rPr>
          <w:i/>
          <w:iCs/>
          <w:color w:val="000000" w:themeColor="text1"/>
          <w:sz w:val="28"/>
          <w:szCs w:val="28"/>
          <w:u w:val="single"/>
        </w:rPr>
        <w:t>Parties may take deposition for purposes of obtaining discovery. The party must serve a deposition subpoena on the witness</w:t>
      </w:r>
      <w:r w:rsidR="00FA13B7" w:rsidRPr="00E069E6">
        <w:rPr>
          <w:i/>
          <w:iCs/>
          <w:color w:val="000000" w:themeColor="text1"/>
          <w:sz w:val="28"/>
          <w:szCs w:val="28"/>
          <w:u w:val="single"/>
        </w:rPr>
        <w:t>,</w:t>
      </w:r>
      <w:r w:rsidR="00D170D7" w:rsidRPr="00E069E6">
        <w:rPr>
          <w:i/>
          <w:iCs/>
          <w:color w:val="000000" w:themeColor="text1"/>
          <w:sz w:val="28"/>
          <w:szCs w:val="28"/>
          <w:u w:val="single"/>
        </w:rPr>
        <w:t xml:space="preserve"> commanding the witness to appear at a deposition no sooner than 5 days after service of the subpoena, unless </w:t>
      </w:r>
      <w:r w:rsidR="000C66A7" w:rsidRPr="00E069E6">
        <w:rPr>
          <w:i/>
          <w:iCs/>
          <w:color w:val="000000" w:themeColor="text1"/>
          <w:sz w:val="28"/>
          <w:szCs w:val="28"/>
          <w:u w:val="single"/>
        </w:rPr>
        <w:t>the hearing officer shortens the time</w:t>
      </w:r>
      <w:r w:rsidR="00D170D7" w:rsidRPr="00E069E6">
        <w:rPr>
          <w:i/>
          <w:iCs/>
          <w:color w:val="000000" w:themeColor="text1"/>
          <w:sz w:val="28"/>
          <w:szCs w:val="28"/>
          <w:u w:val="single"/>
        </w:rPr>
        <w:t>.  The subpoena must state the date, time, and location of the deposition, and an attached list of any documents to be produced at the deposition. A copy of the hearing officer’s order allowing the deposition must be attached to the subpoena.</w:t>
      </w:r>
      <w:r w:rsidR="00D170D7" w:rsidRPr="00E069E6">
        <w:rPr>
          <w:color w:val="000000" w:themeColor="text1"/>
          <w:sz w:val="28"/>
          <w:szCs w:val="28"/>
        </w:rPr>
        <w:t>”</w:t>
      </w:r>
    </w:p>
    <w:p w14:paraId="071508B4" w14:textId="36436CA6" w:rsidR="006C52FF" w:rsidRPr="00E069E6" w:rsidRDefault="006C52FF" w:rsidP="00A9151D">
      <w:pPr>
        <w:spacing w:before="240" w:after="240" w:line="276" w:lineRule="auto"/>
        <w:rPr>
          <w:color w:val="000000" w:themeColor="text1"/>
          <w:sz w:val="28"/>
          <w:szCs w:val="28"/>
        </w:rPr>
      </w:pPr>
      <w:r w:rsidRPr="00E069E6">
        <w:rPr>
          <w:color w:val="000000" w:themeColor="text1"/>
          <w:sz w:val="28"/>
          <w:szCs w:val="28"/>
        </w:rPr>
        <w:t xml:space="preserve">In the language proposed in paragraph (3), rather than using the narrower and more specific “the substance of the witness’s expected testimony”, we suggest taking from the existing language, “subject matter of the deposition” which </w:t>
      </w:r>
      <w:r w:rsidR="003D3BDB" w:rsidRPr="00E069E6">
        <w:rPr>
          <w:color w:val="000000" w:themeColor="text1"/>
          <w:sz w:val="28"/>
          <w:szCs w:val="28"/>
        </w:rPr>
        <w:t>would allow a broader scope of inquiry.</w:t>
      </w:r>
    </w:p>
    <w:p w14:paraId="45638E22" w14:textId="77777777" w:rsidR="00E3473D" w:rsidRPr="00E069E6" w:rsidRDefault="00E3473D" w:rsidP="00A9151D">
      <w:pPr>
        <w:widowControl w:val="0"/>
        <w:autoSpaceDE w:val="0"/>
        <w:autoSpaceDN w:val="0"/>
        <w:adjustRightInd w:val="0"/>
        <w:spacing w:after="240" w:line="276" w:lineRule="auto"/>
        <w:ind w:left="720"/>
        <w:rPr>
          <w:color w:val="000000" w:themeColor="text1"/>
          <w:sz w:val="28"/>
          <w:szCs w:val="28"/>
        </w:rPr>
      </w:pPr>
      <w:r w:rsidRPr="00E069E6">
        <w:rPr>
          <w:color w:val="000000" w:themeColor="text1"/>
          <w:sz w:val="28"/>
          <w:szCs w:val="28"/>
          <w:u w:val="single"/>
        </w:rPr>
        <w:t>(3)</w:t>
      </w:r>
      <w:r w:rsidRPr="00E069E6">
        <w:rPr>
          <w:color w:val="000000" w:themeColor="text1"/>
          <w:sz w:val="28"/>
          <w:szCs w:val="28"/>
          <w:u w:val="single"/>
        </w:rPr>
        <w:tab/>
        <w:t xml:space="preserve">Before taking </w:t>
      </w:r>
      <w:r w:rsidRPr="00E069E6">
        <w:rPr>
          <w:color w:val="000000" w:themeColor="text1"/>
          <w:sz w:val="28"/>
          <w:szCs w:val="28"/>
        </w:rPr>
        <w:t xml:space="preserve">a deposition, a party must file </w:t>
      </w:r>
      <w:r w:rsidRPr="00E069E6">
        <w:rPr>
          <w:strike/>
          <w:color w:val="000000" w:themeColor="text1"/>
          <w:sz w:val="28"/>
          <w:szCs w:val="28"/>
        </w:rPr>
        <w:t xml:space="preserve">with the hearing officer </w:t>
      </w:r>
      <w:r w:rsidRPr="00E069E6">
        <w:rPr>
          <w:color w:val="000000" w:themeColor="text1"/>
          <w:sz w:val="28"/>
          <w:szCs w:val="28"/>
        </w:rPr>
        <w:t>a written motion</w:t>
      </w:r>
      <w:r w:rsidRPr="00E069E6">
        <w:rPr>
          <w:strike/>
          <w:color w:val="000000" w:themeColor="text1"/>
          <w:sz w:val="28"/>
          <w:szCs w:val="28"/>
        </w:rPr>
        <w:t>, with copies to all parties, setting forth</w:t>
      </w:r>
      <w:r w:rsidRPr="00E069E6">
        <w:rPr>
          <w:color w:val="000000" w:themeColor="text1"/>
          <w:sz w:val="28"/>
          <w:szCs w:val="28"/>
        </w:rPr>
        <w:t xml:space="preserve"> </w:t>
      </w:r>
      <w:r w:rsidRPr="00E069E6">
        <w:rPr>
          <w:color w:val="000000" w:themeColor="text1"/>
          <w:sz w:val="28"/>
          <w:szCs w:val="28"/>
          <w:u w:val="single"/>
        </w:rPr>
        <w:t>stating</w:t>
      </w:r>
      <w:r w:rsidRPr="00E069E6">
        <w:rPr>
          <w:color w:val="000000" w:themeColor="text1"/>
          <w:sz w:val="28"/>
          <w:szCs w:val="28"/>
        </w:rPr>
        <w:t xml:space="preserve"> the name and address of </w:t>
      </w:r>
      <w:r w:rsidRPr="00E069E6">
        <w:rPr>
          <w:strike/>
          <w:color w:val="000000" w:themeColor="text1"/>
          <w:sz w:val="28"/>
          <w:szCs w:val="28"/>
        </w:rPr>
        <w:t xml:space="preserve">the </w:t>
      </w:r>
      <w:r w:rsidRPr="00E069E6">
        <w:rPr>
          <w:color w:val="000000" w:themeColor="text1"/>
          <w:sz w:val="28"/>
          <w:szCs w:val="28"/>
          <w:u w:val="single"/>
        </w:rPr>
        <w:t xml:space="preserve">any </w:t>
      </w:r>
      <w:r w:rsidRPr="00E069E6">
        <w:rPr>
          <w:color w:val="000000" w:themeColor="text1"/>
          <w:sz w:val="28"/>
          <w:szCs w:val="28"/>
        </w:rPr>
        <w:t>witness</w:t>
      </w:r>
      <w:r w:rsidRPr="00E069E6">
        <w:rPr>
          <w:color w:val="000000" w:themeColor="text1"/>
          <w:sz w:val="28"/>
          <w:szCs w:val="28"/>
          <w:u w:val="single"/>
        </w:rPr>
        <w:t xml:space="preserve"> the party seeks to depose</w:t>
      </w:r>
      <w:r w:rsidRPr="00E069E6">
        <w:rPr>
          <w:color w:val="000000" w:themeColor="text1"/>
          <w:sz w:val="28"/>
          <w:szCs w:val="28"/>
        </w:rPr>
        <w:t xml:space="preserve">, </w:t>
      </w:r>
      <w:bookmarkStart w:id="28" w:name="_Hlk159464902"/>
      <w:r w:rsidRPr="00E069E6">
        <w:rPr>
          <w:color w:val="000000" w:themeColor="text1"/>
          <w:sz w:val="28"/>
          <w:szCs w:val="28"/>
          <w:u w:val="single"/>
        </w:rPr>
        <w:t>the substance of the witness’s expected testimony</w:t>
      </w:r>
      <w:bookmarkEnd w:id="28"/>
      <w:r w:rsidRPr="00E069E6">
        <w:rPr>
          <w:color w:val="000000" w:themeColor="text1"/>
          <w:sz w:val="28"/>
          <w:szCs w:val="28"/>
          <w:u w:val="single"/>
        </w:rPr>
        <w:t xml:space="preserve">, </w:t>
      </w:r>
      <w:r w:rsidRPr="00E069E6">
        <w:rPr>
          <w:strike/>
          <w:color w:val="000000" w:themeColor="text1"/>
          <w:sz w:val="28"/>
          <w:szCs w:val="28"/>
        </w:rPr>
        <w:t xml:space="preserve">subject matter of the deposition, </w:t>
      </w:r>
      <w:r w:rsidRPr="00E069E6">
        <w:rPr>
          <w:color w:val="000000" w:themeColor="text1"/>
          <w:sz w:val="28"/>
          <w:szCs w:val="28"/>
          <w:u w:val="single"/>
        </w:rPr>
        <w:t xml:space="preserve">any </w:t>
      </w:r>
      <w:r w:rsidRPr="00E069E6">
        <w:rPr>
          <w:color w:val="000000" w:themeColor="text1"/>
          <w:sz w:val="28"/>
          <w:szCs w:val="28"/>
        </w:rPr>
        <w:t>documents</w:t>
      </w:r>
      <w:r w:rsidRPr="00E069E6">
        <w:rPr>
          <w:strike/>
          <w:color w:val="000000" w:themeColor="text1"/>
          <w:sz w:val="28"/>
          <w:szCs w:val="28"/>
        </w:rPr>
        <w:t>, if any,</w:t>
      </w:r>
      <w:r w:rsidRPr="00E069E6">
        <w:rPr>
          <w:color w:val="000000" w:themeColor="text1"/>
          <w:sz w:val="28"/>
          <w:szCs w:val="28"/>
        </w:rPr>
        <w:t xml:space="preserve"> the </w:t>
      </w:r>
      <w:r w:rsidRPr="00E069E6">
        <w:rPr>
          <w:strike/>
          <w:color w:val="000000" w:themeColor="text1"/>
          <w:sz w:val="28"/>
          <w:szCs w:val="28"/>
        </w:rPr>
        <w:t>parties are seeking for production</w:t>
      </w:r>
      <w:r w:rsidRPr="00E069E6">
        <w:rPr>
          <w:color w:val="000000" w:themeColor="text1"/>
          <w:sz w:val="28"/>
          <w:szCs w:val="28"/>
          <w:u w:val="single"/>
        </w:rPr>
        <w:t xml:space="preserve"> party intends to use </w:t>
      </w:r>
      <w:r w:rsidRPr="00E069E6">
        <w:rPr>
          <w:color w:val="000000" w:themeColor="text1"/>
          <w:sz w:val="28"/>
          <w:szCs w:val="28"/>
          <w:u w:val="single"/>
        </w:rPr>
        <w:lastRenderedPageBreak/>
        <w:t>in the deposition</w:t>
      </w:r>
      <w:r w:rsidRPr="00E069E6">
        <w:rPr>
          <w:color w:val="000000" w:themeColor="text1"/>
          <w:sz w:val="28"/>
          <w:szCs w:val="28"/>
        </w:rPr>
        <w:t xml:space="preserve">, the time and place proposed for the deposition, and </w:t>
      </w:r>
      <w:r w:rsidRPr="00E069E6">
        <w:rPr>
          <w:color w:val="000000" w:themeColor="text1"/>
          <w:sz w:val="28"/>
          <w:szCs w:val="28"/>
          <w:u w:val="single"/>
        </w:rPr>
        <w:t xml:space="preserve">the reason the party believes it necessary for the witness to testify by </w:t>
      </w:r>
      <w:r w:rsidRPr="00E069E6">
        <w:rPr>
          <w:strike/>
          <w:color w:val="000000" w:themeColor="text1"/>
          <w:sz w:val="28"/>
          <w:szCs w:val="28"/>
        </w:rPr>
        <w:t xml:space="preserve">justification for the </w:t>
      </w:r>
      <w:r w:rsidRPr="00E069E6">
        <w:rPr>
          <w:color w:val="000000" w:themeColor="text1"/>
          <w:sz w:val="28"/>
          <w:szCs w:val="28"/>
        </w:rPr>
        <w:t xml:space="preserve">deposition </w:t>
      </w:r>
      <w:r w:rsidRPr="00E069E6">
        <w:rPr>
          <w:color w:val="000000" w:themeColor="text1"/>
          <w:sz w:val="28"/>
          <w:szCs w:val="28"/>
          <w:u w:val="single"/>
        </w:rPr>
        <w:t>or the reason the party requires this form of discovery</w:t>
      </w:r>
      <w:r w:rsidRPr="00E069E6">
        <w:rPr>
          <w:color w:val="000000" w:themeColor="text1"/>
          <w:sz w:val="28"/>
          <w:szCs w:val="28"/>
        </w:rPr>
        <w:t>.</w:t>
      </w:r>
    </w:p>
    <w:p w14:paraId="1554D2BE" w14:textId="77777777" w:rsidR="006C52FF" w:rsidRPr="00E069E6" w:rsidRDefault="006C52FF" w:rsidP="00A9151D">
      <w:pPr>
        <w:widowControl w:val="0"/>
        <w:autoSpaceDE w:val="0"/>
        <w:autoSpaceDN w:val="0"/>
        <w:adjustRightInd w:val="0"/>
        <w:spacing w:after="240" w:line="276" w:lineRule="auto"/>
        <w:rPr>
          <w:color w:val="000000" w:themeColor="text1"/>
          <w:sz w:val="28"/>
          <w:szCs w:val="28"/>
        </w:rPr>
      </w:pPr>
      <w:r w:rsidRPr="00E069E6">
        <w:rPr>
          <w:color w:val="000000" w:themeColor="text1"/>
          <w:sz w:val="28"/>
          <w:szCs w:val="28"/>
        </w:rPr>
        <w:t xml:space="preserve">We suggest (in </w:t>
      </w:r>
      <w:r w:rsidRPr="00E069E6">
        <w:rPr>
          <w:i/>
          <w:iCs/>
          <w:color w:val="000000" w:themeColor="text1"/>
          <w:sz w:val="28"/>
          <w:szCs w:val="28"/>
        </w:rPr>
        <w:t>italics</w:t>
      </w:r>
      <w:r w:rsidRPr="00E069E6">
        <w:rPr>
          <w:color w:val="000000" w:themeColor="text1"/>
          <w:sz w:val="28"/>
          <w:szCs w:val="28"/>
        </w:rPr>
        <w:t>):</w:t>
      </w:r>
    </w:p>
    <w:p w14:paraId="722574FF" w14:textId="77777777" w:rsidR="006C52FF" w:rsidRPr="00E069E6" w:rsidRDefault="006C52FF" w:rsidP="00A9151D">
      <w:pPr>
        <w:widowControl w:val="0"/>
        <w:autoSpaceDE w:val="0"/>
        <w:autoSpaceDN w:val="0"/>
        <w:adjustRightInd w:val="0"/>
        <w:spacing w:after="240" w:line="276" w:lineRule="auto"/>
        <w:ind w:left="720"/>
        <w:rPr>
          <w:i/>
          <w:iCs/>
          <w:color w:val="000000" w:themeColor="text1"/>
          <w:sz w:val="28"/>
          <w:szCs w:val="28"/>
        </w:rPr>
      </w:pPr>
      <w:r w:rsidRPr="00E069E6">
        <w:rPr>
          <w:i/>
          <w:iCs/>
          <w:color w:val="000000" w:themeColor="text1"/>
          <w:sz w:val="28"/>
          <w:szCs w:val="28"/>
        </w:rPr>
        <w:t xml:space="preserve">(3) </w:t>
      </w:r>
      <w:r w:rsidRPr="00E069E6">
        <w:rPr>
          <w:i/>
          <w:iCs/>
          <w:color w:val="000000" w:themeColor="text1"/>
          <w:sz w:val="28"/>
          <w:szCs w:val="28"/>
          <w:u w:val="single"/>
        </w:rPr>
        <w:t>A written motion for a deposition subpoena to the hearing officer must include the name and address of the witness to depose, the subject matter of the deposition, documents, if any, the party is seeking for production, the time and place proposed for the deposition, and justification for the deposition</w:t>
      </w:r>
      <w:r w:rsidRPr="00E069E6">
        <w:rPr>
          <w:i/>
          <w:iCs/>
          <w:color w:val="000000" w:themeColor="text1"/>
          <w:sz w:val="28"/>
          <w:szCs w:val="28"/>
        </w:rPr>
        <w:t>.</w:t>
      </w:r>
    </w:p>
    <w:p w14:paraId="20ACEE9F" w14:textId="5C1C52A5" w:rsidR="00E06E87" w:rsidRPr="00E069E6" w:rsidRDefault="00E06E87" w:rsidP="00E06E87">
      <w:pPr>
        <w:spacing w:after="240" w:line="276" w:lineRule="auto"/>
        <w:rPr>
          <w:color w:val="000000" w:themeColor="text1"/>
          <w:sz w:val="28"/>
          <w:szCs w:val="28"/>
        </w:rPr>
      </w:pPr>
      <w:r w:rsidRPr="00E069E6">
        <w:rPr>
          <w:color w:val="000000" w:themeColor="text1"/>
          <w:sz w:val="28"/>
          <w:szCs w:val="28"/>
        </w:rPr>
        <w:t>Further, the added language in paragraph (3), “…the reason the party believes it necessary for the witness to testify by deposition or the reason the party requires this form of discovery” when depending on the approval of the hearing officer to issue, slants the playing field, as it were in favor of the accuser, a</w:t>
      </w:r>
      <w:r w:rsidR="009E4CE1" w:rsidRPr="00E069E6">
        <w:rPr>
          <w:color w:val="000000" w:themeColor="text1"/>
          <w:sz w:val="28"/>
          <w:szCs w:val="28"/>
        </w:rPr>
        <w:t>nd in</w:t>
      </w:r>
      <w:r w:rsidRPr="00E069E6">
        <w:rPr>
          <w:color w:val="000000" w:themeColor="text1"/>
          <w:sz w:val="28"/>
          <w:szCs w:val="28"/>
        </w:rPr>
        <w:t xml:space="preserve"> </w:t>
      </w:r>
      <w:r w:rsidR="009E4CE1" w:rsidRPr="00E069E6">
        <w:rPr>
          <w:color w:val="000000" w:themeColor="text1"/>
          <w:sz w:val="28"/>
          <w:szCs w:val="28"/>
        </w:rPr>
        <w:t xml:space="preserve">these instances, </w:t>
      </w:r>
      <w:r w:rsidRPr="00E069E6">
        <w:rPr>
          <w:color w:val="000000" w:themeColor="text1"/>
          <w:sz w:val="28"/>
          <w:szCs w:val="28"/>
        </w:rPr>
        <w:t xml:space="preserve">the court is </w:t>
      </w:r>
      <w:r w:rsidR="009E4CE1" w:rsidRPr="00E069E6">
        <w:rPr>
          <w:color w:val="000000" w:themeColor="text1"/>
          <w:sz w:val="28"/>
          <w:szCs w:val="28"/>
        </w:rPr>
        <w:t>the accuser.  There is no plaintiff</w:t>
      </w:r>
      <w:r w:rsidRPr="00E069E6">
        <w:rPr>
          <w:color w:val="000000" w:themeColor="text1"/>
          <w:sz w:val="28"/>
          <w:szCs w:val="28"/>
        </w:rPr>
        <w:t xml:space="preserve">.  </w:t>
      </w:r>
      <w:bookmarkStart w:id="29" w:name="_Hlk161034799"/>
      <w:r w:rsidRPr="00E069E6">
        <w:rPr>
          <w:color w:val="000000" w:themeColor="text1"/>
          <w:sz w:val="28"/>
          <w:szCs w:val="28"/>
        </w:rPr>
        <w:t>The process server already faces an uphill battle in these administrative hearings which start with a presumption of guilt, rather than innocence.</w:t>
      </w:r>
      <w:bookmarkEnd w:id="29"/>
    </w:p>
    <w:p w14:paraId="5F5FF4E3" w14:textId="25DD96D4" w:rsidR="005B5FE2" w:rsidRPr="00E069E6" w:rsidRDefault="005B5FE2" w:rsidP="00A9151D">
      <w:pPr>
        <w:spacing w:after="240" w:line="276" w:lineRule="auto"/>
        <w:rPr>
          <w:i/>
          <w:iCs/>
          <w:color w:val="000000" w:themeColor="text1"/>
          <w:sz w:val="28"/>
          <w:szCs w:val="28"/>
        </w:rPr>
      </w:pPr>
      <w:r w:rsidRPr="00E069E6">
        <w:rPr>
          <w:color w:val="000000" w:themeColor="text1"/>
          <w:sz w:val="28"/>
          <w:szCs w:val="28"/>
        </w:rPr>
        <w:t>APSA objects to this change</w:t>
      </w:r>
      <w:r w:rsidR="00107433" w:rsidRPr="00E069E6">
        <w:rPr>
          <w:color w:val="000000" w:themeColor="text1"/>
          <w:sz w:val="28"/>
          <w:szCs w:val="28"/>
        </w:rPr>
        <w:t xml:space="preserve"> without amendment</w:t>
      </w:r>
      <w:r w:rsidRPr="00E069E6">
        <w:rPr>
          <w:color w:val="000000" w:themeColor="text1"/>
          <w:sz w:val="28"/>
          <w:szCs w:val="28"/>
        </w:rPr>
        <w:t xml:space="preserve"> as </w:t>
      </w:r>
      <w:r w:rsidR="00AB1B7E" w:rsidRPr="00E069E6">
        <w:rPr>
          <w:color w:val="000000" w:themeColor="text1"/>
          <w:sz w:val="28"/>
          <w:szCs w:val="28"/>
        </w:rPr>
        <w:t>stated</w:t>
      </w:r>
      <w:r w:rsidRPr="00E069E6">
        <w:rPr>
          <w:color w:val="000000" w:themeColor="text1"/>
          <w:sz w:val="28"/>
          <w:szCs w:val="28"/>
        </w:rPr>
        <w:t xml:space="preserve"> above.</w:t>
      </w:r>
    </w:p>
    <w:p w14:paraId="070471CA" w14:textId="4557A284"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30" w:name="_Toc161044881"/>
      <w:r w:rsidRPr="00E069E6">
        <w:rPr>
          <w:rFonts w:ascii="Times New Roman" w:hAnsi="Times New Roman" w:cs="Times New Roman"/>
          <w:color w:val="000000" w:themeColor="text1"/>
          <w:sz w:val="28"/>
          <w:szCs w:val="28"/>
          <w:u w:val="single"/>
        </w:rPr>
        <w:t>Changes to ACJA §7-204(H)(14)(f)</w:t>
      </w:r>
      <w:r w:rsidRPr="00E069E6">
        <w:rPr>
          <w:rFonts w:ascii="Times New Roman" w:hAnsi="Times New Roman" w:cs="Times New Roman"/>
          <w:color w:val="000000" w:themeColor="text1"/>
          <w:sz w:val="28"/>
          <w:szCs w:val="28"/>
        </w:rPr>
        <w:t xml:space="preserve"> </w:t>
      </w:r>
      <w:r w:rsidR="00E00B6A" w:rsidRPr="00E069E6">
        <w:rPr>
          <w:rFonts w:ascii="Times New Roman" w:hAnsi="Times New Roman" w:cs="Times New Roman"/>
          <w:color w:val="000000" w:themeColor="text1"/>
          <w:sz w:val="28"/>
          <w:szCs w:val="28"/>
        </w:rPr>
        <w:t>[proposed deletion]</w:t>
      </w:r>
      <w:bookmarkEnd w:id="30"/>
    </w:p>
    <w:p w14:paraId="508E0123" w14:textId="069A6A68" w:rsidR="00E3473D" w:rsidRPr="00E069E6" w:rsidRDefault="003D3BDB" w:rsidP="00A9151D">
      <w:pPr>
        <w:spacing w:after="240" w:line="276" w:lineRule="auto"/>
        <w:rPr>
          <w:color w:val="000000" w:themeColor="text1"/>
          <w:sz w:val="28"/>
          <w:szCs w:val="28"/>
        </w:rPr>
      </w:pPr>
      <w:r w:rsidRPr="00E069E6">
        <w:rPr>
          <w:color w:val="000000" w:themeColor="text1"/>
          <w:sz w:val="28"/>
          <w:szCs w:val="28"/>
        </w:rPr>
        <w:t>E</w:t>
      </w:r>
      <w:r w:rsidR="00E3473D" w:rsidRPr="00E069E6">
        <w:rPr>
          <w:color w:val="000000" w:themeColor="text1"/>
          <w:sz w:val="28"/>
          <w:szCs w:val="28"/>
        </w:rPr>
        <w:t xml:space="preserve">liminating the language in this paragraph (approved per A.O. 2023-227) to the </w:t>
      </w:r>
      <w:r w:rsidRPr="00E069E6">
        <w:rPr>
          <w:color w:val="000000" w:themeColor="text1"/>
          <w:sz w:val="28"/>
          <w:szCs w:val="28"/>
        </w:rPr>
        <w:t xml:space="preserve">proposed </w:t>
      </w:r>
      <w:r w:rsidR="00E3473D" w:rsidRPr="00E069E6">
        <w:rPr>
          <w:color w:val="000000" w:themeColor="text1"/>
          <w:sz w:val="28"/>
          <w:szCs w:val="28"/>
        </w:rPr>
        <w:t>language at ACJA §7-204(H)(14)(d).</w:t>
      </w:r>
      <w:r w:rsidR="00E00B6A" w:rsidRPr="00E069E6">
        <w:rPr>
          <w:color w:val="000000" w:themeColor="text1"/>
          <w:sz w:val="28"/>
          <w:szCs w:val="28"/>
        </w:rPr>
        <w:t xml:space="preserve">  </w:t>
      </w:r>
      <w:r w:rsidRPr="00E069E6">
        <w:rPr>
          <w:color w:val="000000" w:themeColor="text1"/>
          <w:sz w:val="28"/>
          <w:szCs w:val="28"/>
        </w:rPr>
        <w:t>We have no objections if approved with the suggested language changes in (H)(14)(d) noted.</w:t>
      </w:r>
    </w:p>
    <w:p w14:paraId="4477C9E3" w14:textId="3D775516" w:rsidR="007F2D93" w:rsidRPr="00E069E6" w:rsidRDefault="007F2D93" w:rsidP="00A9151D">
      <w:pPr>
        <w:spacing w:after="240" w:line="276" w:lineRule="auto"/>
        <w:rPr>
          <w:color w:val="000000" w:themeColor="text1"/>
          <w:sz w:val="28"/>
          <w:szCs w:val="28"/>
        </w:rPr>
      </w:pPr>
      <w:r w:rsidRPr="00E069E6">
        <w:rPr>
          <w:color w:val="000000" w:themeColor="text1"/>
          <w:sz w:val="28"/>
          <w:szCs w:val="28"/>
        </w:rPr>
        <w:t>Otherwise, APSA objects to this change.</w:t>
      </w:r>
    </w:p>
    <w:p w14:paraId="32137C46"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31" w:name="_Toc161044882"/>
      <w:r w:rsidRPr="00E069E6">
        <w:rPr>
          <w:rFonts w:ascii="Times New Roman" w:hAnsi="Times New Roman" w:cs="Times New Roman"/>
          <w:color w:val="000000" w:themeColor="text1"/>
          <w:sz w:val="28"/>
          <w:szCs w:val="28"/>
          <w:u w:val="single"/>
        </w:rPr>
        <w:t>Changes to ACJA §7-204(H)(15)</w:t>
      </w:r>
      <w:bookmarkEnd w:id="31"/>
      <w:r w:rsidRPr="00E069E6">
        <w:rPr>
          <w:rFonts w:ascii="Times New Roman" w:hAnsi="Times New Roman" w:cs="Times New Roman"/>
          <w:color w:val="000000" w:themeColor="text1"/>
          <w:sz w:val="28"/>
          <w:szCs w:val="28"/>
        </w:rPr>
        <w:t xml:space="preserve"> </w:t>
      </w:r>
    </w:p>
    <w:p w14:paraId="34FC63FE" w14:textId="77777777" w:rsidR="00FD3F08" w:rsidRPr="00E069E6" w:rsidRDefault="00FD3F08" w:rsidP="00A9151D">
      <w:pPr>
        <w:widowControl w:val="0"/>
        <w:autoSpaceDE w:val="0"/>
        <w:autoSpaceDN w:val="0"/>
        <w:adjustRightInd w:val="0"/>
        <w:spacing w:after="240" w:line="276" w:lineRule="auto"/>
        <w:rPr>
          <w:iCs/>
          <w:color w:val="000000" w:themeColor="text1"/>
          <w:sz w:val="28"/>
          <w:szCs w:val="28"/>
        </w:rPr>
      </w:pPr>
      <w:r w:rsidRPr="00E069E6">
        <w:rPr>
          <w:iCs/>
          <w:color w:val="000000" w:themeColor="text1"/>
          <w:sz w:val="28"/>
          <w:szCs w:val="28"/>
        </w:rPr>
        <w:t>It is unclear if this change is a continuation of existing subparagraph (e) or a new subparagraph (f).</w:t>
      </w:r>
    </w:p>
    <w:p w14:paraId="0A22A783" w14:textId="6CD47063" w:rsidR="009E632E" w:rsidRPr="00E069E6" w:rsidRDefault="009E632E" w:rsidP="00A9151D">
      <w:pPr>
        <w:spacing w:after="240" w:line="276" w:lineRule="auto"/>
        <w:rPr>
          <w:color w:val="000000" w:themeColor="text1"/>
          <w:sz w:val="28"/>
          <w:szCs w:val="28"/>
        </w:rPr>
      </w:pPr>
      <w:r w:rsidRPr="00E069E6">
        <w:rPr>
          <w:color w:val="000000" w:themeColor="text1"/>
          <w:sz w:val="28"/>
          <w:szCs w:val="28"/>
        </w:rPr>
        <w:t>APSA objects to this change without further clarification and correction.</w:t>
      </w:r>
    </w:p>
    <w:p w14:paraId="0B17FD3E"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32" w:name="_Toc161044883"/>
      <w:r w:rsidRPr="00E069E6">
        <w:rPr>
          <w:rFonts w:ascii="Times New Roman" w:hAnsi="Times New Roman" w:cs="Times New Roman"/>
          <w:color w:val="000000" w:themeColor="text1"/>
          <w:sz w:val="28"/>
          <w:szCs w:val="28"/>
          <w:u w:val="single"/>
        </w:rPr>
        <w:lastRenderedPageBreak/>
        <w:t>Changes to ACJA §7-204(H)(17)</w:t>
      </w:r>
      <w:r w:rsidRPr="00E069E6">
        <w:rPr>
          <w:rFonts w:ascii="Times New Roman" w:hAnsi="Times New Roman" w:cs="Times New Roman"/>
          <w:color w:val="000000" w:themeColor="text1"/>
          <w:sz w:val="28"/>
          <w:szCs w:val="28"/>
        </w:rPr>
        <w:t xml:space="preserve"> [proposed as </w:t>
      </w:r>
      <w:r w:rsidRPr="00E069E6">
        <w:rPr>
          <w:rFonts w:ascii="Times New Roman" w:hAnsi="Times New Roman" w:cs="Times New Roman"/>
          <w:color w:val="000000" w:themeColor="text1"/>
          <w:sz w:val="28"/>
          <w:szCs w:val="28"/>
          <w:u w:val="single"/>
        </w:rPr>
        <w:t>ACJA §7-204(H)(16)</w:t>
      </w:r>
      <w:r w:rsidRPr="00E069E6">
        <w:rPr>
          <w:rFonts w:ascii="Times New Roman" w:hAnsi="Times New Roman" w:cs="Times New Roman"/>
          <w:color w:val="000000" w:themeColor="text1"/>
          <w:sz w:val="28"/>
          <w:szCs w:val="28"/>
        </w:rPr>
        <w:t>]</w:t>
      </w:r>
      <w:bookmarkEnd w:id="32"/>
      <w:r w:rsidRPr="00E069E6">
        <w:rPr>
          <w:rFonts w:ascii="Times New Roman" w:hAnsi="Times New Roman" w:cs="Times New Roman"/>
          <w:color w:val="000000" w:themeColor="text1"/>
          <w:sz w:val="28"/>
          <w:szCs w:val="28"/>
        </w:rPr>
        <w:t xml:space="preserve"> </w:t>
      </w:r>
    </w:p>
    <w:p w14:paraId="325AE3B4" w14:textId="06131C01"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Procedure at Hearings.  This proposed language removes the ability of the hearing officer to “decide all motions”, </w:t>
      </w:r>
      <w:r w:rsidR="00545B65" w:rsidRPr="00E069E6">
        <w:rPr>
          <w:color w:val="000000" w:themeColor="text1"/>
          <w:sz w:val="28"/>
          <w:szCs w:val="28"/>
        </w:rPr>
        <w:t>abolishing</w:t>
      </w:r>
      <w:r w:rsidRPr="00E069E6">
        <w:rPr>
          <w:color w:val="000000" w:themeColor="text1"/>
          <w:sz w:val="28"/>
          <w:szCs w:val="28"/>
        </w:rPr>
        <w:t xml:space="preserve"> the hearing officer’s ability to decide on motions made during the course of a hearing or at another stage in the process.  This would include such things as a motion to exclude testimony or evidence, obtain additional discovery (i.e.: to impeach a witness), treat a witness as hostile, or other things in the interest of justice.  </w:t>
      </w:r>
      <w:r w:rsidR="00051866" w:rsidRPr="00E069E6">
        <w:rPr>
          <w:color w:val="000000" w:themeColor="text1"/>
          <w:sz w:val="28"/>
          <w:szCs w:val="28"/>
        </w:rPr>
        <w:t xml:space="preserve">We believe this may hamper </w:t>
      </w:r>
      <w:r w:rsidR="009E632E" w:rsidRPr="00E069E6">
        <w:rPr>
          <w:color w:val="000000" w:themeColor="text1"/>
          <w:sz w:val="28"/>
          <w:szCs w:val="28"/>
        </w:rPr>
        <w:t xml:space="preserve">the process of </w:t>
      </w:r>
      <w:r w:rsidR="00B405D4" w:rsidRPr="00E069E6">
        <w:rPr>
          <w:color w:val="000000" w:themeColor="text1"/>
          <w:sz w:val="28"/>
          <w:szCs w:val="28"/>
        </w:rPr>
        <w:t>fair</w:t>
      </w:r>
      <w:r w:rsidR="00051866" w:rsidRPr="00E069E6">
        <w:rPr>
          <w:color w:val="000000" w:themeColor="text1"/>
          <w:sz w:val="28"/>
          <w:szCs w:val="28"/>
        </w:rPr>
        <w:t xml:space="preserve"> and just hearing</w:t>
      </w:r>
      <w:r w:rsidR="00B405D4" w:rsidRPr="00E069E6">
        <w:rPr>
          <w:color w:val="000000" w:themeColor="text1"/>
          <w:sz w:val="28"/>
          <w:szCs w:val="28"/>
        </w:rPr>
        <w:t>s</w:t>
      </w:r>
      <w:r w:rsidR="00051866" w:rsidRPr="00E069E6">
        <w:rPr>
          <w:color w:val="000000" w:themeColor="text1"/>
          <w:sz w:val="28"/>
          <w:szCs w:val="28"/>
        </w:rPr>
        <w:t>.</w:t>
      </w:r>
    </w:p>
    <w:p w14:paraId="63DE425C" w14:textId="77777777" w:rsidR="00E3473D" w:rsidRPr="00E069E6" w:rsidRDefault="00E3473D" w:rsidP="00A9151D">
      <w:pPr>
        <w:spacing w:line="276" w:lineRule="auto"/>
        <w:ind w:left="720"/>
        <w:rPr>
          <w:color w:val="000000" w:themeColor="text1"/>
          <w:sz w:val="28"/>
          <w:szCs w:val="28"/>
        </w:rPr>
      </w:pPr>
      <w:bookmarkStart w:id="33" w:name="_Toc159377577"/>
      <w:r w:rsidRPr="00E069E6">
        <w:rPr>
          <w:color w:val="000000" w:themeColor="text1"/>
          <w:sz w:val="28"/>
          <w:szCs w:val="28"/>
        </w:rPr>
        <w:t>16. 1</w:t>
      </w:r>
      <w:r w:rsidRPr="00E069E6">
        <w:rPr>
          <w:strike/>
          <w:color w:val="000000" w:themeColor="text1"/>
          <w:sz w:val="28"/>
          <w:szCs w:val="28"/>
        </w:rPr>
        <w:t>7</w:t>
      </w:r>
      <w:r w:rsidRPr="00E069E6">
        <w:rPr>
          <w:color w:val="000000" w:themeColor="text1"/>
          <w:sz w:val="28"/>
          <w:szCs w:val="28"/>
          <w:u w:val="single"/>
        </w:rPr>
        <w:t>6</w:t>
      </w:r>
      <w:r w:rsidRPr="00E069E6">
        <w:rPr>
          <w:color w:val="000000" w:themeColor="text1"/>
          <w:sz w:val="28"/>
          <w:szCs w:val="28"/>
        </w:rPr>
        <w:t>. Procedure at Hearings.</w:t>
      </w:r>
      <w:bookmarkEnd w:id="33"/>
    </w:p>
    <w:p w14:paraId="03E98C20" w14:textId="77777777" w:rsidR="009E632E" w:rsidRPr="00E069E6" w:rsidRDefault="00E3473D" w:rsidP="00A9151D">
      <w:pPr>
        <w:widowControl w:val="0"/>
        <w:tabs>
          <w:tab w:val="left" w:pos="1080"/>
        </w:tabs>
        <w:autoSpaceDE w:val="0"/>
        <w:autoSpaceDN w:val="0"/>
        <w:adjustRightInd w:val="0"/>
        <w:spacing w:after="240" w:line="276" w:lineRule="auto"/>
        <w:ind w:left="720"/>
        <w:rPr>
          <w:color w:val="000000" w:themeColor="text1"/>
          <w:sz w:val="28"/>
          <w:szCs w:val="28"/>
        </w:rPr>
      </w:pPr>
      <w:r w:rsidRPr="00E069E6">
        <w:rPr>
          <w:color w:val="000000" w:themeColor="text1"/>
          <w:sz w:val="28"/>
          <w:szCs w:val="28"/>
        </w:rPr>
        <w:t>a.</w:t>
      </w:r>
      <w:r w:rsidRPr="00E069E6">
        <w:rPr>
          <w:color w:val="000000" w:themeColor="text1"/>
          <w:sz w:val="28"/>
          <w:szCs w:val="28"/>
        </w:rPr>
        <w:tab/>
      </w:r>
      <w:r w:rsidRPr="00E069E6">
        <w:rPr>
          <w:color w:val="000000" w:themeColor="text1"/>
          <w:sz w:val="28"/>
          <w:szCs w:val="28"/>
          <w:u w:val="single"/>
        </w:rPr>
        <w:t xml:space="preserve">Powers of Hearing Officers. </w:t>
      </w:r>
      <w:r w:rsidRPr="00E069E6">
        <w:rPr>
          <w:color w:val="000000" w:themeColor="text1"/>
          <w:sz w:val="28"/>
          <w:szCs w:val="28"/>
        </w:rPr>
        <w:t xml:space="preserve">A hearing officer must preside over the hearing. </w:t>
      </w:r>
      <w:r w:rsidRPr="00E069E6">
        <w:rPr>
          <w:color w:val="000000" w:themeColor="text1"/>
          <w:sz w:val="28"/>
          <w:szCs w:val="28"/>
          <w:u w:val="single"/>
        </w:rPr>
        <w:t xml:space="preserve">For purposes of hearings or other proceedings under this section, </w:t>
      </w:r>
      <w:r w:rsidRPr="00E069E6">
        <w:rPr>
          <w:strike/>
          <w:color w:val="000000" w:themeColor="text1"/>
          <w:sz w:val="28"/>
          <w:szCs w:val="28"/>
        </w:rPr>
        <w:t xml:space="preserve">The </w:t>
      </w:r>
      <w:proofErr w:type="spellStart"/>
      <w:r w:rsidRPr="00E069E6">
        <w:rPr>
          <w:color w:val="000000" w:themeColor="text1"/>
          <w:sz w:val="28"/>
          <w:szCs w:val="28"/>
          <w:u w:val="single"/>
        </w:rPr>
        <w:t>the</w:t>
      </w:r>
      <w:proofErr w:type="spellEnd"/>
      <w:r w:rsidRPr="00E069E6">
        <w:rPr>
          <w:color w:val="000000" w:themeColor="text1"/>
          <w:sz w:val="28"/>
          <w:szCs w:val="28"/>
          <w:u w:val="single"/>
        </w:rPr>
        <w:t xml:space="preserve"> </w:t>
      </w:r>
      <w:r w:rsidRPr="00E069E6">
        <w:rPr>
          <w:color w:val="000000" w:themeColor="text1"/>
          <w:sz w:val="28"/>
          <w:szCs w:val="28"/>
        </w:rPr>
        <w:t xml:space="preserve">hearing officer </w:t>
      </w:r>
      <w:r w:rsidRPr="00E069E6">
        <w:rPr>
          <w:strike/>
          <w:color w:val="000000" w:themeColor="text1"/>
          <w:sz w:val="28"/>
          <w:szCs w:val="28"/>
        </w:rPr>
        <w:t>has the authority to decide all motions, conduct prehearing conferences,</w:t>
      </w:r>
      <w:r w:rsidRPr="00E069E6">
        <w:rPr>
          <w:color w:val="000000" w:themeColor="text1"/>
          <w:sz w:val="28"/>
          <w:szCs w:val="28"/>
        </w:rPr>
        <w:t xml:space="preserve"> </w:t>
      </w:r>
      <w:r w:rsidRPr="00E069E6">
        <w:rPr>
          <w:color w:val="000000" w:themeColor="text1"/>
          <w:sz w:val="28"/>
          <w:szCs w:val="28"/>
          <w:u w:val="single"/>
        </w:rPr>
        <w:t xml:space="preserve">may administer oaths; examine under oath any individual concerning the subject of any hearing or proceeding; </w:t>
      </w:r>
      <w:r w:rsidRPr="00E069E6">
        <w:rPr>
          <w:color w:val="000000" w:themeColor="text1"/>
          <w:sz w:val="28"/>
          <w:szCs w:val="28"/>
        </w:rPr>
        <w:t xml:space="preserve">determine the order of proof and manner of presentation of </w:t>
      </w:r>
      <w:r w:rsidRPr="00E069E6">
        <w:rPr>
          <w:strike/>
          <w:color w:val="000000" w:themeColor="text1"/>
          <w:sz w:val="28"/>
          <w:szCs w:val="28"/>
        </w:rPr>
        <w:t xml:space="preserve">other </w:t>
      </w:r>
      <w:r w:rsidRPr="00E069E6">
        <w:rPr>
          <w:color w:val="000000" w:themeColor="text1"/>
          <w:sz w:val="28"/>
          <w:szCs w:val="28"/>
        </w:rPr>
        <w:t xml:space="preserve">evidence </w:t>
      </w:r>
      <w:r w:rsidRPr="00E069E6">
        <w:rPr>
          <w:strike/>
          <w:color w:val="000000" w:themeColor="text1"/>
          <w:sz w:val="28"/>
          <w:szCs w:val="28"/>
        </w:rPr>
        <w:t>,issue subpoenas, place witnesses under oath,</w:t>
      </w:r>
      <w:r w:rsidRPr="00E069E6">
        <w:rPr>
          <w:color w:val="000000" w:themeColor="text1"/>
          <w:sz w:val="28"/>
          <w:szCs w:val="28"/>
          <w:u w:val="single"/>
        </w:rPr>
        <w:t xml:space="preserve">; </w:t>
      </w:r>
      <w:r w:rsidRPr="00E069E6">
        <w:rPr>
          <w:color w:val="000000" w:themeColor="text1"/>
          <w:sz w:val="28"/>
          <w:szCs w:val="28"/>
        </w:rPr>
        <w:t>recess</w:t>
      </w:r>
      <w:r w:rsidRPr="00E069E6">
        <w:rPr>
          <w:color w:val="000000" w:themeColor="text1"/>
          <w:sz w:val="28"/>
          <w:szCs w:val="28"/>
          <w:u w:val="single"/>
        </w:rPr>
        <w:t>, continue,</w:t>
      </w:r>
      <w:r w:rsidRPr="00E069E6">
        <w:rPr>
          <w:color w:val="000000" w:themeColor="text1"/>
          <w:sz w:val="28"/>
          <w:szCs w:val="28"/>
        </w:rPr>
        <w:t xml:space="preserve"> or adjourn the hearing</w:t>
      </w:r>
      <w:r w:rsidRPr="00E069E6">
        <w:rPr>
          <w:strike/>
          <w:color w:val="000000" w:themeColor="text1"/>
          <w:sz w:val="28"/>
          <w:szCs w:val="28"/>
        </w:rPr>
        <w:t>,</w:t>
      </w:r>
      <w:r w:rsidRPr="00E069E6">
        <w:rPr>
          <w:color w:val="000000" w:themeColor="text1"/>
          <w:sz w:val="28"/>
          <w:szCs w:val="28"/>
          <w:u w:val="single"/>
        </w:rPr>
        <w:t>;</w:t>
      </w:r>
      <w:r w:rsidRPr="00E069E6">
        <w:rPr>
          <w:color w:val="000000" w:themeColor="text1"/>
          <w:sz w:val="28"/>
          <w:szCs w:val="28"/>
        </w:rPr>
        <w:t xml:space="preserve"> and prescribe and enforce general rules of conduct and decorum. Informal disposition may be made of any case by stipulation, agreed settlement, consent order, or default.</w:t>
      </w:r>
    </w:p>
    <w:p w14:paraId="60A4B8AF" w14:textId="7341287B" w:rsidR="00E3473D" w:rsidRPr="00E069E6" w:rsidRDefault="009E632E" w:rsidP="00A9151D">
      <w:pPr>
        <w:spacing w:after="240" w:line="276" w:lineRule="auto"/>
        <w:rPr>
          <w:color w:val="000000" w:themeColor="text1"/>
          <w:sz w:val="28"/>
          <w:szCs w:val="28"/>
        </w:rPr>
      </w:pPr>
      <w:r w:rsidRPr="00E069E6">
        <w:rPr>
          <w:color w:val="000000" w:themeColor="text1"/>
          <w:sz w:val="28"/>
          <w:szCs w:val="28"/>
        </w:rPr>
        <w:t>APSA objects to this change.</w:t>
      </w:r>
    </w:p>
    <w:p w14:paraId="24B0E45E" w14:textId="784ED7D1" w:rsidR="00107433" w:rsidRPr="00E069E6" w:rsidRDefault="00E3473D" w:rsidP="00A9151D">
      <w:pPr>
        <w:pStyle w:val="Heading3"/>
        <w:spacing w:line="276" w:lineRule="auto"/>
        <w:rPr>
          <w:rFonts w:ascii="Times New Roman" w:hAnsi="Times New Roman" w:cs="Times New Roman"/>
          <w:color w:val="000000" w:themeColor="text1"/>
          <w:sz w:val="28"/>
          <w:szCs w:val="28"/>
          <w:u w:val="single"/>
        </w:rPr>
      </w:pPr>
      <w:bookmarkStart w:id="34" w:name="a._Powers_of_Hearing_Officers._A_hearing"/>
      <w:bookmarkStart w:id="35" w:name="b._Rights_of_Parties._At_a_hearing:"/>
      <w:bookmarkStart w:id="36" w:name="c._Conduct_of_Hearing."/>
      <w:bookmarkStart w:id="37" w:name="a._The_A_hearing_officer_shall_must_pres"/>
      <w:bookmarkStart w:id="38" w:name="b._Rights_of_Parties.__At_a_hearing:"/>
      <w:bookmarkStart w:id="39" w:name="(1)_The_hearing_officer_shall_must_ensur"/>
      <w:bookmarkStart w:id="40" w:name="_Toc161044884"/>
      <w:bookmarkEnd w:id="34"/>
      <w:bookmarkEnd w:id="35"/>
      <w:bookmarkEnd w:id="36"/>
      <w:bookmarkEnd w:id="37"/>
      <w:bookmarkEnd w:id="38"/>
      <w:bookmarkEnd w:id="39"/>
      <w:r w:rsidRPr="00E069E6">
        <w:rPr>
          <w:rFonts w:ascii="Times New Roman" w:hAnsi="Times New Roman" w:cs="Times New Roman"/>
          <w:color w:val="000000" w:themeColor="text1"/>
          <w:sz w:val="28"/>
          <w:szCs w:val="28"/>
          <w:u w:val="single"/>
        </w:rPr>
        <w:t>Changes to ACJA §7-204(H)(21) [removed entirely]</w:t>
      </w:r>
      <w:r w:rsidR="00C23BB1" w:rsidRPr="00E069E6">
        <w:rPr>
          <w:rFonts w:ascii="Times New Roman" w:hAnsi="Times New Roman" w:cs="Times New Roman"/>
          <w:color w:val="000000" w:themeColor="text1"/>
          <w:sz w:val="28"/>
          <w:szCs w:val="28"/>
          <w:u w:val="single"/>
        </w:rPr>
        <w:t xml:space="preserve"> &amp; (F)(3)(c)</w:t>
      </w:r>
      <w:bookmarkEnd w:id="40"/>
    </w:p>
    <w:p w14:paraId="1302B2AF" w14:textId="40F007E0" w:rsidR="00CC4B65" w:rsidRPr="00E069E6" w:rsidRDefault="00CC4B65" w:rsidP="00A9151D">
      <w:pPr>
        <w:spacing w:after="240" w:line="276" w:lineRule="auto"/>
        <w:rPr>
          <w:color w:val="000000" w:themeColor="text1"/>
          <w:sz w:val="28"/>
          <w:szCs w:val="28"/>
        </w:rPr>
      </w:pPr>
      <w:r w:rsidRPr="00E069E6">
        <w:rPr>
          <w:color w:val="000000" w:themeColor="text1"/>
          <w:sz w:val="28"/>
          <w:szCs w:val="28"/>
        </w:rPr>
        <w:t xml:space="preserve">The </w:t>
      </w:r>
      <w:r w:rsidR="0004464A" w:rsidRPr="00E069E6">
        <w:rPr>
          <w:color w:val="000000" w:themeColor="text1"/>
          <w:sz w:val="28"/>
          <w:szCs w:val="28"/>
        </w:rPr>
        <w:t xml:space="preserve">proposed </w:t>
      </w:r>
      <w:r w:rsidR="007D62DD" w:rsidRPr="00E069E6">
        <w:rPr>
          <w:color w:val="000000" w:themeColor="text1"/>
          <w:sz w:val="28"/>
          <w:szCs w:val="28"/>
        </w:rPr>
        <w:t>deletion</w:t>
      </w:r>
      <w:r w:rsidRPr="00E069E6">
        <w:rPr>
          <w:color w:val="000000" w:themeColor="text1"/>
          <w:sz w:val="28"/>
          <w:szCs w:val="28"/>
        </w:rPr>
        <w:t xml:space="preserve"> of (H)(21) remove</w:t>
      </w:r>
      <w:r w:rsidR="0004464A" w:rsidRPr="00E069E6">
        <w:rPr>
          <w:color w:val="000000" w:themeColor="text1"/>
          <w:sz w:val="28"/>
          <w:szCs w:val="28"/>
        </w:rPr>
        <w:t>s</w:t>
      </w:r>
      <w:r w:rsidRPr="00E069E6">
        <w:rPr>
          <w:color w:val="000000" w:themeColor="text1"/>
          <w:sz w:val="28"/>
          <w:szCs w:val="28"/>
        </w:rPr>
        <w:t xml:space="preserve"> the mandate </w:t>
      </w:r>
      <w:r w:rsidR="0004464A" w:rsidRPr="00E069E6">
        <w:rPr>
          <w:color w:val="000000" w:themeColor="text1"/>
          <w:sz w:val="28"/>
          <w:szCs w:val="28"/>
        </w:rPr>
        <w:t xml:space="preserve">for the procedure </w:t>
      </w:r>
      <w:r w:rsidRPr="00E069E6">
        <w:rPr>
          <w:color w:val="000000" w:themeColor="text1"/>
          <w:sz w:val="28"/>
          <w:szCs w:val="28"/>
        </w:rPr>
        <w:t xml:space="preserve">to </w:t>
      </w:r>
      <w:r w:rsidR="0004464A" w:rsidRPr="00E069E6">
        <w:rPr>
          <w:color w:val="000000" w:themeColor="text1"/>
          <w:sz w:val="28"/>
          <w:szCs w:val="28"/>
        </w:rPr>
        <w:t xml:space="preserve">give </w:t>
      </w:r>
      <w:r w:rsidR="009E4CE1" w:rsidRPr="00E069E6">
        <w:rPr>
          <w:color w:val="000000" w:themeColor="text1"/>
          <w:sz w:val="28"/>
          <w:szCs w:val="28"/>
        </w:rPr>
        <w:t xml:space="preserve">notify </w:t>
      </w:r>
      <w:r w:rsidRPr="00E069E6">
        <w:rPr>
          <w:color w:val="000000" w:themeColor="text1"/>
          <w:sz w:val="28"/>
          <w:szCs w:val="28"/>
        </w:rPr>
        <w:t>the certificate holder</w:t>
      </w:r>
      <w:r w:rsidR="0004464A" w:rsidRPr="00E069E6">
        <w:rPr>
          <w:color w:val="000000" w:themeColor="text1"/>
          <w:sz w:val="28"/>
          <w:szCs w:val="28"/>
        </w:rPr>
        <w:t xml:space="preserve"> of any suspension or revocation of the certificate</w:t>
      </w:r>
      <w:r w:rsidRPr="00E069E6">
        <w:rPr>
          <w:color w:val="000000" w:themeColor="text1"/>
          <w:sz w:val="28"/>
          <w:szCs w:val="28"/>
        </w:rPr>
        <w:t>.</w:t>
      </w:r>
    </w:p>
    <w:p w14:paraId="6B3D9C63" w14:textId="0482B044" w:rsidR="00107433" w:rsidRPr="00E069E6" w:rsidRDefault="00107433" w:rsidP="00A9151D">
      <w:pPr>
        <w:spacing w:line="276" w:lineRule="auto"/>
        <w:ind w:left="720"/>
        <w:rPr>
          <w:color w:val="000000" w:themeColor="text1"/>
          <w:sz w:val="28"/>
          <w:szCs w:val="28"/>
          <w:u w:val="single"/>
        </w:rPr>
      </w:pPr>
      <w:r w:rsidRPr="00E069E6">
        <w:rPr>
          <w:strike/>
          <w:color w:val="000000" w:themeColor="text1"/>
          <w:sz w:val="28"/>
          <w:szCs w:val="28"/>
        </w:rPr>
        <w:t>Procedure after Suspension or Revocation.</w:t>
      </w:r>
    </w:p>
    <w:p w14:paraId="15DF25B4" w14:textId="77777777" w:rsidR="00107433" w:rsidRPr="00E069E6" w:rsidRDefault="00107433" w:rsidP="00A9151D">
      <w:pPr>
        <w:spacing w:line="276" w:lineRule="auto"/>
        <w:ind w:left="720"/>
        <w:rPr>
          <w:strike/>
          <w:sz w:val="28"/>
          <w:szCs w:val="28"/>
        </w:rPr>
      </w:pPr>
      <w:bookmarkStart w:id="41" w:name="220._Filing_of_Special_Action.__Decision"/>
      <w:bookmarkEnd w:id="41"/>
      <w:r w:rsidRPr="00E069E6">
        <w:rPr>
          <w:strike/>
          <w:sz w:val="28"/>
          <w:szCs w:val="28"/>
        </w:rPr>
        <w:t>a.</w:t>
      </w:r>
      <w:r w:rsidRPr="00E069E6">
        <w:rPr>
          <w:strike/>
          <w:spacing w:val="39"/>
          <w:sz w:val="28"/>
          <w:szCs w:val="28"/>
        </w:rPr>
        <w:t xml:space="preserve"> </w:t>
      </w:r>
      <w:r w:rsidRPr="00E069E6">
        <w:rPr>
          <w:strike/>
          <w:sz w:val="28"/>
          <w:szCs w:val="28"/>
        </w:rPr>
        <w:t>On suspension or revocation of any certification, the presiding judge must have notice promptly</w:t>
      </w:r>
      <w:r w:rsidRPr="00E069E6">
        <w:rPr>
          <w:strike/>
          <w:spacing w:val="18"/>
          <w:sz w:val="28"/>
          <w:szCs w:val="28"/>
        </w:rPr>
        <w:t xml:space="preserve"> </w:t>
      </w:r>
      <w:r w:rsidRPr="00E069E6">
        <w:rPr>
          <w:strike/>
          <w:sz w:val="28"/>
          <w:szCs w:val="28"/>
        </w:rPr>
        <w:t>served</w:t>
      </w:r>
      <w:r w:rsidRPr="00E069E6">
        <w:rPr>
          <w:strike/>
          <w:spacing w:val="18"/>
          <w:sz w:val="28"/>
          <w:szCs w:val="28"/>
        </w:rPr>
        <w:t xml:space="preserve"> </w:t>
      </w:r>
      <w:r w:rsidRPr="00E069E6">
        <w:rPr>
          <w:strike/>
          <w:sz w:val="28"/>
          <w:szCs w:val="28"/>
        </w:rPr>
        <w:t>on</w:t>
      </w:r>
      <w:r w:rsidRPr="00E069E6">
        <w:rPr>
          <w:strike/>
          <w:spacing w:val="18"/>
          <w:sz w:val="28"/>
          <w:szCs w:val="28"/>
        </w:rPr>
        <w:t xml:space="preserve"> </w:t>
      </w:r>
      <w:r w:rsidRPr="00E069E6">
        <w:rPr>
          <w:strike/>
          <w:sz w:val="28"/>
          <w:szCs w:val="28"/>
        </w:rPr>
        <w:t>the</w:t>
      </w:r>
      <w:r w:rsidRPr="00E069E6">
        <w:rPr>
          <w:strike/>
          <w:spacing w:val="17"/>
          <w:sz w:val="28"/>
          <w:szCs w:val="28"/>
        </w:rPr>
        <w:t xml:space="preserve"> </w:t>
      </w:r>
      <w:r w:rsidRPr="00E069E6">
        <w:rPr>
          <w:strike/>
          <w:sz w:val="28"/>
          <w:szCs w:val="28"/>
        </w:rPr>
        <w:t>certificate</w:t>
      </w:r>
      <w:r w:rsidRPr="00E069E6">
        <w:rPr>
          <w:strike/>
          <w:spacing w:val="17"/>
          <w:sz w:val="28"/>
          <w:szCs w:val="28"/>
        </w:rPr>
        <w:t xml:space="preserve"> </w:t>
      </w:r>
      <w:r w:rsidRPr="00E069E6">
        <w:rPr>
          <w:strike/>
          <w:sz w:val="28"/>
          <w:szCs w:val="28"/>
        </w:rPr>
        <w:t>holder</w:t>
      </w:r>
      <w:r w:rsidRPr="00E069E6">
        <w:rPr>
          <w:strike/>
          <w:spacing w:val="18"/>
          <w:sz w:val="28"/>
          <w:szCs w:val="28"/>
        </w:rPr>
        <w:t xml:space="preserve"> </w:t>
      </w:r>
      <w:r w:rsidRPr="00E069E6">
        <w:rPr>
          <w:strike/>
          <w:sz w:val="28"/>
          <w:szCs w:val="28"/>
        </w:rPr>
        <w:t>either</w:t>
      </w:r>
      <w:r w:rsidRPr="00E069E6">
        <w:rPr>
          <w:strike/>
          <w:spacing w:val="18"/>
          <w:sz w:val="28"/>
          <w:szCs w:val="28"/>
        </w:rPr>
        <w:t xml:space="preserve"> </w:t>
      </w:r>
      <w:r w:rsidRPr="00E069E6">
        <w:rPr>
          <w:strike/>
          <w:sz w:val="28"/>
          <w:szCs w:val="28"/>
        </w:rPr>
        <w:t>in</w:t>
      </w:r>
      <w:r w:rsidRPr="00E069E6">
        <w:rPr>
          <w:strike/>
          <w:spacing w:val="21"/>
          <w:sz w:val="28"/>
          <w:szCs w:val="28"/>
        </w:rPr>
        <w:t xml:space="preserve"> </w:t>
      </w:r>
      <w:r w:rsidRPr="00E069E6">
        <w:rPr>
          <w:strike/>
          <w:sz w:val="28"/>
          <w:szCs w:val="28"/>
        </w:rPr>
        <w:t>person</w:t>
      </w:r>
      <w:r w:rsidRPr="00E069E6">
        <w:rPr>
          <w:strike/>
          <w:spacing w:val="18"/>
          <w:sz w:val="28"/>
          <w:szCs w:val="28"/>
        </w:rPr>
        <w:t xml:space="preserve"> </w:t>
      </w:r>
      <w:r w:rsidRPr="00E069E6">
        <w:rPr>
          <w:strike/>
          <w:sz w:val="28"/>
          <w:szCs w:val="28"/>
        </w:rPr>
        <w:t>or</w:t>
      </w:r>
      <w:r w:rsidRPr="00E069E6">
        <w:rPr>
          <w:strike/>
          <w:spacing w:val="18"/>
          <w:sz w:val="28"/>
          <w:szCs w:val="28"/>
        </w:rPr>
        <w:t xml:space="preserve"> </w:t>
      </w:r>
      <w:r w:rsidRPr="00E069E6">
        <w:rPr>
          <w:strike/>
          <w:sz w:val="28"/>
          <w:szCs w:val="28"/>
        </w:rPr>
        <w:t>by</w:t>
      </w:r>
      <w:r w:rsidRPr="00E069E6">
        <w:rPr>
          <w:strike/>
          <w:spacing w:val="18"/>
          <w:sz w:val="28"/>
          <w:szCs w:val="28"/>
        </w:rPr>
        <w:t xml:space="preserve"> </w:t>
      </w:r>
      <w:r w:rsidRPr="00E069E6">
        <w:rPr>
          <w:strike/>
          <w:sz w:val="28"/>
          <w:szCs w:val="28"/>
        </w:rPr>
        <w:t>certified</w:t>
      </w:r>
      <w:r w:rsidRPr="00E069E6">
        <w:rPr>
          <w:strike/>
          <w:spacing w:val="18"/>
          <w:sz w:val="28"/>
          <w:szCs w:val="28"/>
        </w:rPr>
        <w:t xml:space="preserve"> </w:t>
      </w:r>
      <w:r w:rsidRPr="00E069E6">
        <w:rPr>
          <w:strike/>
          <w:sz w:val="28"/>
          <w:szCs w:val="28"/>
        </w:rPr>
        <w:t>mail,</w:t>
      </w:r>
      <w:r w:rsidRPr="00E069E6">
        <w:rPr>
          <w:strike/>
          <w:spacing w:val="18"/>
          <w:sz w:val="28"/>
          <w:szCs w:val="28"/>
        </w:rPr>
        <w:t xml:space="preserve"> </w:t>
      </w:r>
      <w:r w:rsidRPr="00E069E6">
        <w:rPr>
          <w:strike/>
          <w:sz w:val="28"/>
          <w:szCs w:val="28"/>
        </w:rPr>
        <w:t>return receipt</w:t>
      </w:r>
      <w:r w:rsidRPr="00E069E6">
        <w:rPr>
          <w:strike/>
          <w:spacing w:val="-1"/>
          <w:sz w:val="28"/>
          <w:szCs w:val="28"/>
        </w:rPr>
        <w:t xml:space="preserve"> </w:t>
      </w:r>
      <w:r w:rsidRPr="00E069E6">
        <w:rPr>
          <w:strike/>
          <w:sz w:val="28"/>
          <w:szCs w:val="28"/>
        </w:rPr>
        <w:t>requested,</w:t>
      </w:r>
      <w:r w:rsidRPr="00E069E6">
        <w:rPr>
          <w:strike/>
          <w:spacing w:val="-2"/>
          <w:sz w:val="28"/>
          <w:szCs w:val="28"/>
        </w:rPr>
        <w:t xml:space="preserve"> </w:t>
      </w:r>
      <w:r w:rsidRPr="00E069E6">
        <w:rPr>
          <w:strike/>
          <w:sz w:val="28"/>
          <w:szCs w:val="28"/>
        </w:rPr>
        <w:t>addressed</w:t>
      </w:r>
      <w:r w:rsidRPr="00E069E6">
        <w:rPr>
          <w:strike/>
          <w:spacing w:val="-2"/>
          <w:sz w:val="28"/>
          <w:szCs w:val="28"/>
        </w:rPr>
        <w:t xml:space="preserve"> </w:t>
      </w:r>
      <w:r w:rsidRPr="00E069E6">
        <w:rPr>
          <w:strike/>
          <w:sz w:val="28"/>
          <w:szCs w:val="28"/>
        </w:rPr>
        <w:t>to</w:t>
      </w:r>
      <w:r w:rsidRPr="00E069E6">
        <w:rPr>
          <w:strike/>
          <w:spacing w:val="-2"/>
          <w:sz w:val="28"/>
          <w:szCs w:val="28"/>
        </w:rPr>
        <w:t xml:space="preserve"> </w:t>
      </w:r>
      <w:r w:rsidRPr="00E069E6">
        <w:rPr>
          <w:strike/>
          <w:sz w:val="28"/>
          <w:szCs w:val="28"/>
        </w:rPr>
        <w:t>the</w:t>
      </w:r>
      <w:r w:rsidRPr="00E069E6">
        <w:rPr>
          <w:strike/>
          <w:spacing w:val="-3"/>
          <w:sz w:val="28"/>
          <w:szCs w:val="28"/>
        </w:rPr>
        <w:t xml:space="preserve"> </w:t>
      </w:r>
      <w:r w:rsidRPr="00E069E6">
        <w:rPr>
          <w:strike/>
          <w:sz w:val="28"/>
          <w:szCs w:val="28"/>
        </w:rPr>
        <w:t>last</w:t>
      </w:r>
      <w:r w:rsidRPr="00E069E6">
        <w:rPr>
          <w:strike/>
          <w:spacing w:val="-4"/>
          <w:sz w:val="28"/>
          <w:szCs w:val="28"/>
        </w:rPr>
        <w:t xml:space="preserve"> </w:t>
      </w:r>
      <w:r w:rsidRPr="00E069E6">
        <w:rPr>
          <w:strike/>
          <w:sz w:val="28"/>
          <w:szCs w:val="28"/>
        </w:rPr>
        <w:t>address</w:t>
      </w:r>
      <w:r w:rsidRPr="00E069E6">
        <w:rPr>
          <w:strike/>
          <w:spacing w:val="-2"/>
          <w:sz w:val="28"/>
          <w:szCs w:val="28"/>
        </w:rPr>
        <w:t xml:space="preserve"> </w:t>
      </w:r>
      <w:r w:rsidRPr="00E069E6">
        <w:rPr>
          <w:strike/>
          <w:sz w:val="28"/>
          <w:szCs w:val="28"/>
        </w:rPr>
        <w:t>of</w:t>
      </w:r>
      <w:r w:rsidRPr="00E069E6">
        <w:rPr>
          <w:strike/>
          <w:spacing w:val="-5"/>
          <w:sz w:val="28"/>
          <w:szCs w:val="28"/>
        </w:rPr>
        <w:t xml:space="preserve"> </w:t>
      </w:r>
      <w:r w:rsidRPr="00E069E6">
        <w:rPr>
          <w:strike/>
          <w:sz w:val="28"/>
          <w:szCs w:val="28"/>
        </w:rPr>
        <w:t>record</w:t>
      </w:r>
      <w:r w:rsidRPr="00E069E6">
        <w:rPr>
          <w:strike/>
          <w:spacing w:val="-2"/>
          <w:sz w:val="28"/>
          <w:szCs w:val="28"/>
        </w:rPr>
        <w:t xml:space="preserve"> </w:t>
      </w:r>
      <w:r w:rsidRPr="00E069E6">
        <w:rPr>
          <w:strike/>
          <w:sz w:val="28"/>
          <w:szCs w:val="28"/>
        </w:rPr>
        <w:t>with</w:t>
      </w:r>
      <w:r w:rsidRPr="00E069E6">
        <w:rPr>
          <w:strike/>
          <w:spacing w:val="-2"/>
          <w:sz w:val="28"/>
          <w:szCs w:val="28"/>
        </w:rPr>
        <w:t xml:space="preserve"> </w:t>
      </w:r>
      <w:r w:rsidRPr="00E069E6">
        <w:rPr>
          <w:strike/>
          <w:sz w:val="28"/>
          <w:szCs w:val="28"/>
        </w:rPr>
        <w:t>the</w:t>
      </w:r>
      <w:r w:rsidRPr="00E069E6">
        <w:rPr>
          <w:strike/>
          <w:spacing w:val="-3"/>
          <w:sz w:val="28"/>
          <w:szCs w:val="28"/>
        </w:rPr>
        <w:t xml:space="preserve"> </w:t>
      </w:r>
      <w:r w:rsidRPr="00E069E6">
        <w:rPr>
          <w:strike/>
          <w:sz w:val="28"/>
          <w:szCs w:val="28"/>
        </w:rPr>
        <w:t>clerk.</w:t>
      </w:r>
      <w:r w:rsidRPr="00E069E6">
        <w:rPr>
          <w:strike/>
          <w:spacing w:val="-2"/>
          <w:sz w:val="28"/>
          <w:szCs w:val="28"/>
        </w:rPr>
        <w:t xml:space="preserve"> </w:t>
      </w:r>
      <w:r w:rsidRPr="00E069E6">
        <w:rPr>
          <w:strike/>
          <w:sz w:val="28"/>
          <w:szCs w:val="28"/>
        </w:rPr>
        <w:t>Notice</w:t>
      </w:r>
      <w:r w:rsidRPr="00E069E6">
        <w:rPr>
          <w:strike/>
          <w:spacing w:val="-3"/>
          <w:sz w:val="28"/>
          <w:szCs w:val="28"/>
        </w:rPr>
        <w:t xml:space="preserve"> </w:t>
      </w:r>
      <w:r w:rsidRPr="00E069E6">
        <w:rPr>
          <w:strike/>
          <w:sz w:val="28"/>
          <w:szCs w:val="28"/>
        </w:rPr>
        <w:t>by</w:t>
      </w:r>
      <w:r w:rsidRPr="00E069E6">
        <w:rPr>
          <w:strike/>
          <w:spacing w:val="-2"/>
          <w:sz w:val="28"/>
          <w:szCs w:val="28"/>
        </w:rPr>
        <w:t xml:space="preserve"> </w:t>
      </w:r>
      <w:r w:rsidRPr="00E069E6">
        <w:rPr>
          <w:strike/>
          <w:sz w:val="28"/>
          <w:szCs w:val="28"/>
        </w:rPr>
        <w:t>mail is complete on deposit in the United States mail.</w:t>
      </w:r>
    </w:p>
    <w:p w14:paraId="77C17994" w14:textId="18F67ED7" w:rsidR="00107433" w:rsidRPr="00E069E6" w:rsidRDefault="00107433" w:rsidP="00A9151D">
      <w:pPr>
        <w:spacing w:after="240" w:line="276" w:lineRule="auto"/>
        <w:ind w:left="720"/>
        <w:rPr>
          <w:color w:val="000000" w:themeColor="text1"/>
          <w:sz w:val="28"/>
          <w:szCs w:val="28"/>
        </w:rPr>
      </w:pPr>
      <w:r w:rsidRPr="00E069E6">
        <w:rPr>
          <w:strike/>
          <w:sz w:val="28"/>
          <w:szCs w:val="28"/>
        </w:rPr>
        <w:lastRenderedPageBreak/>
        <w:t>b.</w:t>
      </w:r>
      <w:r w:rsidRPr="00E069E6">
        <w:rPr>
          <w:strike/>
          <w:spacing w:val="80"/>
          <w:w w:val="150"/>
          <w:sz w:val="28"/>
          <w:szCs w:val="28"/>
        </w:rPr>
        <w:t xml:space="preserve"> </w:t>
      </w:r>
      <w:r w:rsidRPr="00E069E6">
        <w:rPr>
          <w:strike/>
          <w:sz w:val="28"/>
          <w:szCs w:val="28"/>
        </w:rPr>
        <w:t>The presiding judge may only issue certification to any person whose certification had previously</w:t>
      </w:r>
      <w:r w:rsidRPr="00E069E6">
        <w:rPr>
          <w:strike/>
          <w:spacing w:val="9"/>
          <w:sz w:val="28"/>
          <w:szCs w:val="28"/>
        </w:rPr>
        <w:t xml:space="preserve"> </w:t>
      </w:r>
      <w:r w:rsidRPr="00E069E6">
        <w:rPr>
          <w:strike/>
          <w:sz w:val="28"/>
          <w:szCs w:val="28"/>
        </w:rPr>
        <w:t>been</w:t>
      </w:r>
      <w:r w:rsidRPr="00E069E6">
        <w:rPr>
          <w:strike/>
          <w:spacing w:val="11"/>
          <w:sz w:val="28"/>
          <w:szCs w:val="28"/>
        </w:rPr>
        <w:t xml:space="preserve"> </w:t>
      </w:r>
      <w:r w:rsidRPr="00E069E6">
        <w:rPr>
          <w:strike/>
          <w:sz w:val="28"/>
          <w:szCs w:val="28"/>
        </w:rPr>
        <w:t>revoked</w:t>
      </w:r>
      <w:r w:rsidRPr="00E069E6">
        <w:rPr>
          <w:strike/>
          <w:spacing w:val="11"/>
          <w:sz w:val="28"/>
          <w:szCs w:val="28"/>
        </w:rPr>
        <w:t xml:space="preserve"> </w:t>
      </w:r>
      <w:r w:rsidRPr="00E069E6">
        <w:rPr>
          <w:strike/>
          <w:sz w:val="28"/>
          <w:szCs w:val="28"/>
        </w:rPr>
        <w:t>under</w:t>
      </w:r>
      <w:r w:rsidRPr="00E069E6">
        <w:rPr>
          <w:strike/>
          <w:spacing w:val="8"/>
          <w:sz w:val="28"/>
          <w:szCs w:val="28"/>
        </w:rPr>
        <w:t xml:space="preserve"> </w:t>
      </w:r>
      <w:r w:rsidRPr="00E069E6">
        <w:rPr>
          <w:strike/>
          <w:sz w:val="28"/>
          <w:szCs w:val="28"/>
        </w:rPr>
        <w:t>this</w:t>
      </w:r>
      <w:r w:rsidRPr="00E069E6">
        <w:rPr>
          <w:strike/>
          <w:spacing w:val="9"/>
          <w:sz w:val="28"/>
          <w:szCs w:val="28"/>
        </w:rPr>
        <w:t xml:space="preserve"> </w:t>
      </w:r>
      <w:r w:rsidRPr="00E069E6">
        <w:rPr>
          <w:strike/>
          <w:sz w:val="28"/>
          <w:szCs w:val="28"/>
        </w:rPr>
        <w:t>code</w:t>
      </w:r>
      <w:r w:rsidRPr="00E069E6">
        <w:rPr>
          <w:strike/>
          <w:spacing w:val="8"/>
          <w:sz w:val="28"/>
          <w:szCs w:val="28"/>
        </w:rPr>
        <w:t xml:space="preserve"> </w:t>
      </w:r>
      <w:r w:rsidRPr="00E069E6">
        <w:rPr>
          <w:strike/>
          <w:sz w:val="28"/>
          <w:szCs w:val="28"/>
        </w:rPr>
        <w:t>section</w:t>
      </w:r>
      <w:r w:rsidRPr="00E069E6">
        <w:rPr>
          <w:strike/>
          <w:spacing w:val="9"/>
          <w:sz w:val="28"/>
          <w:szCs w:val="28"/>
        </w:rPr>
        <w:t xml:space="preserve"> </w:t>
      </w:r>
      <w:r w:rsidRPr="00E069E6">
        <w:rPr>
          <w:strike/>
          <w:sz w:val="28"/>
          <w:szCs w:val="28"/>
        </w:rPr>
        <w:t>after</w:t>
      </w:r>
      <w:r w:rsidRPr="00E069E6">
        <w:rPr>
          <w:strike/>
          <w:spacing w:val="8"/>
          <w:sz w:val="28"/>
          <w:szCs w:val="28"/>
        </w:rPr>
        <w:t xml:space="preserve"> </w:t>
      </w:r>
      <w:r w:rsidRPr="00E069E6">
        <w:rPr>
          <w:strike/>
          <w:sz w:val="28"/>
          <w:szCs w:val="28"/>
        </w:rPr>
        <w:t>the</w:t>
      </w:r>
      <w:r w:rsidRPr="00E069E6">
        <w:rPr>
          <w:strike/>
          <w:spacing w:val="10"/>
          <w:sz w:val="28"/>
          <w:szCs w:val="28"/>
        </w:rPr>
        <w:t xml:space="preserve"> </w:t>
      </w:r>
      <w:r w:rsidRPr="00E069E6">
        <w:rPr>
          <w:strike/>
          <w:sz w:val="28"/>
          <w:szCs w:val="28"/>
        </w:rPr>
        <w:t>expiration</w:t>
      </w:r>
      <w:r w:rsidRPr="00E069E6">
        <w:rPr>
          <w:strike/>
          <w:spacing w:val="9"/>
          <w:sz w:val="28"/>
          <w:szCs w:val="28"/>
        </w:rPr>
        <w:t xml:space="preserve"> </w:t>
      </w:r>
      <w:r w:rsidRPr="00E069E6">
        <w:rPr>
          <w:strike/>
          <w:sz w:val="28"/>
          <w:szCs w:val="28"/>
        </w:rPr>
        <w:t>of</w:t>
      </w:r>
      <w:r w:rsidRPr="00E069E6">
        <w:rPr>
          <w:strike/>
          <w:spacing w:val="8"/>
          <w:sz w:val="28"/>
          <w:szCs w:val="28"/>
        </w:rPr>
        <w:t xml:space="preserve"> </w:t>
      </w:r>
      <w:r w:rsidRPr="00E069E6">
        <w:rPr>
          <w:strike/>
          <w:sz w:val="28"/>
          <w:szCs w:val="28"/>
        </w:rPr>
        <w:t>one</w:t>
      </w:r>
      <w:r w:rsidRPr="00E069E6">
        <w:rPr>
          <w:strike/>
          <w:spacing w:val="10"/>
          <w:sz w:val="28"/>
          <w:szCs w:val="28"/>
        </w:rPr>
        <w:t xml:space="preserve"> </w:t>
      </w:r>
      <w:r w:rsidRPr="00E069E6">
        <w:rPr>
          <w:strike/>
          <w:sz w:val="28"/>
          <w:szCs w:val="28"/>
        </w:rPr>
        <w:t>year</w:t>
      </w:r>
      <w:r w:rsidRPr="00E069E6">
        <w:rPr>
          <w:strike/>
          <w:spacing w:val="10"/>
          <w:sz w:val="28"/>
          <w:szCs w:val="28"/>
        </w:rPr>
        <w:t xml:space="preserve"> </w:t>
      </w:r>
      <w:r w:rsidRPr="00E069E6">
        <w:rPr>
          <w:strike/>
          <w:sz w:val="28"/>
          <w:szCs w:val="28"/>
        </w:rPr>
        <w:t>from the</w:t>
      </w:r>
      <w:r w:rsidRPr="00E069E6">
        <w:rPr>
          <w:strike/>
          <w:spacing w:val="38"/>
          <w:sz w:val="28"/>
          <w:szCs w:val="28"/>
        </w:rPr>
        <w:t xml:space="preserve"> </w:t>
      </w:r>
      <w:r w:rsidRPr="00E069E6">
        <w:rPr>
          <w:strike/>
          <w:sz w:val="28"/>
          <w:szCs w:val="28"/>
        </w:rPr>
        <w:t>date</w:t>
      </w:r>
      <w:r w:rsidRPr="00E069E6">
        <w:rPr>
          <w:strike/>
          <w:spacing w:val="40"/>
          <w:sz w:val="28"/>
          <w:szCs w:val="28"/>
        </w:rPr>
        <w:t xml:space="preserve"> </w:t>
      </w:r>
      <w:r w:rsidRPr="00E069E6">
        <w:rPr>
          <w:strike/>
          <w:sz w:val="28"/>
          <w:szCs w:val="28"/>
        </w:rPr>
        <w:t>of</w:t>
      </w:r>
      <w:r w:rsidRPr="00E069E6">
        <w:rPr>
          <w:strike/>
          <w:spacing w:val="40"/>
          <w:sz w:val="28"/>
          <w:szCs w:val="28"/>
        </w:rPr>
        <w:t xml:space="preserve"> </w:t>
      </w:r>
      <w:r w:rsidRPr="00E069E6">
        <w:rPr>
          <w:strike/>
          <w:sz w:val="28"/>
          <w:szCs w:val="28"/>
        </w:rPr>
        <w:t>revocation,</w:t>
      </w:r>
      <w:r w:rsidRPr="00E069E6">
        <w:rPr>
          <w:strike/>
          <w:spacing w:val="40"/>
          <w:sz w:val="28"/>
          <w:szCs w:val="28"/>
        </w:rPr>
        <w:t xml:space="preserve"> </w:t>
      </w:r>
      <w:r w:rsidRPr="00E069E6">
        <w:rPr>
          <w:strike/>
          <w:sz w:val="28"/>
          <w:szCs w:val="28"/>
        </w:rPr>
        <w:t>and</w:t>
      </w:r>
      <w:r w:rsidRPr="00E069E6">
        <w:rPr>
          <w:strike/>
          <w:spacing w:val="39"/>
          <w:sz w:val="28"/>
          <w:szCs w:val="28"/>
        </w:rPr>
        <w:t xml:space="preserve"> </w:t>
      </w:r>
      <w:r w:rsidRPr="00E069E6">
        <w:rPr>
          <w:strike/>
          <w:sz w:val="28"/>
          <w:szCs w:val="28"/>
        </w:rPr>
        <w:t>after</w:t>
      </w:r>
      <w:r w:rsidRPr="00E069E6">
        <w:rPr>
          <w:strike/>
          <w:spacing w:val="40"/>
          <w:sz w:val="28"/>
          <w:szCs w:val="28"/>
        </w:rPr>
        <w:t xml:space="preserve"> </w:t>
      </w:r>
      <w:r w:rsidRPr="00E069E6">
        <w:rPr>
          <w:strike/>
          <w:sz w:val="28"/>
          <w:szCs w:val="28"/>
        </w:rPr>
        <w:t>the</w:t>
      </w:r>
      <w:r w:rsidRPr="00E069E6">
        <w:rPr>
          <w:strike/>
          <w:spacing w:val="38"/>
          <w:sz w:val="28"/>
          <w:szCs w:val="28"/>
        </w:rPr>
        <w:t xml:space="preserve"> </w:t>
      </w:r>
      <w:r w:rsidRPr="00E069E6">
        <w:rPr>
          <w:strike/>
          <w:sz w:val="28"/>
          <w:szCs w:val="28"/>
        </w:rPr>
        <w:t>person</w:t>
      </w:r>
      <w:r w:rsidRPr="00E069E6">
        <w:rPr>
          <w:strike/>
          <w:spacing w:val="40"/>
          <w:sz w:val="28"/>
          <w:szCs w:val="28"/>
        </w:rPr>
        <w:t xml:space="preserve"> </w:t>
      </w:r>
      <w:r w:rsidRPr="00E069E6">
        <w:rPr>
          <w:strike/>
          <w:sz w:val="28"/>
          <w:szCs w:val="28"/>
        </w:rPr>
        <w:t>again</w:t>
      </w:r>
      <w:r w:rsidRPr="00E069E6">
        <w:rPr>
          <w:strike/>
          <w:spacing w:val="39"/>
          <w:sz w:val="28"/>
          <w:szCs w:val="28"/>
        </w:rPr>
        <w:t xml:space="preserve"> </w:t>
      </w:r>
      <w:r w:rsidRPr="00E069E6">
        <w:rPr>
          <w:strike/>
          <w:sz w:val="28"/>
          <w:szCs w:val="28"/>
        </w:rPr>
        <w:t>qualifies</w:t>
      </w:r>
      <w:r w:rsidRPr="00E069E6">
        <w:rPr>
          <w:strike/>
          <w:spacing w:val="39"/>
          <w:sz w:val="28"/>
          <w:szCs w:val="28"/>
        </w:rPr>
        <w:t xml:space="preserve"> </w:t>
      </w:r>
      <w:r w:rsidRPr="00E069E6">
        <w:rPr>
          <w:strike/>
          <w:sz w:val="28"/>
          <w:szCs w:val="28"/>
        </w:rPr>
        <w:t>in</w:t>
      </w:r>
      <w:r w:rsidRPr="00E069E6">
        <w:rPr>
          <w:strike/>
          <w:spacing w:val="40"/>
          <w:sz w:val="28"/>
          <w:szCs w:val="28"/>
        </w:rPr>
        <w:t xml:space="preserve"> </w:t>
      </w:r>
      <w:r w:rsidRPr="00E069E6">
        <w:rPr>
          <w:strike/>
          <w:sz w:val="28"/>
          <w:szCs w:val="28"/>
        </w:rPr>
        <w:t>accordance</w:t>
      </w:r>
      <w:r w:rsidRPr="00E069E6">
        <w:rPr>
          <w:strike/>
          <w:spacing w:val="38"/>
          <w:sz w:val="28"/>
          <w:szCs w:val="28"/>
        </w:rPr>
        <w:t xml:space="preserve"> </w:t>
      </w:r>
      <w:r w:rsidRPr="00E069E6">
        <w:rPr>
          <w:strike/>
          <w:sz w:val="28"/>
          <w:szCs w:val="28"/>
        </w:rPr>
        <w:t>with</w:t>
      </w:r>
      <w:r w:rsidRPr="00E069E6">
        <w:rPr>
          <w:strike/>
          <w:spacing w:val="40"/>
          <w:sz w:val="28"/>
          <w:szCs w:val="28"/>
        </w:rPr>
        <w:t xml:space="preserve"> </w:t>
      </w:r>
      <w:r w:rsidRPr="00E069E6">
        <w:rPr>
          <w:strike/>
          <w:sz w:val="28"/>
          <w:szCs w:val="28"/>
        </w:rPr>
        <w:t>the reinstatement provisions of this code section.</w:t>
      </w:r>
    </w:p>
    <w:p w14:paraId="0FEF0216" w14:textId="2EC8C1A8" w:rsidR="007D62DD" w:rsidRPr="00E069E6" w:rsidRDefault="007D62DD" w:rsidP="00A9151D">
      <w:pPr>
        <w:spacing w:after="240" w:line="276" w:lineRule="auto"/>
        <w:rPr>
          <w:color w:val="000000" w:themeColor="text1"/>
          <w:sz w:val="28"/>
          <w:szCs w:val="28"/>
        </w:rPr>
      </w:pPr>
      <w:r w:rsidRPr="00E069E6">
        <w:rPr>
          <w:color w:val="000000" w:themeColor="text1"/>
          <w:sz w:val="28"/>
          <w:szCs w:val="28"/>
        </w:rPr>
        <w:t>APSA objects to this change, save for the caveat, below.</w:t>
      </w:r>
    </w:p>
    <w:p w14:paraId="6E06D660" w14:textId="39D4EDD2" w:rsidR="009E632E" w:rsidRPr="00E069E6" w:rsidRDefault="00134FB9" w:rsidP="00A9151D">
      <w:pPr>
        <w:spacing w:after="240" w:line="276" w:lineRule="auto"/>
        <w:rPr>
          <w:color w:val="000000" w:themeColor="text1"/>
          <w:sz w:val="28"/>
          <w:szCs w:val="28"/>
        </w:rPr>
      </w:pPr>
      <w:r w:rsidRPr="00E069E6">
        <w:rPr>
          <w:color w:val="000000" w:themeColor="text1"/>
          <w:sz w:val="28"/>
          <w:szCs w:val="28"/>
        </w:rPr>
        <w:t xml:space="preserve">A.O. 2023-227 </w:t>
      </w:r>
      <w:r w:rsidR="009E632E" w:rsidRPr="00E069E6">
        <w:rPr>
          <w:color w:val="000000" w:themeColor="text1"/>
          <w:sz w:val="28"/>
          <w:szCs w:val="28"/>
        </w:rPr>
        <w:t>amended</w:t>
      </w:r>
      <w:r w:rsidRPr="00E069E6">
        <w:rPr>
          <w:color w:val="000000" w:themeColor="text1"/>
          <w:sz w:val="28"/>
          <w:szCs w:val="28"/>
        </w:rPr>
        <w:t xml:space="preserve"> (F)(3)(c)</w:t>
      </w:r>
      <w:r w:rsidR="009E632E" w:rsidRPr="00E069E6">
        <w:rPr>
          <w:color w:val="000000" w:themeColor="text1"/>
          <w:sz w:val="28"/>
          <w:szCs w:val="28"/>
        </w:rPr>
        <w:t xml:space="preserve"> to</w:t>
      </w:r>
      <w:r w:rsidR="0004464A" w:rsidRPr="00E069E6">
        <w:rPr>
          <w:color w:val="000000" w:themeColor="text1"/>
          <w:sz w:val="28"/>
          <w:szCs w:val="28"/>
        </w:rPr>
        <w:t xml:space="preserve"> read</w:t>
      </w:r>
      <w:r w:rsidR="009E632E" w:rsidRPr="00E069E6">
        <w:rPr>
          <w:color w:val="000000" w:themeColor="text1"/>
          <w:sz w:val="28"/>
          <w:szCs w:val="28"/>
        </w:rPr>
        <w:t>:</w:t>
      </w:r>
      <w:r w:rsidRPr="00E069E6">
        <w:rPr>
          <w:color w:val="000000" w:themeColor="text1"/>
          <w:sz w:val="28"/>
          <w:szCs w:val="28"/>
        </w:rPr>
        <w:t xml:space="preserve"> </w:t>
      </w:r>
    </w:p>
    <w:p w14:paraId="2D210FC0" w14:textId="68958017" w:rsidR="00C23BB1" w:rsidRPr="00E069E6" w:rsidRDefault="00134FB9" w:rsidP="00A9151D">
      <w:pPr>
        <w:spacing w:after="240" w:line="276" w:lineRule="auto"/>
        <w:ind w:left="720"/>
        <w:rPr>
          <w:sz w:val="28"/>
          <w:szCs w:val="28"/>
          <w:u w:val="single"/>
        </w:rPr>
      </w:pPr>
      <w:r w:rsidRPr="00E069E6">
        <w:rPr>
          <w:color w:val="000000" w:themeColor="text1"/>
          <w:sz w:val="28"/>
          <w:szCs w:val="28"/>
        </w:rPr>
        <w:t>On suspension, revocation, voluntary surrender, or expiration of certification, the presiding judge must notify the certificate holder and the clerk in writing that certification is withdrawn. The certificate holder must surrender the issued identification card to the clerk within three days of receipt of notice. The clerk must update the list of certified private process servers to reflect this change in status and must notify division staff.</w:t>
      </w:r>
    </w:p>
    <w:p w14:paraId="3397A6F3" w14:textId="77777777" w:rsidR="00C23BB1" w:rsidRPr="00E069E6" w:rsidRDefault="00C23BB1" w:rsidP="00A9151D">
      <w:pPr>
        <w:kinsoku w:val="0"/>
        <w:overflowPunct w:val="0"/>
        <w:autoSpaceDE w:val="0"/>
        <w:autoSpaceDN w:val="0"/>
        <w:adjustRightInd w:val="0"/>
        <w:spacing w:after="240" w:line="276" w:lineRule="auto"/>
        <w:rPr>
          <w:color w:val="000000" w:themeColor="text1"/>
          <w:sz w:val="28"/>
          <w:szCs w:val="28"/>
        </w:rPr>
      </w:pPr>
      <w:bookmarkStart w:id="42" w:name="1._Code_of_Conduct._Each_certified_proce"/>
      <w:bookmarkStart w:id="43" w:name="2._Conflict_of_Interest._Under_Rule_4(d)"/>
      <w:bookmarkStart w:id="44" w:name="3._Identification_Cards."/>
      <w:bookmarkEnd w:id="42"/>
      <w:bookmarkEnd w:id="43"/>
      <w:bookmarkEnd w:id="44"/>
      <w:r w:rsidRPr="00E069E6">
        <w:rPr>
          <w:sz w:val="28"/>
          <w:szCs w:val="28"/>
        </w:rPr>
        <w:t>The current proposal for revisions to ACJA §7-204(</w:t>
      </w:r>
      <w:r w:rsidRPr="00E069E6">
        <w:rPr>
          <w:color w:val="000000" w:themeColor="text1"/>
          <w:sz w:val="28"/>
          <w:szCs w:val="28"/>
        </w:rPr>
        <w:t>F)(3)(c) is as follows:</w:t>
      </w:r>
    </w:p>
    <w:p w14:paraId="43B9557B" w14:textId="2DFAAFDC" w:rsidR="00C23BB1" w:rsidRPr="00E069E6" w:rsidRDefault="00C23BB1" w:rsidP="00A9151D">
      <w:pPr>
        <w:kinsoku w:val="0"/>
        <w:overflowPunct w:val="0"/>
        <w:autoSpaceDE w:val="0"/>
        <w:autoSpaceDN w:val="0"/>
        <w:adjustRightInd w:val="0"/>
        <w:spacing w:after="240" w:line="276" w:lineRule="auto"/>
        <w:ind w:left="720"/>
        <w:rPr>
          <w:color w:val="000000" w:themeColor="text1"/>
          <w:sz w:val="28"/>
          <w:szCs w:val="28"/>
        </w:rPr>
      </w:pPr>
      <w:r w:rsidRPr="00E069E6">
        <w:rPr>
          <w:strike/>
          <w:sz w:val="28"/>
          <w:szCs w:val="28"/>
        </w:rPr>
        <w:t xml:space="preserve">On </w:t>
      </w:r>
      <w:r w:rsidRPr="00E069E6">
        <w:rPr>
          <w:sz w:val="28"/>
          <w:szCs w:val="28"/>
          <w:u w:val="single"/>
        </w:rPr>
        <w:t xml:space="preserve">If a certification is no longer valid due to </w:t>
      </w:r>
      <w:r w:rsidRPr="00E069E6">
        <w:rPr>
          <w:sz w:val="28"/>
          <w:szCs w:val="28"/>
        </w:rPr>
        <w:t>suspension, revocation, voluntary surrender,</w:t>
      </w:r>
      <w:r w:rsidRPr="00E069E6">
        <w:rPr>
          <w:spacing w:val="19"/>
          <w:sz w:val="28"/>
          <w:szCs w:val="28"/>
        </w:rPr>
        <w:t xml:space="preserve"> </w:t>
      </w:r>
      <w:r w:rsidRPr="00E069E6">
        <w:rPr>
          <w:sz w:val="28"/>
          <w:szCs w:val="28"/>
        </w:rPr>
        <w:t>or</w:t>
      </w:r>
      <w:r w:rsidRPr="00E069E6">
        <w:rPr>
          <w:spacing w:val="18"/>
          <w:sz w:val="28"/>
          <w:szCs w:val="28"/>
        </w:rPr>
        <w:t xml:space="preserve"> </w:t>
      </w:r>
      <w:r w:rsidRPr="00E069E6">
        <w:rPr>
          <w:sz w:val="28"/>
          <w:szCs w:val="28"/>
        </w:rPr>
        <w:t>expiration</w:t>
      </w:r>
      <w:r w:rsidRPr="00E069E6">
        <w:rPr>
          <w:strike/>
          <w:spacing w:val="19"/>
          <w:sz w:val="28"/>
          <w:szCs w:val="28"/>
        </w:rPr>
        <w:t xml:space="preserve"> </w:t>
      </w:r>
      <w:r w:rsidRPr="00E069E6">
        <w:rPr>
          <w:strike/>
          <w:sz w:val="28"/>
          <w:szCs w:val="28"/>
        </w:rPr>
        <w:t>of</w:t>
      </w:r>
      <w:r w:rsidRPr="00E069E6">
        <w:rPr>
          <w:strike/>
          <w:spacing w:val="18"/>
          <w:sz w:val="28"/>
          <w:szCs w:val="28"/>
        </w:rPr>
        <w:t xml:space="preserve"> </w:t>
      </w:r>
      <w:r w:rsidRPr="00E069E6">
        <w:rPr>
          <w:strike/>
          <w:sz w:val="28"/>
          <w:szCs w:val="28"/>
        </w:rPr>
        <w:t>certification</w:t>
      </w:r>
      <w:r w:rsidRPr="00E069E6">
        <w:rPr>
          <w:sz w:val="28"/>
          <w:szCs w:val="28"/>
        </w:rPr>
        <w:t>,</w:t>
      </w:r>
      <w:r w:rsidRPr="00E069E6">
        <w:rPr>
          <w:spacing w:val="19"/>
          <w:sz w:val="28"/>
          <w:szCs w:val="28"/>
        </w:rPr>
        <w:t xml:space="preserve"> </w:t>
      </w:r>
      <w:r w:rsidRPr="00E069E6">
        <w:rPr>
          <w:sz w:val="28"/>
          <w:szCs w:val="28"/>
        </w:rPr>
        <w:t>the</w:t>
      </w:r>
      <w:r w:rsidRPr="00E069E6">
        <w:rPr>
          <w:spacing w:val="18"/>
          <w:sz w:val="28"/>
          <w:szCs w:val="28"/>
        </w:rPr>
        <w:t xml:space="preserve"> </w:t>
      </w:r>
      <w:r w:rsidRPr="00E069E6">
        <w:rPr>
          <w:sz w:val="28"/>
          <w:szCs w:val="28"/>
        </w:rPr>
        <w:t>presiding</w:t>
      </w:r>
      <w:r w:rsidRPr="00E069E6">
        <w:rPr>
          <w:spacing w:val="19"/>
          <w:sz w:val="28"/>
          <w:szCs w:val="28"/>
        </w:rPr>
        <w:t xml:space="preserve"> </w:t>
      </w:r>
      <w:r w:rsidRPr="00E069E6">
        <w:rPr>
          <w:sz w:val="28"/>
          <w:szCs w:val="28"/>
        </w:rPr>
        <w:t>judge</w:t>
      </w:r>
      <w:r w:rsidRPr="00E069E6">
        <w:rPr>
          <w:spacing w:val="18"/>
          <w:sz w:val="28"/>
          <w:szCs w:val="28"/>
        </w:rPr>
        <w:t xml:space="preserve"> </w:t>
      </w:r>
      <w:r w:rsidRPr="00E069E6">
        <w:rPr>
          <w:sz w:val="28"/>
          <w:szCs w:val="28"/>
        </w:rPr>
        <w:t>must</w:t>
      </w:r>
      <w:r w:rsidRPr="00E069E6">
        <w:rPr>
          <w:spacing w:val="19"/>
          <w:sz w:val="28"/>
          <w:szCs w:val="28"/>
        </w:rPr>
        <w:t xml:space="preserve"> </w:t>
      </w:r>
      <w:r w:rsidRPr="00E069E6">
        <w:rPr>
          <w:strike/>
          <w:sz w:val="28"/>
          <w:szCs w:val="28"/>
        </w:rPr>
        <w:t>notify</w:t>
      </w:r>
      <w:r w:rsidRPr="00E069E6">
        <w:rPr>
          <w:strike/>
          <w:spacing w:val="19"/>
          <w:sz w:val="28"/>
          <w:szCs w:val="28"/>
        </w:rPr>
        <w:t xml:space="preserve"> </w:t>
      </w:r>
      <w:r w:rsidRPr="00E069E6">
        <w:rPr>
          <w:sz w:val="28"/>
          <w:szCs w:val="28"/>
          <w:u w:val="single"/>
        </w:rPr>
        <w:t>give</w:t>
      </w:r>
      <w:r w:rsidRPr="00E069E6">
        <w:rPr>
          <w:spacing w:val="18"/>
          <w:sz w:val="28"/>
          <w:szCs w:val="28"/>
          <w:u w:val="single"/>
        </w:rPr>
        <w:t xml:space="preserve"> </w:t>
      </w:r>
      <w:r w:rsidRPr="00E069E6">
        <w:rPr>
          <w:sz w:val="28"/>
          <w:szCs w:val="28"/>
          <w:u w:val="single"/>
        </w:rPr>
        <w:t>written</w:t>
      </w:r>
      <w:r w:rsidRPr="00E069E6">
        <w:rPr>
          <w:sz w:val="28"/>
          <w:szCs w:val="28"/>
        </w:rPr>
        <w:t xml:space="preserve"> </w:t>
      </w:r>
      <w:r w:rsidRPr="00E069E6">
        <w:rPr>
          <w:sz w:val="28"/>
          <w:szCs w:val="28"/>
          <w:u w:val="single"/>
        </w:rPr>
        <w:t>notice</w:t>
      </w:r>
      <w:r w:rsidRPr="00E069E6">
        <w:rPr>
          <w:spacing w:val="-9"/>
          <w:sz w:val="28"/>
          <w:szCs w:val="28"/>
          <w:u w:val="single"/>
        </w:rPr>
        <w:t xml:space="preserve"> </w:t>
      </w:r>
      <w:r w:rsidRPr="00E069E6">
        <w:rPr>
          <w:sz w:val="28"/>
          <w:szCs w:val="28"/>
          <w:u w:val="single"/>
        </w:rPr>
        <w:t>to</w:t>
      </w:r>
      <w:r w:rsidRPr="00E069E6">
        <w:rPr>
          <w:spacing w:val="-8"/>
          <w:sz w:val="28"/>
          <w:szCs w:val="28"/>
        </w:rPr>
        <w:t xml:space="preserve"> </w:t>
      </w:r>
      <w:r w:rsidRPr="00E069E6">
        <w:rPr>
          <w:sz w:val="28"/>
          <w:szCs w:val="28"/>
        </w:rPr>
        <w:t>the</w:t>
      </w:r>
      <w:r w:rsidRPr="00E069E6">
        <w:rPr>
          <w:spacing w:val="-9"/>
          <w:sz w:val="28"/>
          <w:szCs w:val="28"/>
        </w:rPr>
        <w:t xml:space="preserve"> </w:t>
      </w:r>
      <w:r w:rsidRPr="00E069E6">
        <w:rPr>
          <w:sz w:val="28"/>
          <w:szCs w:val="28"/>
        </w:rPr>
        <w:t>certificate</w:t>
      </w:r>
      <w:r w:rsidRPr="00E069E6">
        <w:rPr>
          <w:spacing w:val="-9"/>
          <w:sz w:val="28"/>
          <w:szCs w:val="28"/>
        </w:rPr>
        <w:t xml:space="preserve"> </w:t>
      </w:r>
      <w:r w:rsidRPr="00E069E6">
        <w:rPr>
          <w:sz w:val="28"/>
          <w:szCs w:val="28"/>
        </w:rPr>
        <w:t>holder</w:t>
      </w:r>
      <w:r w:rsidRPr="00E069E6">
        <w:rPr>
          <w:spacing w:val="-8"/>
          <w:sz w:val="28"/>
          <w:szCs w:val="28"/>
        </w:rPr>
        <w:t xml:space="preserve"> </w:t>
      </w:r>
      <w:r w:rsidRPr="00E069E6">
        <w:rPr>
          <w:sz w:val="28"/>
          <w:szCs w:val="28"/>
        </w:rPr>
        <w:t>and</w:t>
      </w:r>
      <w:r w:rsidRPr="00E069E6">
        <w:rPr>
          <w:spacing w:val="-8"/>
          <w:sz w:val="28"/>
          <w:szCs w:val="28"/>
        </w:rPr>
        <w:t xml:space="preserve"> </w:t>
      </w:r>
      <w:r w:rsidRPr="00E069E6">
        <w:rPr>
          <w:sz w:val="28"/>
          <w:szCs w:val="28"/>
        </w:rPr>
        <w:t>the</w:t>
      </w:r>
      <w:r w:rsidRPr="00E069E6">
        <w:rPr>
          <w:spacing w:val="-9"/>
          <w:sz w:val="28"/>
          <w:szCs w:val="28"/>
        </w:rPr>
        <w:t xml:space="preserve"> </w:t>
      </w:r>
      <w:r w:rsidRPr="00E069E6">
        <w:rPr>
          <w:sz w:val="28"/>
          <w:szCs w:val="28"/>
        </w:rPr>
        <w:t>clerk</w:t>
      </w:r>
      <w:r w:rsidRPr="00E069E6">
        <w:rPr>
          <w:spacing w:val="-8"/>
          <w:sz w:val="28"/>
          <w:szCs w:val="28"/>
        </w:rPr>
        <w:t xml:space="preserve"> </w:t>
      </w:r>
      <w:r w:rsidRPr="00E069E6">
        <w:rPr>
          <w:strike/>
          <w:spacing w:val="-8"/>
          <w:sz w:val="28"/>
          <w:szCs w:val="28"/>
        </w:rPr>
        <w:t xml:space="preserve"> </w:t>
      </w:r>
      <w:r w:rsidRPr="00E069E6">
        <w:rPr>
          <w:strike/>
          <w:sz w:val="28"/>
          <w:szCs w:val="28"/>
        </w:rPr>
        <w:t>in</w:t>
      </w:r>
      <w:r w:rsidRPr="00E069E6">
        <w:rPr>
          <w:strike/>
          <w:spacing w:val="-8"/>
          <w:sz w:val="28"/>
          <w:szCs w:val="28"/>
        </w:rPr>
        <w:t xml:space="preserve"> </w:t>
      </w:r>
      <w:r w:rsidRPr="00E069E6">
        <w:rPr>
          <w:strike/>
          <w:sz w:val="28"/>
          <w:szCs w:val="28"/>
        </w:rPr>
        <w:t>writing</w:t>
      </w:r>
      <w:r w:rsidRPr="00E069E6">
        <w:rPr>
          <w:strike/>
          <w:spacing w:val="-8"/>
          <w:sz w:val="28"/>
          <w:szCs w:val="28"/>
        </w:rPr>
        <w:t xml:space="preserve"> </w:t>
      </w:r>
      <w:r w:rsidRPr="00E069E6">
        <w:rPr>
          <w:strike/>
          <w:sz w:val="28"/>
          <w:szCs w:val="28"/>
        </w:rPr>
        <w:t>that</w:t>
      </w:r>
      <w:r w:rsidRPr="00E069E6">
        <w:rPr>
          <w:strike/>
          <w:spacing w:val="-7"/>
          <w:sz w:val="28"/>
          <w:szCs w:val="28"/>
        </w:rPr>
        <w:t xml:space="preserve"> </w:t>
      </w:r>
      <w:r w:rsidRPr="00E069E6">
        <w:rPr>
          <w:strike/>
          <w:sz w:val="28"/>
          <w:szCs w:val="28"/>
        </w:rPr>
        <w:t>certification</w:t>
      </w:r>
      <w:r w:rsidRPr="00E069E6">
        <w:rPr>
          <w:strike/>
          <w:spacing w:val="-8"/>
          <w:sz w:val="28"/>
          <w:szCs w:val="28"/>
        </w:rPr>
        <w:t xml:space="preserve"> </w:t>
      </w:r>
      <w:r w:rsidRPr="00E069E6">
        <w:rPr>
          <w:strike/>
          <w:sz w:val="28"/>
          <w:szCs w:val="28"/>
        </w:rPr>
        <w:t>is</w:t>
      </w:r>
      <w:r w:rsidRPr="00E069E6">
        <w:rPr>
          <w:strike/>
          <w:spacing w:val="-7"/>
          <w:sz w:val="28"/>
          <w:szCs w:val="28"/>
        </w:rPr>
        <w:t xml:space="preserve"> </w:t>
      </w:r>
      <w:r w:rsidRPr="00E069E6">
        <w:rPr>
          <w:strike/>
          <w:sz w:val="28"/>
          <w:szCs w:val="28"/>
        </w:rPr>
        <w:t xml:space="preserve">withdrawn </w:t>
      </w:r>
      <w:r w:rsidRPr="00E069E6">
        <w:rPr>
          <w:sz w:val="28"/>
          <w:szCs w:val="28"/>
          <w:u w:val="single"/>
        </w:rPr>
        <w:t>of</w:t>
      </w:r>
      <w:r w:rsidRPr="00E069E6">
        <w:rPr>
          <w:sz w:val="28"/>
          <w:szCs w:val="28"/>
        </w:rPr>
        <w:t xml:space="preserve"> </w:t>
      </w:r>
      <w:r w:rsidRPr="00E069E6">
        <w:rPr>
          <w:sz w:val="28"/>
          <w:szCs w:val="28"/>
          <w:u w:val="single"/>
        </w:rPr>
        <w:t>that</w:t>
      </w:r>
      <w:r w:rsidRPr="00E069E6">
        <w:rPr>
          <w:spacing w:val="-12"/>
          <w:sz w:val="28"/>
          <w:szCs w:val="28"/>
          <w:u w:val="single"/>
        </w:rPr>
        <w:t xml:space="preserve"> </w:t>
      </w:r>
      <w:r w:rsidRPr="00E069E6">
        <w:rPr>
          <w:sz w:val="28"/>
          <w:szCs w:val="28"/>
          <w:u w:val="single"/>
        </w:rPr>
        <w:t>fact</w:t>
      </w:r>
      <w:r w:rsidRPr="00E069E6">
        <w:rPr>
          <w:sz w:val="28"/>
          <w:szCs w:val="28"/>
        </w:rPr>
        <w:t>.</w:t>
      </w:r>
      <w:r w:rsidRPr="00E069E6">
        <w:rPr>
          <w:spacing w:val="-10"/>
          <w:sz w:val="28"/>
          <w:szCs w:val="28"/>
        </w:rPr>
        <w:t xml:space="preserve"> </w:t>
      </w:r>
      <w:r w:rsidRPr="00E069E6">
        <w:rPr>
          <w:sz w:val="28"/>
          <w:szCs w:val="28"/>
        </w:rPr>
        <w:t>The</w:t>
      </w:r>
      <w:r w:rsidRPr="00E069E6">
        <w:rPr>
          <w:spacing w:val="-11"/>
          <w:sz w:val="28"/>
          <w:szCs w:val="28"/>
        </w:rPr>
        <w:t xml:space="preserve"> </w:t>
      </w:r>
      <w:r w:rsidRPr="00E069E6">
        <w:rPr>
          <w:sz w:val="28"/>
          <w:szCs w:val="28"/>
        </w:rPr>
        <w:t>certificate</w:t>
      </w:r>
      <w:r w:rsidRPr="00E069E6">
        <w:rPr>
          <w:spacing w:val="-11"/>
          <w:sz w:val="28"/>
          <w:szCs w:val="28"/>
        </w:rPr>
        <w:t xml:space="preserve"> </w:t>
      </w:r>
      <w:r w:rsidRPr="00E069E6">
        <w:rPr>
          <w:sz w:val="28"/>
          <w:szCs w:val="28"/>
        </w:rPr>
        <w:t>holder</w:t>
      </w:r>
      <w:r w:rsidRPr="00E069E6">
        <w:rPr>
          <w:spacing w:val="-13"/>
          <w:sz w:val="28"/>
          <w:szCs w:val="28"/>
        </w:rPr>
        <w:t xml:space="preserve"> </w:t>
      </w:r>
      <w:r w:rsidRPr="00E069E6">
        <w:rPr>
          <w:sz w:val="28"/>
          <w:szCs w:val="28"/>
        </w:rPr>
        <w:t>must</w:t>
      </w:r>
      <w:r w:rsidRPr="00E069E6">
        <w:rPr>
          <w:spacing w:val="-12"/>
          <w:sz w:val="28"/>
          <w:szCs w:val="28"/>
        </w:rPr>
        <w:t xml:space="preserve"> </w:t>
      </w:r>
      <w:r w:rsidRPr="00E069E6">
        <w:rPr>
          <w:sz w:val="28"/>
          <w:szCs w:val="28"/>
        </w:rPr>
        <w:t>surrender</w:t>
      </w:r>
      <w:r w:rsidRPr="00E069E6">
        <w:rPr>
          <w:spacing w:val="-11"/>
          <w:sz w:val="28"/>
          <w:szCs w:val="28"/>
        </w:rPr>
        <w:t xml:space="preserve"> </w:t>
      </w:r>
      <w:r w:rsidRPr="00E069E6">
        <w:rPr>
          <w:sz w:val="28"/>
          <w:szCs w:val="28"/>
        </w:rPr>
        <w:t>the</w:t>
      </w:r>
      <w:r w:rsidRPr="00E069E6">
        <w:rPr>
          <w:spacing w:val="-13"/>
          <w:sz w:val="28"/>
          <w:szCs w:val="28"/>
        </w:rPr>
        <w:t xml:space="preserve"> </w:t>
      </w:r>
      <w:r w:rsidRPr="00E069E6">
        <w:rPr>
          <w:sz w:val="28"/>
          <w:szCs w:val="28"/>
        </w:rPr>
        <w:t>issued</w:t>
      </w:r>
      <w:r w:rsidRPr="00E069E6">
        <w:rPr>
          <w:spacing w:val="-12"/>
          <w:sz w:val="28"/>
          <w:szCs w:val="28"/>
        </w:rPr>
        <w:t xml:space="preserve"> </w:t>
      </w:r>
      <w:r w:rsidRPr="00E069E6">
        <w:rPr>
          <w:sz w:val="28"/>
          <w:szCs w:val="28"/>
        </w:rPr>
        <w:t>identification</w:t>
      </w:r>
      <w:r w:rsidRPr="00E069E6">
        <w:rPr>
          <w:spacing w:val="-10"/>
          <w:sz w:val="28"/>
          <w:szCs w:val="28"/>
        </w:rPr>
        <w:t xml:space="preserve"> </w:t>
      </w:r>
      <w:r w:rsidRPr="00E069E6">
        <w:rPr>
          <w:sz w:val="28"/>
          <w:szCs w:val="28"/>
        </w:rPr>
        <w:t>card</w:t>
      </w:r>
      <w:r w:rsidRPr="00E069E6">
        <w:rPr>
          <w:spacing w:val="-10"/>
          <w:sz w:val="28"/>
          <w:szCs w:val="28"/>
        </w:rPr>
        <w:t xml:space="preserve"> </w:t>
      </w:r>
      <w:r w:rsidRPr="00E069E6">
        <w:rPr>
          <w:sz w:val="28"/>
          <w:szCs w:val="28"/>
        </w:rPr>
        <w:t>to</w:t>
      </w:r>
      <w:r w:rsidRPr="00E069E6">
        <w:rPr>
          <w:spacing w:val="-12"/>
          <w:sz w:val="28"/>
          <w:szCs w:val="28"/>
        </w:rPr>
        <w:t xml:space="preserve"> </w:t>
      </w:r>
      <w:r w:rsidRPr="00E069E6">
        <w:rPr>
          <w:sz w:val="28"/>
          <w:szCs w:val="28"/>
        </w:rPr>
        <w:t>the</w:t>
      </w:r>
      <w:r w:rsidRPr="00E069E6">
        <w:rPr>
          <w:spacing w:val="-13"/>
          <w:sz w:val="28"/>
          <w:szCs w:val="28"/>
        </w:rPr>
        <w:t xml:space="preserve"> </w:t>
      </w:r>
      <w:r w:rsidRPr="00E069E6">
        <w:rPr>
          <w:sz w:val="28"/>
          <w:szCs w:val="28"/>
        </w:rPr>
        <w:t>clerk within</w:t>
      </w:r>
      <w:r w:rsidRPr="00E069E6">
        <w:rPr>
          <w:spacing w:val="12"/>
          <w:sz w:val="28"/>
          <w:szCs w:val="28"/>
        </w:rPr>
        <w:t xml:space="preserve"> </w:t>
      </w:r>
      <w:r w:rsidRPr="00E069E6">
        <w:rPr>
          <w:strike/>
          <w:sz w:val="28"/>
          <w:szCs w:val="28"/>
        </w:rPr>
        <w:t>three</w:t>
      </w:r>
      <w:r w:rsidRPr="00E069E6">
        <w:rPr>
          <w:strike/>
          <w:spacing w:val="11"/>
          <w:sz w:val="28"/>
          <w:szCs w:val="28"/>
        </w:rPr>
        <w:t xml:space="preserve"> </w:t>
      </w:r>
      <w:r w:rsidRPr="00E069E6">
        <w:rPr>
          <w:sz w:val="28"/>
          <w:szCs w:val="28"/>
          <w:u w:val="single"/>
        </w:rPr>
        <w:t>3</w:t>
      </w:r>
      <w:r w:rsidRPr="00E069E6">
        <w:rPr>
          <w:spacing w:val="11"/>
          <w:sz w:val="28"/>
          <w:szCs w:val="28"/>
          <w:u w:val="single"/>
        </w:rPr>
        <w:t xml:space="preserve"> </w:t>
      </w:r>
      <w:r w:rsidRPr="00E069E6">
        <w:rPr>
          <w:sz w:val="28"/>
          <w:szCs w:val="28"/>
        </w:rPr>
        <w:t>days</w:t>
      </w:r>
      <w:r w:rsidRPr="00E069E6">
        <w:rPr>
          <w:spacing w:val="12"/>
          <w:sz w:val="28"/>
          <w:szCs w:val="28"/>
        </w:rPr>
        <w:t xml:space="preserve"> </w:t>
      </w:r>
      <w:r w:rsidRPr="00E069E6">
        <w:rPr>
          <w:sz w:val="28"/>
          <w:szCs w:val="28"/>
        </w:rPr>
        <w:t>of</w:t>
      </w:r>
      <w:r w:rsidRPr="00E069E6">
        <w:rPr>
          <w:spacing w:val="11"/>
          <w:sz w:val="28"/>
          <w:szCs w:val="28"/>
        </w:rPr>
        <w:t xml:space="preserve"> </w:t>
      </w:r>
      <w:r w:rsidRPr="00E069E6">
        <w:rPr>
          <w:strike/>
          <w:sz w:val="28"/>
          <w:szCs w:val="28"/>
        </w:rPr>
        <w:t>receipt</w:t>
      </w:r>
      <w:r w:rsidRPr="00E069E6">
        <w:rPr>
          <w:strike/>
          <w:spacing w:val="12"/>
          <w:sz w:val="28"/>
          <w:szCs w:val="28"/>
        </w:rPr>
        <w:t xml:space="preserve"> </w:t>
      </w:r>
      <w:r w:rsidRPr="00E069E6">
        <w:rPr>
          <w:strike/>
          <w:sz w:val="28"/>
          <w:szCs w:val="28"/>
        </w:rPr>
        <w:t>of</w:t>
      </w:r>
      <w:r w:rsidRPr="00E069E6">
        <w:rPr>
          <w:strike/>
          <w:spacing w:val="11"/>
          <w:sz w:val="28"/>
          <w:szCs w:val="28"/>
        </w:rPr>
        <w:t xml:space="preserve"> </w:t>
      </w:r>
      <w:r w:rsidRPr="00E069E6">
        <w:rPr>
          <w:sz w:val="28"/>
          <w:szCs w:val="28"/>
          <w:u w:val="single"/>
        </w:rPr>
        <w:t>receiving</w:t>
      </w:r>
      <w:r w:rsidRPr="00E069E6">
        <w:rPr>
          <w:spacing w:val="11"/>
          <w:sz w:val="28"/>
          <w:szCs w:val="28"/>
          <w:u w:val="single"/>
        </w:rPr>
        <w:t xml:space="preserve"> </w:t>
      </w:r>
      <w:r w:rsidRPr="00E069E6">
        <w:rPr>
          <w:sz w:val="28"/>
          <w:szCs w:val="28"/>
        </w:rPr>
        <w:t>notice</w:t>
      </w:r>
      <w:r w:rsidRPr="00E069E6">
        <w:rPr>
          <w:spacing w:val="14"/>
          <w:sz w:val="28"/>
          <w:szCs w:val="28"/>
          <w:u w:val="single"/>
        </w:rPr>
        <w:t xml:space="preserve"> </w:t>
      </w:r>
      <w:r w:rsidRPr="00E069E6">
        <w:rPr>
          <w:sz w:val="28"/>
          <w:szCs w:val="28"/>
          <w:u w:val="single"/>
        </w:rPr>
        <w:t>from</w:t>
      </w:r>
      <w:r w:rsidRPr="00E069E6">
        <w:rPr>
          <w:spacing w:val="12"/>
          <w:sz w:val="28"/>
          <w:szCs w:val="28"/>
          <w:u w:val="single"/>
        </w:rPr>
        <w:t xml:space="preserve"> </w:t>
      </w:r>
      <w:r w:rsidRPr="00E069E6">
        <w:rPr>
          <w:sz w:val="28"/>
          <w:szCs w:val="28"/>
          <w:u w:val="single"/>
        </w:rPr>
        <w:t>the</w:t>
      </w:r>
      <w:r w:rsidRPr="00E069E6">
        <w:rPr>
          <w:spacing w:val="11"/>
          <w:sz w:val="28"/>
          <w:szCs w:val="28"/>
          <w:u w:val="single"/>
        </w:rPr>
        <w:t xml:space="preserve"> </w:t>
      </w:r>
      <w:r w:rsidRPr="00E069E6">
        <w:rPr>
          <w:sz w:val="28"/>
          <w:szCs w:val="28"/>
          <w:u w:val="single"/>
        </w:rPr>
        <w:t>presiding</w:t>
      </w:r>
      <w:r w:rsidRPr="00E069E6">
        <w:rPr>
          <w:spacing w:val="12"/>
          <w:sz w:val="28"/>
          <w:szCs w:val="28"/>
          <w:u w:val="single"/>
        </w:rPr>
        <w:t xml:space="preserve"> </w:t>
      </w:r>
      <w:r w:rsidRPr="00E069E6">
        <w:rPr>
          <w:sz w:val="28"/>
          <w:szCs w:val="28"/>
          <w:u w:val="single"/>
        </w:rPr>
        <w:t>judge</w:t>
      </w:r>
      <w:r w:rsidRPr="00E069E6">
        <w:rPr>
          <w:sz w:val="28"/>
          <w:szCs w:val="28"/>
        </w:rPr>
        <w:t>.</w:t>
      </w:r>
      <w:r w:rsidRPr="00E069E6">
        <w:rPr>
          <w:spacing w:val="12"/>
          <w:sz w:val="28"/>
          <w:szCs w:val="28"/>
        </w:rPr>
        <w:t xml:space="preserve"> </w:t>
      </w:r>
      <w:r w:rsidRPr="00E069E6">
        <w:rPr>
          <w:sz w:val="28"/>
          <w:szCs w:val="28"/>
        </w:rPr>
        <w:t>The</w:t>
      </w:r>
      <w:r w:rsidRPr="00E069E6">
        <w:rPr>
          <w:spacing w:val="11"/>
          <w:sz w:val="28"/>
          <w:szCs w:val="28"/>
        </w:rPr>
        <w:t xml:space="preserve"> </w:t>
      </w:r>
      <w:r w:rsidRPr="00E069E6">
        <w:rPr>
          <w:sz w:val="28"/>
          <w:szCs w:val="28"/>
        </w:rPr>
        <w:t>clerk must</w:t>
      </w:r>
      <w:r w:rsidRPr="00E069E6">
        <w:rPr>
          <w:spacing w:val="-7"/>
          <w:sz w:val="28"/>
          <w:szCs w:val="28"/>
        </w:rPr>
        <w:t xml:space="preserve"> </w:t>
      </w:r>
      <w:r w:rsidRPr="00E069E6">
        <w:rPr>
          <w:strike/>
          <w:sz w:val="28"/>
          <w:szCs w:val="28"/>
        </w:rPr>
        <w:t>update</w:t>
      </w:r>
      <w:r w:rsidRPr="00E069E6">
        <w:rPr>
          <w:spacing w:val="-9"/>
          <w:sz w:val="28"/>
          <w:szCs w:val="28"/>
        </w:rPr>
        <w:t xml:space="preserve"> </w:t>
      </w:r>
      <w:r w:rsidRPr="00E069E6">
        <w:rPr>
          <w:sz w:val="28"/>
          <w:szCs w:val="28"/>
          <w:u w:val="single"/>
        </w:rPr>
        <w:t>record</w:t>
      </w:r>
      <w:r w:rsidRPr="00E069E6">
        <w:rPr>
          <w:spacing w:val="-8"/>
          <w:sz w:val="28"/>
          <w:szCs w:val="28"/>
        </w:rPr>
        <w:t xml:space="preserve"> </w:t>
      </w:r>
      <w:r w:rsidRPr="00E069E6">
        <w:rPr>
          <w:sz w:val="28"/>
          <w:szCs w:val="28"/>
        </w:rPr>
        <w:t>the</w:t>
      </w:r>
      <w:r w:rsidRPr="00E069E6">
        <w:rPr>
          <w:spacing w:val="-6"/>
          <w:sz w:val="28"/>
          <w:szCs w:val="28"/>
        </w:rPr>
        <w:t xml:space="preserve"> </w:t>
      </w:r>
      <w:r w:rsidRPr="00E069E6">
        <w:rPr>
          <w:sz w:val="28"/>
          <w:szCs w:val="28"/>
          <w:u w:val="single"/>
        </w:rPr>
        <w:t>change</w:t>
      </w:r>
      <w:r w:rsidRPr="00E069E6">
        <w:rPr>
          <w:spacing w:val="-9"/>
          <w:sz w:val="28"/>
          <w:szCs w:val="28"/>
          <w:u w:val="single"/>
        </w:rPr>
        <w:t xml:space="preserve"> </w:t>
      </w:r>
      <w:r w:rsidRPr="00E069E6">
        <w:rPr>
          <w:sz w:val="28"/>
          <w:szCs w:val="28"/>
          <w:u w:val="single"/>
        </w:rPr>
        <w:t>in</w:t>
      </w:r>
      <w:r w:rsidRPr="00E069E6">
        <w:rPr>
          <w:spacing w:val="-8"/>
          <w:sz w:val="28"/>
          <w:szCs w:val="28"/>
          <w:u w:val="single"/>
        </w:rPr>
        <w:t xml:space="preserve"> </w:t>
      </w:r>
      <w:r w:rsidRPr="00E069E6">
        <w:rPr>
          <w:sz w:val="28"/>
          <w:szCs w:val="28"/>
          <w:u w:val="single"/>
        </w:rPr>
        <w:t>the</w:t>
      </w:r>
      <w:r w:rsidRPr="00E069E6">
        <w:rPr>
          <w:spacing w:val="-9"/>
          <w:sz w:val="28"/>
          <w:szCs w:val="28"/>
        </w:rPr>
        <w:t xml:space="preserve"> </w:t>
      </w:r>
      <w:r w:rsidRPr="00E069E6">
        <w:rPr>
          <w:sz w:val="28"/>
          <w:szCs w:val="28"/>
        </w:rPr>
        <w:t>list</w:t>
      </w:r>
      <w:r w:rsidRPr="00E069E6">
        <w:rPr>
          <w:spacing w:val="-7"/>
          <w:sz w:val="28"/>
          <w:szCs w:val="28"/>
        </w:rPr>
        <w:t xml:space="preserve"> </w:t>
      </w:r>
      <w:r w:rsidRPr="00E069E6">
        <w:rPr>
          <w:sz w:val="28"/>
          <w:szCs w:val="28"/>
        </w:rPr>
        <w:t>of</w:t>
      </w:r>
      <w:r w:rsidRPr="00E069E6">
        <w:rPr>
          <w:spacing w:val="-8"/>
          <w:sz w:val="28"/>
          <w:szCs w:val="28"/>
        </w:rPr>
        <w:t xml:space="preserve"> </w:t>
      </w:r>
      <w:r w:rsidRPr="00E069E6">
        <w:rPr>
          <w:sz w:val="28"/>
          <w:szCs w:val="28"/>
        </w:rPr>
        <w:t>certified</w:t>
      </w:r>
      <w:r w:rsidRPr="00E069E6">
        <w:rPr>
          <w:spacing w:val="-8"/>
          <w:sz w:val="28"/>
          <w:szCs w:val="28"/>
        </w:rPr>
        <w:t xml:space="preserve"> </w:t>
      </w:r>
      <w:r w:rsidRPr="00E069E6">
        <w:rPr>
          <w:sz w:val="28"/>
          <w:szCs w:val="28"/>
        </w:rPr>
        <w:t>private</w:t>
      </w:r>
      <w:r w:rsidRPr="00E069E6">
        <w:rPr>
          <w:spacing w:val="-9"/>
          <w:sz w:val="28"/>
          <w:szCs w:val="28"/>
        </w:rPr>
        <w:t xml:space="preserve"> </w:t>
      </w:r>
      <w:r w:rsidRPr="00E069E6">
        <w:rPr>
          <w:sz w:val="28"/>
          <w:szCs w:val="28"/>
        </w:rPr>
        <w:t>process</w:t>
      </w:r>
      <w:r w:rsidRPr="00E069E6">
        <w:rPr>
          <w:spacing w:val="-7"/>
          <w:sz w:val="28"/>
          <w:szCs w:val="28"/>
        </w:rPr>
        <w:t xml:space="preserve"> </w:t>
      </w:r>
      <w:r w:rsidRPr="00E069E6">
        <w:rPr>
          <w:sz w:val="28"/>
          <w:szCs w:val="28"/>
        </w:rPr>
        <w:t>servers</w:t>
      </w:r>
      <w:r w:rsidRPr="00E069E6">
        <w:rPr>
          <w:spacing w:val="-7"/>
          <w:sz w:val="28"/>
          <w:szCs w:val="28"/>
        </w:rPr>
        <w:t xml:space="preserve"> </w:t>
      </w:r>
      <w:r w:rsidRPr="00E069E6">
        <w:rPr>
          <w:sz w:val="28"/>
          <w:szCs w:val="28"/>
          <w:u w:val="single"/>
        </w:rPr>
        <w:t>maintained</w:t>
      </w:r>
      <w:r w:rsidRPr="00E069E6">
        <w:rPr>
          <w:sz w:val="28"/>
          <w:szCs w:val="28"/>
        </w:rPr>
        <w:t xml:space="preserve"> </w:t>
      </w:r>
      <w:r w:rsidRPr="00E069E6">
        <w:rPr>
          <w:sz w:val="28"/>
          <w:szCs w:val="28"/>
          <w:u w:val="single"/>
        </w:rPr>
        <w:t>under</w:t>
      </w:r>
      <w:r w:rsidRPr="00E069E6">
        <w:rPr>
          <w:spacing w:val="11"/>
          <w:sz w:val="28"/>
          <w:szCs w:val="28"/>
          <w:u w:val="single"/>
        </w:rPr>
        <w:t xml:space="preserve"> </w:t>
      </w:r>
      <w:r w:rsidRPr="00E069E6">
        <w:rPr>
          <w:sz w:val="28"/>
          <w:szCs w:val="28"/>
          <w:u w:val="single"/>
        </w:rPr>
        <w:t>subsection</w:t>
      </w:r>
      <w:r w:rsidRPr="00E069E6">
        <w:rPr>
          <w:spacing w:val="12"/>
          <w:sz w:val="28"/>
          <w:szCs w:val="28"/>
          <w:u w:val="single"/>
        </w:rPr>
        <w:t xml:space="preserve"> </w:t>
      </w:r>
      <w:r w:rsidRPr="00E069E6">
        <w:rPr>
          <w:sz w:val="28"/>
          <w:szCs w:val="28"/>
          <w:u w:val="single"/>
        </w:rPr>
        <w:t>(E)(4)(b)(2)</w:t>
      </w:r>
      <w:r w:rsidRPr="00E069E6">
        <w:rPr>
          <w:spacing w:val="11"/>
          <w:sz w:val="28"/>
          <w:szCs w:val="28"/>
          <w:u w:val="single"/>
        </w:rPr>
        <w:t xml:space="preserve"> </w:t>
      </w:r>
      <w:r w:rsidRPr="00E069E6">
        <w:rPr>
          <w:strike/>
          <w:sz w:val="28"/>
          <w:szCs w:val="28"/>
        </w:rPr>
        <w:t>to</w:t>
      </w:r>
      <w:r w:rsidRPr="00E069E6">
        <w:rPr>
          <w:strike/>
          <w:spacing w:val="12"/>
          <w:sz w:val="28"/>
          <w:szCs w:val="28"/>
        </w:rPr>
        <w:t xml:space="preserve"> </w:t>
      </w:r>
      <w:r w:rsidRPr="00E069E6">
        <w:rPr>
          <w:strike/>
          <w:sz w:val="28"/>
          <w:szCs w:val="28"/>
        </w:rPr>
        <w:t>reflect</w:t>
      </w:r>
      <w:r w:rsidRPr="00E069E6">
        <w:rPr>
          <w:strike/>
          <w:spacing w:val="12"/>
          <w:sz w:val="28"/>
          <w:szCs w:val="28"/>
        </w:rPr>
        <w:t xml:space="preserve"> </w:t>
      </w:r>
      <w:r w:rsidRPr="00E069E6">
        <w:rPr>
          <w:strike/>
          <w:sz w:val="28"/>
          <w:szCs w:val="28"/>
        </w:rPr>
        <w:t>this</w:t>
      </w:r>
      <w:r w:rsidRPr="00E069E6">
        <w:rPr>
          <w:strike/>
          <w:spacing w:val="12"/>
          <w:sz w:val="28"/>
          <w:szCs w:val="28"/>
        </w:rPr>
        <w:t xml:space="preserve"> </w:t>
      </w:r>
      <w:r w:rsidRPr="00E069E6">
        <w:rPr>
          <w:strike/>
          <w:sz w:val="28"/>
          <w:szCs w:val="28"/>
        </w:rPr>
        <w:t>change</w:t>
      </w:r>
      <w:r w:rsidRPr="00E069E6">
        <w:rPr>
          <w:strike/>
          <w:spacing w:val="11"/>
          <w:sz w:val="28"/>
          <w:szCs w:val="28"/>
        </w:rPr>
        <w:t xml:space="preserve"> </w:t>
      </w:r>
      <w:r w:rsidRPr="00E069E6">
        <w:rPr>
          <w:strike/>
          <w:sz w:val="28"/>
          <w:szCs w:val="28"/>
        </w:rPr>
        <w:t>in</w:t>
      </w:r>
      <w:r w:rsidRPr="00E069E6">
        <w:rPr>
          <w:strike/>
          <w:spacing w:val="12"/>
          <w:sz w:val="28"/>
          <w:szCs w:val="28"/>
        </w:rPr>
        <w:t xml:space="preserve"> </w:t>
      </w:r>
      <w:r w:rsidRPr="00E069E6">
        <w:rPr>
          <w:strike/>
          <w:sz w:val="28"/>
          <w:szCs w:val="28"/>
        </w:rPr>
        <w:t>status</w:t>
      </w:r>
      <w:r w:rsidRPr="00E069E6">
        <w:rPr>
          <w:strike/>
          <w:spacing w:val="12"/>
          <w:sz w:val="28"/>
          <w:szCs w:val="28"/>
        </w:rPr>
        <w:t xml:space="preserve"> </w:t>
      </w:r>
      <w:r w:rsidRPr="00E069E6">
        <w:rPr>
          <w:sz w:val="28"/>
          <w:szCs w:val="28"/>
        </w:rPr>
        <w:t>and</w:t>
      </w:r>
      <w:r w:rsidRPr="00E069E6">
        <w:rPr>
          <w:spacing w:val="12"/>
          <w:sz w:val="28"/>
          <w:szCs w:val="28"/>
        </w:rPr>
        <w:t xml:space="preserve"> </w:t>
      </w:r>
      <w:r w:rsidRPr="00E069E6">
        <w:rPr>
          <w:sz w:val="28"/>
          <w:szCs w:val="28"/>
        </w:rPr>
        <w:t>must</w:t>
      </w:r>
      <w:r w:rsidRPr="00E069E6">
        <w:rPr>
          <w:spacing w:val="10"/>
          <w:sz w:val="28"/>
          <w:szCs w:val="28"/>
        </w:rPr>
        <w:t xml:space="preserve"> </w:t>
      </w:r>
      <w:r w:rsidRPr="00E069E6">
        <w:rPr>
          <w:sz w:val="28"/>
          <w:szCs w:val="28"/>
        </w:rPr>
        <w:t>notify</w:t>
      </w:r>
      <w:r w:rsidRPr="00E069E6">
        <w:rPr>
          <w:spacing w:val="12"/>
          <w:sz w:val="28"/>
          <w:szCs w:val="28"/>
        </w:rPr>
        <w:t xml:space="preserve"> </w:t>
      </w:r>
      <w:r w:rsidRPr="00E069E6">
        <w:rPr>
          <w:sz w:val="28"/>
          <w:szCs w:val="28"/>
        </w:rPr>
        <w:t xml:space="preserve">division </w:t>
      </w:r>
      <w:r w:rsidRPr="00E069E6">
        <w:rPr>
          <w:spacing w:val="-2"/>
          <w:sz w:val="28"/>
          <w:szCs w:val="28"/>
        </w:rPr>
        <w:t>staff.</w:t>
      </w:r>
    </w:p>
    <w:p w14:paraId="65C4D321" w14:textId="58D851F2" w:rsidR="00C23BB1" w:rsidRPr="00E069E6" w:rsidRDefault="004F4DA6" w:rsidP="00A9151D">
      <w:pPr>
        <w:kinsoku w:val="0"/>
        <w:overflowPunct w:val="0"/>
        <w:autoSpaceDE w:val="0"/>
        <w:autoSpaceDN w:val="0"/>
        <w:adjustRightInd w:val="0"/>
        <w:spacing w:after="240" w:line="276" w:lineRule="auto"/>
        <w:ind w:left="40"/>
        <w:rPr>
          <w:sz w:val="28"/>
          <w:szCs w:val="28"/>
        </w:rPr>
      </w:pPr>
      <w:r w:rsidRPr="00E069E6">
        <w:rPr>
          <w:sz w:val="28"/>
          <w:szCs w:val="28"/>
        </w:rPr>
        <w:t xml:space="preserve">If the proposed revision to </w:t>
      </w:r>
      <w:r w:rsidR="007D62DD" w:rsidRPr="00E069E6">
        <w:rPr>
          <w:sz w:val="28"/>
          <w:szCs w:val="28"/>
        </w:rPr>
        <w:t>(</w:t>
      </w:r>
      <w:r w:rsidR="007D62DD" w:rsidRPr="00E069E6">
        <w:rPr>
          <w:color w:val="000000" w:themeColor="text1"/>
          <w:sz w:val="28"/>
          <w:szCs w:val="28"/>
        </w:rPr>
        <w:t>F)(3)(c)</w:t>
      </w:r>
      <w:r w:rsidRPr="00E069E6">
        <w:rPr>
          <w:color w:val="000000" w:themeColor="text1"/>
          <w:sz w:val="28"/>
          <w:szCs w:val="28"/>
        </w:rPr>
        <w:t xml:space="preserve"> moves forward</w:t>
      </w:r>
      <w:r w:rsidR="007D62DD" w:rsidRPr="00E069E6">
        <w:rPr>
          <w:color w:val="000000" w:themeColor="text1"/>
          <w:sz w:val="28"/>
          <w:szCs w:val="28"/>
        </w:rPr>
        <w:t xml:space="preserve">, </w:t>
      </w:r>
      <w:r w:rsidRPr="00E069E6">
        <w:rPr>
          <w:color w:val="000000" w:themeColor="text1"/>
          <w:sz w:val="28"/>
          <w:szCs w:val="28"/>
        </w:rPr>
        <w:t>[</w:t>
      </w:r>
      <w:r w:rsidR="007D62DD" w:rsidRPr="00E069E6">
        <w:rPr>
          <w:color w:val="000000" w:themeColor="text1"/>
          <w:sz w:val="28"/>
          <w:szCs w:val="28"/>
        </w:rPr>
        <w:t>assuming the removal of the language in (H)(21)</w:t>
      </w:r>
      <w:r w:rsidRPr="00E069E6">
        <w:rPr>
          <w:color w:val="000000" w:themeColor="text1"/>
          <w:sz w:val="28"/>
          <w:szCs w:val="28"/>
        </w:rPr>
        <w:t>]</w:t>
      </w:r>
      <w:r w:rsidR="007D62DD" w:rsidRPr="00E069E6">
        <w:rPr>
          <w:sz w:val="28"/>
          <w:szCs w:val="28"/>
        </w:rPr>
        <w:t xml:space="preserve">, we suggest adding the following language to the proposed change (in </w:t>
      </w:r>
      <w:r w:rsidR="007D62DD" w:rsidRPr="00E069E6">
        <w:rPr>
          <w:i/>
          <w:iCs/>
          <w:sz w:val="28"/>
          <w:szCs w:val="28"/>
        </w:rPr>
        <w:t>italics</w:t>
      </w:r>
      <w:r w:rsidR="007D62DD" w:rsidRPr="00E069E6">
        <w:rPr>
          <w:sz w:val="28"/>
          <w:szCs w:val="28"/>
        </w:rPr>
        <w:t>):</w:t>
      </w:r>
    </w:p>
    <w:p w14:paraId="4A9FB458" w14:textId="01BB08B1" w:rsidR="007D62DD" w:rsidRPr="00E069E6" w:rsidRDefault="007D62DD" w:rsidP="00A9151D">
      <w:pPr>
        <w:kinsoku w:val="0"/>
        <w:overflowPunct w:val="0"/>
        <w:autoSpaceDE w:val="0"/>
        <w:autoSpaceDN w:val="0"/>
        <w:adjustRightInd w:val="0"/>
        <w:spacing w:after="240" w:line="276" w:lineRule="auto"/>
        <w:ind w:left="720"/>
        <w:rPr>
          <w:color w:val="000000" w:themeColor="text1"/>
          <w:sz w:val="28"/>
          <w:szCs w:val="28"/>
        </w:rPr>
      </w:pPr>
      <w:r w:rsidRPr="00E069E6">
        <w:rPr>
          <w:strike/>
          <w:sz w:val="28"/>
          <w:szCs w:val="28"/>
        </w:rPr>
        <w:t xml:space="preserve">On </w:t>
      </w:r>
      <w:r w:rsidRPr="00E069E6">
        <w:rPr>
          <w:sz w:val="28"/>
          <w:szCs w:val="28"/>
          <w:u w:val="single"/>
        </w:rPr>
        <w:t xml:space="preserve">If a certification is no longer valid due to </w:t>
      </w:r>
      <w:r w:rsidRPr="00E069E6">
        <w:rPr>
          <w:sz w:val="28"/>
          <w:szCs w:val="28"/>
        </w:rPr>
        <w:t>suspension, revocation, voluntary surrender,</w:t>
      </w:r>
      <w:r w:rsidRPr="00E069E6">
        <w:rPr>
          <w:spacing w:val="19"/>
          <w:sz w:val="28"/>
          <w:szCs w:val="28"/>
        </w:rPr>
        <w:t xml:space="preserve"> </w:t>
      </w:r>
      <w:r w:rsidRPr="00E069E6">
        <w:rPr>
          <w:sz w:val="28"/>
          <w:szCs w:val="28"/>
        </w:rPr>
        <w:t>or</w:t>
      </w:r>
      <w:r w:rsidRPr="00E069E6">
        <w:rPr>
          <w:spacing w:val="18"/>
          <w:sz w:val="28"/>
          <w:szCs w:val="28"/>
        </w:rPr>
        <w:t xml:space="preserve"> </w:t>
      </w:r>
      <w:r w:rsidRPr="00E069E6">
        <w:rPr>
          <w:sz w:val="28"/>
          <w:szCs w:val="28"/>
        </w:rPr>
        <w:t>expiration</w:t>
      </w:r>
      <w:r w:rsidRPr="00E069E6">
        <w:rPr>
          <w:strike/>
          <w:spacing w:val="19"/>
          <w:sz w:val="28"/>
          <w:szCs w:val="28"/>
        </w:rPr>
        <w:t xml:space="preserve"> </w:t>
      </w:r>
      <w:r w:rsidRPr="00E069E6">
        <w:rPr>
          <w:strike/>
          <w:sz w:val="28"/>
          <w:szCs w:val="28"/>
        </w:rPr>
        <w:t>of</w:t>
      </w:r>
      <w:r w:rsidRPr="00E069E6">
        <w:rPr>
          <w:strike/>
          <w:spacing w:val="18"/>
          <w:sz w:val="28"/>
          <w:szCs w:val="28"/>
        </w:rPr>
        <w:t xml:space="preserve"> </w:t>
      </w:r>
      <w:r w:rsidRPr="00E069E6">
        <w:rPr>
          <w:strike/>
          <w:sz w:val="28"/>
          <w:szCs w:val="28"/>
        </w:rPr>
        <w:t>certification</w:t>
      </w:r>
      <w:r w:rsidRPr="00E069E6">
        <w:rPr>
          <w:sz w:val="28"/>
          <w:szCs w:val="28"/>
        </w:rPr>
        <w:t>,</w:t>
      </w:r>
      <w:r w:rsidRPr="00E069E6">
        <w:rPr>
          <w:spacing w:val="19"/>
          <w:sz w:val="28"/>
          <w:szCs w:val="28"/>
        </w:rPr>
        <w:t xml:space="preserve"> </w:t>
      </w:r>
      <w:r w:rsidRPr="00E069E6">
        <w:rPr>
          <w:sz w:val="28"/>
          <w:szCs w:val="28"/>
        </w:rPr>
        <w:t>the</w:t>
      </w:r>
      <w:r w:rsidRPr="00E069E6">
        <w:rPr>
          <w:spacing w:val="18"/>
          <w:sz w:val="28"/>
          <w:szCs w:val="28"/>
        </w:rPr>
        <w:t xml:space="preserve"> </w:t>
      </w:r>
      <w:r w:rsidRPr="00E069E6">
        <w:rPr>
          <w:sz w:val="28"/>
          <w:szCs w:val="28"/>
        </w:rPr>
        <w:t>presiding</w:t>
      </w:r>
      <w:r w:rsidRPr="00E069E6">
        <w:rPr>
          <w:spacing w:val="19"/>
          <w:sz w:val="28"/>
          <w:szCs w:val="28"/>
        </w:rPr>
        <w:t xml:space="preserve"> </w:t>
      </w:r>
      <w:r w:rsidRPr="00E069E6">
        <w:rPr>
          <w:sz w:val="28"/>
          <w:szCs w:val="28"/>
        </w:rPr>
        <w:t>judge</w:t>
      </w:r>
      <w:r w:rsidRPr="00E069E6">
        <w:rPr>
          <w:spacing w:val="18"/>
          <w:sz w:val="28"/>
          <w:szCs w:val="28"/>
        </w:rPr>
        <w:t xml:space="preserve"> </w:t>
      </w:r>
      <w:r w:rsidRPr="00E069E6">
        <w:rPr>
          <w:sz w:val="28"/>
          <w:szCs w:val="28"/>
        </w:rPr>
        <w:t>must</w:t>
      </w:r>
      <w:r w:rsidRPr="00E069E6">
        <w:rPr>
          <w:spacing w:val="19"/>
          <w:sz w:val="28"/>
          <w:szCs w:val="28"/>
        </w:rPr>
        <w:t xml:space="preserve"> </w:t>
      </w:r>
      <w:r w:rsidRPr="00E069E6">
        <w:rPr>
          <w:strike/>
          <w:sz w:val="28"/>
          <w:szCs w:val="28"/>
        </w:rPr>
        <w:lastRenderedPageBreak/>
        <w:t>notify</w:t>
      </w:r>
      <w:r w:rsidRPr="00E069E6">
        <w:rPr>
          <w:strike/>
          <w:spacing w:val="19"/>
          <w:sz w:val="28"/>
          <w:szCs w:val="28"/>
        </w:rPr>
        <w:t xml:space="preserve"> </w:t>
      </w:r>
      <w:r w:rsidRPr="00E069E6">
        <w:rPr>
          <w:sz w:val="28"/>
          <w:szCs w:val="28"/>
          <w:u w:val="single"/>
        </w:rPr>
        <w:t>give</w:t>
      </w:r>
      <w:r w:rsidRPr="00E069E6">
        <w:rPr>
          <w:spacing w:val="18"/>
          <w:sz w:val="28"/>
          <w:szCs w:val="28"/>
          <w:u w:val="single"/>
        </w:rPr>
        <w:t xml:space="preserve"> </w:t>
      </w:r>
      <w:r w:rsidRPr="00E069E6">
        <w:rPr>
          <w:sz w:val="28"/>
          <w:szCs w:val="28"/>
          <w:u w:val="single"/>
        </w:rPr>
        <w:t>written</w:t>
      </w:r>
      <w:r w:rsidRPr="00E069E6">
        <w:rPr>
          <w:sz w:val="28"/>
          <w:szCs w:val="28"/>
        </w:rPr>
        <w:t xml:space="preserve"> </w:t>
      </w:r>
      <w:r w:rsidRPr="00E069E6">
        <w:rPr>
          <w:sz w:val="28"/>
          <w:szCs w:val="28"/>
          <w:u w:val="single"/>
        </w:rPr>
        <w:t>notice</w:t>
      </w:r>
      <w:r w:rsidRPr="00E069E6">
        <w:rPr>
          <w:spacing w:val="-9"/>
          <w:sz w:val="28"/>
          <w:szCs w:val="28"/>
          <w:u w:val="single"/>
        </w:rPr>
        <w:t xml:space="preserve"> </w:t>
      </w:r>
      <w:r w:rsidRPr="00E069E6">
        <w:rPr>
          <w:sz w:val="28"/>
          <w:szCs w:val="28"/>
          <w:u w:val="single"/>
        </w:rPr>
        <w:t>to</w:t>
      </w:r>
      <w:r w:rsidRPr="00E069E6">
        <w:rPr>
          <w:spacing w:val="-8"/>
          <w:sz w:val="28"/>
          <w:szCs w:val="28"/>
        </w:rPr>
        <w:t xml:space="preserve"> </w:t>
      </w:r>
      <w:r w:rsidRPr="00E069E6">
        <w:rPr>
          <w:sz w:val="28"/>
          <w:szCs w:val="28"/>
        </w:rPr>
        <w:t>the</w:t>
      </w:r>
      <w:r w:rsidRPr="00E069E6">
        <w:rPr>
          <w:spacing w:val="-9"/>
          <w:sz w:val="28"/>
          <w:szCs w:val="28"/>
        </w:rPr>
        <w:t xml:space="preserve"> </w:t>
      </w:r>
      <w:r w:rsidRPr="00E069E6">
        <w:rPr>
          <w:sz w:val="28"/>
          <w:szCs w:val="28"/>
        </w:rPr>
        <w:t>certificate</w:t>
      </w:r>
      <w:r w:rsidRPr="00E069E6">
        <w:rPr>
          <w:spacing w:val="-9"/>
          <w:sz w:val="28"/>
          <w:szCs w:val="28"/>
        </w:rPr>
        <w:t xml:space="preserve"> </w:t>
      </w:r>
      <w:r w:rsidRPr="00E069E6">
        <w:rPr>
          <w:sz w:val="28"/>
          <w:szCs w:val="28"/>
        </w:rPr>
        <w:t>holder</w:t>
      </w:r>
      <w:r w:rsidRPr="00E069E6">
        <w:rPr>
          <w:spacing w:val="-8"/>
          <w:sz w:val="28"/>
          <w:szCs w:val="28"/>
        </w:rPr>
        <w:t xml:space="preserve"> </w:t>
      </w:r>
      <w:r w:rsidRPr="00E069E6">
        <w:rPr>
          <w:sz w:val="28"/>
          <w:szCs w:val="28"/>
        </w:rPr>
        <w:t>and</w:t>
      </w:r>
      <w:r w:rsidRPr="00E069E6">
        <w:rPr>
          <w:spacing w:val="-8"/>
          <w:sz w:val="28"/>
          <w:szCs w:val="28"/>
        </w:rPr>
        <w:t xml:space="preserve"> </w:t>
      </w:r>
      <w:r w:rsidRPr="00E069E6">
        <w:rPr>
          <w:sz w:val="28"/>
          <w:szCs w:val="28"/>
        </w:rPr>
        <w:t>the</w:t>
      </w:r>
      <w:r w:rsidRPr="00E069E6">
        <w:rPr>
          <w:spacing w:val="-9"/>
          <w:sz w:val="28"/>
          <w:szCs w:val="28"/>
        </w:rPr>
        <w:t xml:space="preserve"> </w:t>
      </w:r>
      <w:r w:rsidRPr="00E069E6">
        <w:rPr>
          <w:sz w:val="28"/>
          <w:szCs w:val="28"/>
        </w:rPr>
        <w:t>clerk</w:t>
      </w:r>
      <w:r w:rsidRPr="00E069E6">
        <w:rPr>
          <w:spacing w:val="-8"/>
          <w:sz w:val="28"/>
          <w:szCs w:val="28"/>
        </w:rPr>
        <w:t xml:space="preserve"> </w:t>
      </w:r>
      <w:r w:rsidRPr="00E069E6">
        <w:rPr>
          <w:strike/>
          <w:spacing w:val="-8"/>
          <w:sz w:val="28"/>
          <w:szCs w:val="28"/>
        </w:rPr>
        <w:t xml:space="preserve"> </w:t>
      </w:r>
      <w:r w:rsidRPr="00E069E6">
        <w:rPr>
          <w:strike/>
          <w:sz w:val="28"/>
          <w:szCs w:val="28"/>
        </w:rPr>
        <w:t>in</w:t>
      </w:r>
      <w:r w:rsidRPr="00E069E6">
        <w:rPr>
          <w:strike/>
          <w:spacing w:val="-8"/>
          <w:sz w:val="28"/>
          <w:szCs w:val="28"/>
        </w:rPr>
        <w:t xml:space="preserve"> </w:t>
      </w:r>
      <w:r w:rsidRPr="00E069E6">
        <w:rPr>
          <w:strike/>
          <w:sz w:val="28"/>
          <w:szCs w:val="28"/>
        </w:rPr>
        <w:t>writing</w:t>
      </w:r>
      <w:r w:rsidRPr="00E069E6">
        <w:rPr>
          <w:strike/>
          <w:spacing w:val="-8"/>
          <w:sz w:val="28"/>
          <w:szCs w:val="28"/>
        </w:rPr>
        <w:t xml:space="preserve"> </w:t>
      </w:r>
      <w:r w:rsidRPr="00E069E6">
        <w:rPr>
          <w:strike/>
          <w:sz w:val="28"/>
          <w:szCs w:val="28"/>
        </w:rPr>
        <w:t>that</w:t>
      </w:r>
      <w:r w:rsidRPr="00E069E6">
        <w:rPr>
          <w:strike/>
          <w:spacing w:val="-7"/>
          <w:sz w:val="28"/>
          <w:szCs w:val="28"/>
        </w:rPr>
        <w:t xml:space="preserve"> </w:t>
      </w:r>
      <w:r w:rsidRPr="00E069E6">
        <w:rPr>
          <w:strike/>
          <w:sz w:val="28"/>
          <w:szCs w:val="28"/>
        </w:rPr>
        <w:t>certification</w:t>
      </w:r>
      <w:r w:rsidRPr="00E069E6">
        <w:rPr>
          <w:strike/>
          <w:spacing w:val="-8"/>
          <w:sz w:val="28"/>
          <w:szCs w:val="28"/>
        </w:rPr>
        <w:t xml:space="preserve"> </w:t>
      </w:r>
      <w:r w:rsidRPr="00E069E6">
        <w:rPr>
          <w:strike/>
          <w:sz w:val="28"/>
          <w:szCs w:val="28"/>
        </w:rPr>
        <w:t>is</w:t>
      </w:r>
      <w:r w:rsidRPr="00E069E6">
        <w:rPr>
          <w:strike/>
          <w:spacing w:val="-7"/>
          <w:sz w:val="28"/>
          <w:szCs w:val="28"/>
        </w:rPr>
        <w:t xml:space="preserve"> </w:t>
      </w:r>
      <w:r w:rsidRPr="00E069E6">
        <w:rPr>
          <w:strike/>
          <w:sz w:val="28"/>
          <w:szCs w:val="28"/>
        </w:rPr>
        <w:t xml:space="preserve">withdrawn </w:t>
      </w:r>
      <w:r w:rsidRPr="00E069E6">
        <w:rPr>
          <w:sz w:val="28"/>
          <w:szCs w:val="28"/>
          <w:u w:val="single"/>
        </w:rPr>
        <w:t>of</w:t>
      </w:r>
      <w:r w:rsidRPr="00E069E6">
        <w:rPr>
          <w:sz w:val="28"/>
          <w:szCs w:val="28"/>
        </w:rPr>
        <w:t xml:space="preserve"> </w:t>
      </w:r>
      <w:r w:rsidRPr="00E069E6">
        <w:rPr>
          <w:sz w:val="28"/>
          <w:szCs w:val="28"/>
          <w:u w:val="single"/>
        </w:rPr>
        <w:t>that</w:t>
      </w:r>
      <w:r w:rsidRPr="00E069E6">
        <w:rPr>
          <w:spacing w:val="-12"/>
          <w:sz w:val="28"/>
          <w:szCs w:val="28"/>
          <w:u w:val="single"/>
        </w:rPr>
        <w:t xml:space="preserve"> </w:t>
      </w:r>
      <w:r w:rsidRPr="00E069E6">
        <w:rPr>
          <w:sz w:val="28"/>
          <w:szCs w:val="28"/>
          <w:u w:val="single"/>
        </w:rPr>
        <w:t>fact</w:t>
      </w:r>
      <w:r w:rsidRPr="00E069E6">
        <w:rPr>
          <w:sz w:val="28"/>
          <w:szCs w:val="28"/>
        </w:rPr>
        <w:t>.</w:t>
      </w:r>
      <w:r w:rsidRPr="00E069E6">
        <w:rPr>
          <w:spacing w:val="-10"/>
          <w:sz w:val="28"/>
          <w:szCs w:val="28"/>
        </w:rPr>
        <w:t xml:space="preserve"> </w:t>
      </w:r>
      <w:r w:rsidRPr="00E069E6">
        <w:rPr>
          <w:i/>
          <w:iCs/>
          <w:color w:val="000000" w:themeColor="text1"/>
          <w:sz w:val="28"/>
          <w:szCs w:val="28"/>
        </w:rPr>
        <w:t>The clerk must deliver notice to the certificate holder either in person or by certified mail, return receipt requested, addressed to the last address of record with the clerk.</w:t>
      </w:r>
      <w:r w:rsidRPr="00E069E6">
        <w:rPr>
          <w:color w:val="000000" w:themeColor="text1"/>
          <w:sz w:val="28"/>
          <w:szCs w:val="28"/>
        </w:rPr>
        <w:t xml:space="preserve"> </w:t>
      </w:r>
      <w:r w:rsidRPr="00E069E6">
        <w:rPr>
          <w:sz w:val="28"/>
          <w:szCs w:val="28"/>
        </w:rPr>
        <w:t>The</w:t>
      </w:r>
      <w:r w:rsidRPr="00E069E6">
        <w:rPr>
          <w:spacing w:val="-11"/>
          <w:sz w:val="28"/>
          <w:szCs w:val="28"/>
        </w:rPr>
        <w:t xml:space="preserve"> </w:t>
      </w:r>
      <w:r w:rsidRPr="00E069E6">
        <w:rPr>
          <w:sz w:val="28"/>
          <w:szCs w:val="28"/>
        </w:rPr>
        <w:t>certificate</w:t>
      </w:r>
      <w:r w:rsidRPr="00E069E6">
        <w:rPr>
          <w:spacing w:val="-11"/>
          <w:sz w:val="28"/>
          <w:szCs w:val="28"/>
        </w:rPr>
        <w:t xml:space="preserve"> </w:t>
      </w:r>
      <w:r w:rsidRPr="00E069E6">
        <w:rPr>
          <w:sz w:val="28"/>
          <w:szCs w:val="28"/>
        </w:rPr>
        <w:t>holder</w:t>
      </w:r>
      <w:r w:rsidRPr="00E069E6">
        <w:rPr>
          <w:spacing w:val="-13"/>
          <w:sz w:val="28"/>
          <w:szCs w:val="28"/>
        </w:rPr>
        <w:t xml:space="preserve"> </w:t>
      </w:r>
      <w:r w:rsidRPr="00E069E6">
        <w:rPr>
          <w:sz w:val="28"/>
          <w:szCs w:val="28"/>
        </w:rPr>
        <w:t>must</w:t>
      </w:r>
      <w:r w:rsidRPr="00E069E6">
        <w:rPr>
          <w:spacing w:val="-12"/>
          <w:sz w:val="28"/>
          <w:szCs w:val="28"/>
        </w:rPr>
        <w:t xml:space="preserve"> </w:t>
      </w:r>
      <w:r w:rsidRPr="00E069E6">
        <w:rPr>
          <w:sz w:val="28"/>
          <w:szCs w:val="28"/>
        </w:rPr>
        <w:t>surrender</w:t>
      </w:r>
      <w:r w:rsidRPr="00E069E6">
        <w:rPr>
          <w:spacing w:val="-11"/>
          <w:sz w:val="28"/>
          <w:szCs w:val="28"/>
        </w:rPr>
        <w:t xml:space="preserve"> </w:t>
      </w:r>
      <w:r w:rsidRPr="00E069E6">
        <w:rPr>
          <w:sz w:val="28"/>
          <w:szCs w:val="28"/>
        </w:rPr>
        <w:t>the</w:t>
      </w:r>
      <w:r w:rsidRPr="00E069E6">
        <w:rPr>
          <w:spacing w:val="-13"/>
          <w:sz w:val="28"/>
          <w:szCs w:val="28"/>
        </w:rPr>
        <w:t xml:space="preserve"> </w:t>
      </w:r>
      <w:r w:rsidRPr="00E069E6">
        <w:rPr>
          <w:sz w:val="28"/>
          <w:szCs w:val="28"/>
        </w:rPr>
        <w:t>issued</w:t>
      </w:r>
      <w:r w:rsidRPr="00E069E6">
        <w:rPr>
          <w:spacing w:val="-12"/>
          <w:sz w:val="28"/>
          <w:szCs w:val="28"/>
        </w:rPr>
        <w:t xml:space="preserve"> </w:t>
      </w:r>
      <w:r w:rsidRPr="00E069E6">
        <w:rPr>
          <w:sz w:val="28"/>
          <w:szCs w:val="28"/>
        </w:rPr>
        <w:t>identification</w:t>
      </w:r>
      <w:r w:rsidRPr="00E069E6">
        <w:rPr>
          <w:spacing w:val="-10"/>
          <w:sz w:val="28"/>
          <w:szCs w:val="28"/>
        </w:rPr>
        <w:t xml:space="preserve"> </w:t>
      </w:r>
      <w:r w:rsidRPr="00E069E6">
        <w:rPr>
          <w:sz w:val="28"/>
          <w:szCs w:val="28"/>
        </w:rPr>
        <w:t>card</w:t>
      </w:r>
      <w:r w:rsidRPr="00E069E6">
        <w:rPr>
          <w:spacing w:val="-10"/>
          <w:sz w:val="28"/>
          <w:szCs w:val="28"/>
        </w:rPr>
        <w:t xml:space="preserve"> </w:t>
      </w:r>
      <w:r w:rsidRPr="00E069E6">
        <w:rPr>
          <w:sz w:val="28"/>
          <w:szCs w:val="28"/>
        </w:rPr>
        <w:t>to</w:t>
      </w:r>
      <w:r w:rsidRPr="00E069E6">
        <w:rPr>
          <w:spacing w:val="-12"/>
          <w:sz w:val="28"/>
          <w:szCs w:val="28"/>
        </w:rPr>
        <w:t xml:space="preserve"> </w:t>
      </w:r>
      <w:r w:rsidRPr="00E069E6">
        <w:rPr>
          <w:sz w:val="28"/>
          <w:szCs w:val="28"/>
        </w:rPr>
        <w:t>the</w:t>
      </w:r>
      <w:r w:rsidRPr="00E069E6">
        <w:rPr>
          <w:spacing w:val="-13"/>
          <w:sz w:val="28"/>
          <w:szCs w:val="28"/>
        </w:rPr>
        <w:t xml:space="preserve"> </w:t>
      </w:r>
      <w:r w:rsidRPr="00E069E6">
        <w:rPr>
          <w:sz w:val="28"/>
          <w:szCs w:val="28"/>
        </w:rPr>
        <w:t>clerk within</w:t>
      </w:r>
      <w:r w:rsidRPr="00E069E6">
        <w:rPr>
          <w:spacing w:val="12"/>
          <w:sz w:val="28"/>
          <w:szCs w:val="28"/>
        </w:rPr>
        <w:t xml:space="preserve"> </w:t>
      </w:r>
      <w:r w:rsidRPr="00E069E6">
        <w:rPr>
          <w:strike/>
          <w:sz w:val="28"/>
          <w:szCs w:val="28"/>
        </w:rPr>
        <w:t>three</w:t>
      </w:r>
      <w:r w:rsidRPr="00E069E6">
        <w:rPr>
          <w:strike/>
          <w:spacing w:val="11"/>
          <w:sz w:val="28"/>
          <w:szCs w:val="28"/>
        </w:rPr>
        <w:t xml:space="preserve"> </w:t>
      </w:r>
      <w:r w:rsidRPr="00E069E6">
        <w:rPr>
          <w:sz w:val="28"/>
          <w:szCs w:val="28"/>
          <w:u w:val="single"/>
        </w:rPr>
        <w:t>3</w:t>
      </w:r>
      <w:r w:rsidRPr="00E069E6">
        <w:rPr>
          <w:spacing w:val="11"/>
          <w:sz w:val="28"/>
          <w:szCs w:val="28"/>
          <w:u w:val="single"/>
        </w:rPr>
        <w:t xml:space="preserve"> </w:t>
      </w:r>
      <w:r w:rsidRPr="00E069E6">
        <w:rPr>
          <w:sz w:val="28"/>
          <w:szCs w:val="28"/>
        </w:rPr>
        <w:t>days</w:t>
      </w:r>
      <w:r w:rsidRPr="00E069E6">
        <w:rPr>
          <w:spacing w:val="12"/>
          <w:sz w:val="28"/>
          <w:szCs w:val="28"/>
        </w:rPr>
        <w:t xml:space="preserve"> </w:t>
      </w:r>
      <w:r w:rsidRPr="00E069E6">
        <w:rPr>
          <w:sz w:val="28"/>
          <w:szCs w:val="28"/>
        </w:rPr>
        <w:t>of</w:t>
      </w:r>
      <w:r w:rsidRPr="00E069E6">
        <w:rPr>
          <w:spacing w:val="11"/>
          <w:sz w:val="28"/>
          <w:szCs w:val="28"/>
        </w:rPr>
        <w:t xml:space="preserve"> </w:t>
      </w:r>
      <w:r w:rsidRPr="00E069E6">
        <w:rPr>
          <w:strike/>
          <w:sz w:val="28"/>
          <w:szCs w:val="28"/>
        </w:rPr>
        <w:t>receipt</w:t>
      </w:r>
      <w:r w:rsidRPr="00E069E6">
        <w:rPr>
          <w:strike/>
          <w:spacing w:val="12"/>
          <w:sz w:val="28"/>
          <w:szCs w:val="28"/>
        </w:rPr>
        <w:t xml:space="preserve"> </w:t>
      </w:r>
      <w:r w:rsidRPr="00E069E6">
        <w:rPr>
          <w:strike/>
          <w:sz w:val="28"/>
          <w:szCs w:val="28"/>
        </w:rPr>
        <w:t>of</w:t>
      </w:r>
      <w:r w:rsidRPr="00E069E6">
        <w:rPr>
          <w:strike/>
          <w:spacing w:val="11"/>
          <w:sz w:val="28"/>
          <w:szCs w:val="28"/>
        </w:rPr>
        <w:t xml:space="preserve"> </w:t>
      </w:r>
      <w:r w:rsidRPr="00E069E6">
        <w:rPr>
          <w:sz w:val="28"/>
          <w:szCs w:val="28"/>
          <w:u w:val="single"/>
        </w:rPr>
        <w:t>receiving</w:t>
      </w:r>
      <w:r w:rsidRPr="00E069E6">
        <w:rPr>
          <w:spacing w:val="11"/>
          <w:sz w:val="28"/>
          <w:szCs w:val="28"/>
          <w:u w:val="single"/>
        </w:rPr>
        <w:t xml:space="preserve"> </w:t>
      </w:r>
      <w:r w:rsidRPr="00E069E6">
        <w:rPr>
          <w:sz w:val="28"/>
          <w:szCs w:val="28"/>
        </w:rPr>
        <w:t>notice</w:t>
      </w:r>
      <w:r w:rsidRPr="00E069E6">
        <w:rPr>
          <w:spacing w:val="14"/>
          <w:sz w:val="28"/>
          <w:szCs w:val="28"/>
          <w:u w:val="single"/>
        </w:rPr>
        <w:t xml:space="preserve"> </w:t>
      </w:r>
      <w:r w:rsidRPr="00E069E6">
        <w:rPr>
          <w:sz w:val="28"/>
          <w:szCs w:val="28"/>
          <w:u w:val="single"/>
        </w:rPr>
        <w:t>from</w:t>
      </w:r>
      <w:r w:rsidRPr="00E069E6">
        <w:rPr>
          <w:spacing w:val="12"/>
          <w:sz w:val="28"/>
          <w:szCs w:val="28"/>
          <w:u w:val="single"/>
        </w:rPr>
        <w:t xml:space="preserve"> </w:t>
      </w:r>
      <w:r w:rsidRPr="00E069E6">
        <w:rPr>
          <w:sz w:val="28"/>
          <w:szCs w:val="28"/>
          <w:u w:val="single"/>
        </w:rPr>
        <w:t>the</w:t>
      </w:r>
      <w:r w:rsidRPr="00E069E6">
        <w:rPr>
          <w:spacing w:val="11"/>
          <w:sz w:val="28"/>
          <w:szCs w:val="28"/>
          <w:u w:val="single"/>
        </w:rPr>
        <w:t xml:space="preserve"> </w:t>
      </w:r>
      <w:r w:rsidRPr="00E069E6">
        <w:rPr>
          <w:sz w:val="28"/>
          <w:szCs w:val="28"/>
          <w:u w:val="single"/>
        </w:rPr>
        <w:t>presiding</w:t>
      </w:r>
      <w:r w:rsidRPr="00E069E6">
        <w:rPr>
          <w:spacing w:val="12"/>
          <w:sz w:val="28"/>
          <w:szCs w:val="28"/>
          <w:u w:val="single"/>
        </w:rPr>
        <w:t xml:space="preserve"> </w:t>
      </w:r>
      <w:r w:rsidRPr="00E069E6">
        <w:rPr>
          <w:sz w:val="28"/>
          <w:szCs w:val="28"/>
          <w:u w:val="single"/>
        </w:rPr>
        <w:t>judge</w:t>
      </w:r>
      <w:r w:rsidRPr="00E069E6">
        <w:rPr>
          <w:sz w:val="28"/>
          <w:szCs w:val="28"/>
        </w:rPr>
        <w:t>.</w:t>
      </w:r>
      <w:r w:rsidRPr="00E069E6">
        <w:rPr>
          <w:spacing w:val="12"/>
          <w:sz w:val="28"/>
          <w:szCs w:val="28"/>
        </w:rPr>
        <w:t xml:space="preserve"> </w:t>
      </w:r>
      <w:r w:rsidRPr="00E069E6">
        <w:rPr>
          <w:sz w:val="28"/>
          <w:szCs w:val="28"/>
        </w:rPr>
        <w:t>The</w:t>
      </w:r>
      <w:r w:rsidRPr="00E069E6">
        <w:rPr>
          <w:spacing w:val="11"/>
          <w:sz w:val="28"/>
          <w:szCs w:val="28"/>
        </w:rPr>
        <w:t xml:space="preserve"> </w:t>
      </w:r>
      <w:r w:rsidRPr="00E069E6">
        <w:rPr>
          <w:sz w:val="28"/>
          <w:szCs w:val="28"/>
        </w:rPr>
        <w:t>clerk must</w:t>
      </w:r>
      <w:r w:rsidRPr="00E069E6">
        <w:rPr>
          <w:spacing w:val="-7"/>
          <w:sz w:val="28"/>
          <w:szCs w:val="28"/>
        </w:rPr>
        <w:t xml:space="preserve"> </w:t>
      </w:r>
      <w:r w:rsidRPr="00E069E6">
        <w:rPr>
          <w:strike/>
          <w:sz w:val="28"/>
          <w:szCs w:val="28"/>
        </w:rPr>
        <w:t>update</w:t>
      </w:r>
      <w:r w:rsidRPr="00E069E6">
        <w:rPr>
          <w:spacing w:val="-9"/>
          <w:sz w:val="28"/>
          <w:szCs w:val="28"/>
        </w:rPr>
        <w:t xml:space="preserve"> </w:t>
      </w:r>
      <w:r w:rsidRPr="00E069E6">
        <w:rPr>
          <w:sz w:val="28"/>
          <w:szCs w:val="28"/>
          <w:u w:val="single"/>
        </w:rPr>
        <w:t>record</w:t>
      </w:r>
      <w:r w:rsidRPr="00E069E6">
        <w:rPr>
          <w:spacing w:val="-8"/>
          <w:sz w:val="28"/>
          <w:szCs w:val="28"/>
        </w:rPr>
        <w:t xml:space="preserve"> </w:t>
      </w:r>
      <w:r w:rsidRPr="00E069E6">
        <w:rPr>
          <w:sz w:val="28"/>
          <w:szCs w:val="28"/>
        </w:rPr>
        <w:t>the</w:t>
      </w:r>
      <w:r w:rsidRPr="00E069E6">
        <w:rPr>
          <w:spacing w:val="-6"/>
          <w:sz w:val="28"/>
          <w:szCs w:val="28"/>
        </w:rPr>
        <w:t xml:space="preserve"> </w:t>
      </w:r>
      <w:r w:rsidRPr="00E069E6">
        <w:rPr>
          <w:sz w:val="28"/>
          <w:szCs w:val="28"/>
          <w:u w:val="single"/>
        </w:rPr>
        <w:t>change</w:t>
      </w:r>
      <w:r w:rsidRPr="00E069E6">
        <w:rPr>
          <w:spacing w:val="-9"/>
          <w:sz w:val="28"/>
          <w:szCs w:val="28"/>
          <w:u w:val="single"/>
        </w:rPr>
        <w:t xml:space="preserve"> </w:t>
      </w:r>
      <w:r w:rsidRPr="00E069E6">
        <w:rPr>
          <w:sz w:val="28"/>
          <w:szCs w:val="28"/>
          <w:u w:val="single"/>
        </w:rPr>
        <w:t>in</w:t>
      </w:r>
      <w:r w:rsidRPr="00E069E6">
        <w:rPr>
          <w:spacing w:val="-8"/>
          <w:sz w:val="28"/>
          <w:szCs w:val="28"/>
          <w:u w:val="single"/>
        </w:rPr>
        <w:t xml:space="preserve"> </w:t>
      </w:r>
      <w:r w:rsidRPr="00E069E6">
        <w:rPr>
          <w:sz w:val="28"/>
          <w:szCs w:val="28"/>
          <w:u w:val="single"/>
        </w:rPr>
        <w:t>the</w:t>
      </w:r>
      <w:r w:rsidRPr="00E069E6">
        <w:rPr>
          <w:spacing w:val="-9"/>
          <w:sz w:val="28"/>
          <w:szCs w:val="28"/>
        </w:rPr>
        <w:t xml:space="preserve"> </w:t>
      </w:r>
      <w:r w:rsidRPr="00E069E6">
        <w:rPr>
          <w:sz w:val="28"/>
          <w:szCs w:val="28"/>
        </w:rPr>
        <w:t>list</w:t>
      </w:r>
      <w:r w:rsidRPr="00E069E6">
        <w:rPr>
          <w:spacing w:val="-7"/>
          <w:sz w:val="28"/>
          <w:szCs w:val="28"/>
        </w:rPr>
        <w:t xml:space="preserve"> </w:t>
      </w:r>
      <w:r w:rsidRPr="00E069E6">
        <w:rPr>
          <w:sz w:val="28"/>
          <w:szCs w:val="28"/>
        </w:rPr>
        <w:t>of</w:t>
      </w:r>
      <w:r w:rsidRPr="00E069E6">
        <w:rPr>
          <w:spacing w:val="-8"/>
          <w:sz w:val="28"/>
          <w:szCs w:val="28"/>
        </w:rPr>
        <w:t xml:space="preserve"> </w:t>
      </w:r>
      <w:r w:rsidRPr="00E069E6">
        <w:rPr>
          <w:sz w:val="28"/>
          <w:szCs w:val="28"/>
        </w:rPr>
        <w:t>certified</w:t>
      </w:r>
      <w:r w:rsidRPr="00E069E6">
        <w:rPr>
          <w:spacing w:val="-8"/>
          <w:sz w:val="28"/>
          <w:szCs w:val="28"/>
        </w:rPr>
        <w:t xml:space="preserve"> </w:t>
      </w:r>
      <w:r w:rsidRPr="00E069E6">
        <w:rPr>
          <w:sz w:val="28"/>
          <w:szCs w:val="28"/>
        </w:rPr>
        <w:t>private</w:t>
      </w:r>
      <w:r w:rsidRPr="00E069E6">
        <w:rPr>
          <w:spacing w:val="-9"/>
          <w:sz w:val="28"/>
          <w:szCs w:val="28"/>
        </w:rPr>
        <w:t xml:space="preserve"> </w:t>
      </w:r>
      <w:r w:rsidRPr="00E069E6">
        <w:rPr>
          <w:sz w:val="28"/>
          <w:szCs w:val="28"/>
        </w:rPr>
        <w:t>process</w:t>
      </w:r>
      <w:r w:rsidRPr="00E069E6">
        <w:rPr>
          <w:spacing w:val="-7"/>
          <w:sz w:val="28"/>
          <w:szCs w:val="28"/>
        </w:rPr>
        <w:t xml:space="preserve"> </w:t>
      </w:r>
      <w:r w:rsidRPr="00E069E6">
        <w:rPr>
          <w:sz w:val="28"/>
          <w:szCs w:val="28"/>
        </w:rPr>
        <w:t>servers</w:t>
      </w:r>
      <w:r w:rsidRPr="00E069E6">
        <w:rPr>
          <w:spacing w:val="-7"/>
          <w:sz w:val="28"/>
          <w:szCs w:val="28"/>
        </w:rPr>
        <w:t xml:space="preserve"> </w:t>
      </w:r>
      <w:r w:rsidRPr="00E069E6">
        <w:rPr>
          <w:sz w:val="28"/>
          <w:szCs w:val="28"/>
          <w:u w:val="single"/>
        </w:rPr>
        <w:t>maintained</w:t>
      </w:r>
      <w:r w:rsidRPr="00E069E6">
        <w:rPr>
          <w:sz w:val="28"/>
          <w:szCs w:val="28"/>
        </w:rPr>
        <w:t xml:space="preserve"> </w:t>
      </w:r>
      <w:r w:rsidRPr="00E069E6">
        <w:rPr>
          <w:sz w:val="28"/>
          <w:szCs w:val="28"/>
          <w:u w:val="single"/>
        </w:rPr>
        <w:t>under</w:t>
      </w:r>
      <w:r w:rsidRPr="00E069E6">
        <w:rPr>
          <w:spacing w:val="11"/>
          <w:sz w:val="28"/>
          <w:szCs w:val="28"/>
          <w:u w:val="single"/>
        </w:rPr>
        <w:t xml:space="preserve"> </w:t>
      </w:r>
      <w:r w:rsidRPr="00E069E6">
        <w:rPr>
          <w:sz w:val="28"/>
          <w:szCs w:val="28"/>
          <w:u w:val="single"/>
        </w:rPr>
        <w:t>subsection</w:t>
      </w:r>
      <w:r w:rsidRPr="00E069E6">
        <w:rPr>
          <w:spacing w:val="12"/>
          <w:sz w:val="28"/>
          <w:szCs w:val="28"/>
          <w:u w:val="single"/>
        </w:rPr>
        <w:t xml:space="preserve"> </w:t>
      </w:r>
      <w:r w:rsidRPr="00E069E6">
        <w:rPr>
          <w:sz w:val="28"/>
          <w:szCs w:val="28"/>
          <w:u w:val="single"/>
        </w:rPr>
        <w:t>(E)(4)(b)(2)</w:t>
      </w:r>
      <w:r w:rsidRPr="00E069E6">
        <w:rPr>
          <w:spacing w:val="11"/>
          <w:sz w:val="28"/>
          <w:szCs w:val="28"/>
          <w:u w:val="single"/>
        </w:rPr>
        <w:t xml:space="preserve"> </w:t>
      </w:r>
      <w:r w:rsidRPr="00E069E6">
        <w:rPr>
          <w:strike/>
          <w:sz w:val="28"/>
          <w:szCs w:val="28"/>
        </w:rPr>
        <w:t>to</w:t>
      </w:r>
      <w:r w:rsidRPr="00E069E6">
        <w:rPr>
          <w:strike/>
          <w:spacing w:val="12"/>
          <w:sz w:val="28"/>
          <w:szCs w:val="28"/>
        </w:rPr>
        <w:t xml:space="preserve"> </w:t>
      </w:r>
      <w:r w:rsidRPr="00E069E6">
        <w:rPr>
          <w:strike/>
          <w:sz w:val="28"/>
          <w:szCs w:val="28"/>
        </w:rPr>
        <w:t>reflect</w:t>
      </w:r>
      <w:r w:rsidRPr="00E069E6">
        <w:rPr>
          <w:strike/>
          <w:spacing w:val="12"/>
          <w:sz w:val="28"/>
          <w:szCs w:val="28"/>
        </w:rPr>
        <w:t xml:space="preserve"> </w:t>
      </w:r>
      <w:r w:rsidRPr="00E069E6">
        <w:rPr>
          <w:strike/>
          <w:sz w:val="28"/>
          <w:szCs w:val="28"/>
        </w:rPr>
        <w:t>this</w:t>
      </w:r>
      <w:r w:rsidRPr="00E069E6">
        <w:rPr>
          <w:strike/>
          <w:spacing w:val="12"/>
          <w:sz w:val="28"/>
          <w:szCs w:val="28"/>
        </w:rPr>
        <w:t xml:space="preserve"> </w:t>
      </w:r>
      <w:r w:rsidRPr="00E069E6">
        <w:rPr>
          <w:strike/>
          <w:sz w:val="28"/>
          <w:szCs w:val="28"/>
        </w:rPr>
        <w:t>change</w:t>
      </w:r>
      <w:r w:rsidRPr="00E069E6">
        <w:rPr>
          <w:strike/>
          <w:spacing w:val="11"/>
          <w:sz w:val="28"/>
          <w:szCs w:val="28"/>
        </w:rPr>
        <w:t xml:space="preserve"> </w:t>
      </w:r>
      <w:r w:rsidRPr="00E069E6">
        <w:rPr>
          <w:strike/>
          <w:sz w:val="28"/>
          <w:szCs w:val="28"/>
        </w:rPr>
        <w:t>in</w:t>
      </w:r>
      <w:r w:rsidRPr="00E069E6">
        <w:rPr>
          <w:strike/>
          <w:spacing w:val="12"/>
          <w:sz w:val="28"/>
          <w:szCs w:val="28"/>
        </w:rPr>
        <w:t xml:space="preserve"> </w:t>
      </w:r>
      <w:r w:rsidRPr="00E069E6">
        <w:rPr>
          <w:strike/>
          <w:sz w:val="28"/>
          <w:szCs w:val="28"/>
        </w:rPr>
        <w:t>status</w:t>
      </w:r>
      <w:r w:rsidRPr="00E069E6">
        <w:rPr>
          <w:strike/>
          <w:spacing w:val="12"/>
          <w:sz w:val="28"/>
          <w:szCs w:val="28"/>
        </w:rPr>
        <w:t xml:space="preserve"> </w:t>
      </w:r>
      <w:r w:rsidRPr="00E069E6">
        <w:rPr>
          <w:sz w:val="28"/>
          <w:szCs w:val="28"/>
        </w:rPr>
        <w:t>and</w:t>
      </w:r>
      <w:r w:rsidRPr="00E069E6">
        <w:rPr>
          <w:spacing w:val="12"/>
          <w:sz w:val="28"/>
          <w:szCs w:val="28"/>
        </w:rPr>
        <w:t xml:space="preserve"> </w:t>
      </w:r>
      <w:r w:rsidRPr="00E069E6">
        <w:rPr>
          <w:sz w:val="28"/>
          <w:szCs w:val="28"/>
        </w:rPr>
        <w:t>must</w:t>
      </w:r>
      <w:r w:rsidRPr="00E069E6">
        <w:rPr>
          <w:spacing w:val="10"/>
          <w:sz w:val="28"/>
          <w:szCs w:val="28"/>
        </w:rPr>
        <w:t xml:space="preserve"> </w:t>
      </w:r>
      <w:r w:rsidRPr="00E069E6">
        <w:rPr>
          <w:sz w:val="28"/>
          <w:szCs w:val="28"/>
        </w:rPr>
        <w:t>notify</w:t>
      </w:r>
      <w:r w:rsidRPr="00E069E6">
        <w:rPr>
          <w:spacing w:val="12"/>
          <w:sz w:val="28"/>
          <w:szCs w:val="28"/>
        </w:rPr>
        <w:t xml:space="preserve"> </w:t>
      </w:r>
      <w:r w:rsidRPr="00E069E6">
        <w:rPr>
          <w:sz w:val="28"/>
          <w:szCs w:val="28"/>
        </w:rPr>
        <w:t xml:space="preserve">division </w:t>
      </w:r>
      <w:r w:rsidRPr="00E069E6">
        <w:rPr>
          <w:spacing w:val="-2"/>
          <w:sz w:val="28"/>
          <w:szCs w:val="28"/>
        </w:rPr>
        <w:t>staff.</w:t>
      </w:r>
    </w:p>
    <w:p w14:paraId="2B8933F3" w14:textId="03AEA6DE" w:rsidR="009E632E" w:rsidRPr="00E069E6" w:rsidRDefault="004F4DA6" w:rsidP="00A9151D">
      <w:pPr>
        <w:spacing w:after="240" w:line="276" w:lineRule="auto"/>
        <w:rPr>
          <w:color w:val="000000" w:themeColor="text1"/>
          <w:sz w:val="28"/>
          <w:szCs w:val="28"/>
        </w:rPr>
      </w:pPr>
      <w:r w:rsidRPr="00E069E6">
        <w:rPr>
          <w:color w:val="000000" w:themeColor="text1"/>
          <w:sz w:val="28"/>
          <w:szCs w:val="28"/>
        </w:rPr>
        <w:t xml:space="preserve">Otherwise, </w:t>
      </w:r>
      <w:r w:rsidR="009E632E" w:rsidRPr="00E069E6">
        <w:rPr>
          <w:color w:val="000000" w:themeColor="text1"/>
          <w:sz w:val="28"/>
          <w:szCs w:val="28"/>
        </w:rPr>
        <w:t xml:space="preserve">APSA objects to </w:t>
      </w:r>
      <w:r w:rsidRPr="00E069E6">
        <w:rPr>
          <w:color w:val="000000" w:themeColor="text1"/>
          <w:sz w:val="28"/>
          <w:szCs w:val="28"/>
        </w:rPr>
        <w:t>t</w:t>
      </w:r>
      <w:r w:rsidR="00823037" w:rsidRPr="00E069E6">
        <w:rPr>
          <w:color w:val="000000" w:themeColor="text1"/>
          <w:sz w:val="28"/>
          <w:szCs w:val="28"/>
        </w:rPr>
        <w:t>his</w:t>
      </w:r>
      <w:r w:rsidRPr="00E069E6">
        <w:rPr>
          <w:color w:val="000000" w:themeColor="text1"/>
          <w:sz w:val="28"/>
          <w:szCs w:val="28"/>
        </w:rPr>
        <w:t xml:space="preserve"> c</w:t>
      </w:r>
      <w:r w:rsidR="009E632E" w:rsidRPr="00E069E6">
        <w:rPr>
          <w:color w:val="000000" w:themeColor="text1"/>
          <w:sz w:val="28"/>
          <w:szCs w:val="28"/>
        </w:rPr>
        <w:t>hange.</w:t>
      </w:r>
    </w:p>
    <w:p w14:paraId="0391A92B" w14:textId="77777777" w:rsidR="00E3473D" w:rsidRPr="00E069E6" w:rsidRDefault="00E3473D" w:rsidP="00A9151D">
      <w:pPr>
        <w:widowControl w:val="0"/>
        <w:autoSpaceDE w:val="0"/>
        <w:autoSpaceDN w:val="0"/>
        <w:adjustRightInd w:val="0"/>
        <w:spacing w:line="276" w:lineRule="auto"/>
        <w:rPr>
          <w:color w:val="000000" w:themeColor="text1"/>
          <w:sz w:val="28"/>
          <w:szCs w:val="28"/>
        </w:rPr>
      </w:pPr>
      <w:r w:rsidRPr="00E069E6">
        <w:rPr>
          <w:color w:val="000000" w:themeColor="text1"/>
          <w:sz w:val="28"/>
          <w:szCs w:val="28"/>
          <w:u w:val="single"/>
        </w:rPr>
        <w:t>Changes to ACJA §7-204(H)(22)</w:t>
      </w:r>
      <w:r w:rsidRPr="00E069E6">
        <w:rPr>
          <w:color w:val="000000" w:themeColor="text1"/>
          <w:sz w:val="28"/>
          <w:szCs w:val="28"/>
        </w:rPr>
        <w:t xml:space="preserve"> [renumbered in proposed revision to </w:t>
      </w:r>
      <w:r w:rsidRPr="00E069E6">
        <w:rPr>
          <w:color w:val="000000" w:themeColor="text1"/>
          <w:sz w:val="28"/>
          <w:szCs w:val="28"/>
          <w:u w:val="single"/>
        </w:rPr>
        <w:t>ACJA §7-204(H)(20)</w:t>
      </w:r>
      <w:r w:rsidRPr="00E069E6">
        <w:rPr>
          <w:color w:val="000000" w:themeColor="text1"/>
          <w:sz w:val="28"/>
          <w:szCs w:val="28"/>
        </w:rPr>
        <w:t xml:space="preserve">] </w:t>
      </w:r>
    </w:p>
    <w:p w14:paraId="06138A8D" w14:textId="44ED5AC3" w:rsidR="00E3473D" w:rsidRPr="00E069E6" w:rsidRDefault="009E4CE1" w:rsidP="00A9151D">
      <w:pPr>
        <w:spacing w:after="240" w:line="276" w:lineRule="auto"/>
        <w:rPr>
          <w:color w:val="000000" w:themeColor="text1"/>
          <w:sz w:val="28"/>
          <w:szCs w:val="28"/>
        </w:rPr>
      </w:pPr>
      <w:r w:rsidRPr="00E069E6">
        <w:rPr>
          <w:color w:val="000000" w:themeColor="text1"/>
          <w:sz w:val="28"/>
          <w:szCs w:val="28"/>
        </w:rPr>
        <w:t>T</w:t>
      </w:r>
      <w:r w:rsidR="00E3473D" w:rsidRPr="00E069E6">
        <w:rPr>
          <w:color w:val="000000" w:themeColor="text1"/>
          <w:sz w:val="28"/>
          <w:szCs w:val="28"/>
        </w:rPr>
        <w:t xml:space="preserve">his revision has grammatical errors </w:t>
      </w:r>
      <w:r w:rsidR="003510AC" w:rsidRPr="00E069E6">
        <w:rPr>
          <w:color w:val="000000" w:themeColor="text1"/>
          <w:sz w:val="28"/>
          <w:szCs w:val="28"/>
        </w:rPr>
        <w:t xml:space="preserve">so </w:t>
      </w:r>
      <w:r w:rsidR="00E3473D" w:rsidRPr="00E069E6">
        <w:rPr>
          <w:color w:val="000000" w:themeColor="text1"/>
          <w:sz w:val="28"/>
          <w:szCs w:val="28"/>
        </w:rPr>
        <w:t>as to make the proposed revision unintelligible</w:t>
      </w:r>
      <w:r w:rsidR="009E632E" w:rsidRPr="00E069E6">
        <w:rPr>
          <w:color w:val="000000" w:themeColor="text1"/>
          <w:sz w:val="28"/>
          <w:szCs w:val="28"/>
        </w:rPr>
        <w:t xml:space="preserve"> in its current form</w:t>
      </w:r>
      <w:r w:rsidR="00E3473D" w:rsidRPr="00E069E6">
        <w:rPr>
          <w:color w:val="000000" w:themeColor="text1"/>
          <w:sz w:val="28"/>
          <w:szCs w:val="28"/>
        </w:rPr>
        <w:t>.</w:t>
      </w:r>
    </w:p>
    <w:p w14:paraId="36B6F1FB" w14:textId="77777777" w:rsidR="00E3473D" w:rsidRPr="00E069E6" w:rsidRDefault="00E3473D" w:rsidP="00A9151D">
      <w:pPr>
        <w:spacing w:after="240" w:line="276" w:lineRule="auto"/>
        <w:ind w:left="720"/>
        <w:rPr>
          <w:color w:val="000000" w:themeColor="text1"/>
          <w:sz w:val="28"/>
          <w:szCs w:val="28"/>
        </w:rPr>
      </w:pPr>
      <w:bookmarkStart w:id="45" w:name="_Toc159377582"/>
      <w:r w:rsidRPr="00E069E6">
        <w:rPr>
          <w:color w:val="000000" w:themeColor="text1"/>
          <w:sz w:val="28"/>
          <w:szCs w:val="28"/>
        </w:rPr>
        <w:t>20. 2</w:t>
      </w:r>
      <w:r w:rsidRPr="00E069E6">
        <w:rPr>
          <w:strike/>
          <w:color w:val="000000" w:themeColor="text1"/>
          <w:sz w:val="28"/>
          <w:szCs w:val="28"/>
        </w:rPr>
        <w:t>2</w:t>
      </w:r>
      <w:r w:rsidRPr="00E069E6">
        <w:rPr>
          <w:color w:val="000000" w:themeColor="text1"/>
          <w:sz w:val="28"/>
          <w:szCs w:val="28"/>
          <w:u w:val="single"/>
        </w:rPr>
        <w:t>0</w:t>
      </w:r>
      <w:r w:rsidRPr="00E069E6">
        <w:rPr>
          <w:color w:val="000000" w:themeColor="text1"/>
          <w:sz w:val="28"/>
          <w:szCs w:val="28"/>
        </w:rPr>
        <w:t>. Filing of Special Action.</w:t>
      </w:r>
      <w:bookmarkEnd w:id="45"/>
      <w:r w:rsidRPr="00E069E6">
        <w:rPr>
          <w:color w:val="000000" w:themeColor="text1"/>
          <w:sz w:val="28"/>
          <w:szCs w:val="28"/>
        </w:rPr>
        <w:t xml:space="preserve"> </w:t>
      </w:r>
    </w:p>
    <w:p w14:paraId="236DEAD9" w14:textId="77777777" w:rsidR="00E3473D" w:rsidRPr="00E069E6" w:rsidRDefault="00E3473D" w:rsidP="00A9151D">
      <w:pPr>
        <w:widowControl w:val="0"/>
        <w:tabs>
          <w:tab w:val="left" w:pos="720"/>
        </w:tabs>
        <w:autoSpaceDE w:val="0"/>
        <w:autoSpaceDN w:val="0"/>
        <w:adjustRightInd w:val="0"/>
        <w:spacing w:after="240" w:line="276" w:lineRule="auto"/>
        <w:ind w:left="720"/>
        <w:rPr>
          <w:color w:val="000000" w:themeColor="text1"/>
          <w:sz w:val="28"/>
          <w:szCs w:val="28"/>
        </w:rPr>
      </w:pPr>
      <w:r w:rsidRPr="00E069E6">
        <w:rPr>
          <w:strike/>
          <w:color w:val="000000" w:themeColor="text1"/>
          <w:sz w:val="28"/>
          <w:szCs w:val="28"/>
        </w:rPr>
        <w:t xml:space="preserve">Decisions </w:t>
      </w:r>
      <w:r w:rsidRPr="00E069E6">
        <w:rPr>
          <w:color w:val="000000" w:themeColor="text1"/>
          <w:sz w:val="28"/>
          <w:szCs w:val="28"/>
          <w:u w:val="single"/>
        </w:rPr>
        <w:t xml:space="preserve">A party other than a complainant aggrieved by a final decision </w:t>
      </w:r>
      <w:r w:rsidRPr="00E069E6">
        <w:rPr>
          <w:color w:val="000000" w:themeColor="text1"/>
          <w:sz w:val="28"/>
          <w:szCs w:val="28"/>
        </w:rPr>
        <w:t>of the presiding judge</w:t>
      </w:r>
      <w:r w:rsidRPr="00E069E6">
        <w:rPr>
          <w:strike/>
          <w:color w:val="000000" w:themeColor="text1"/>
          <w:sz w:val="28"/>
          <w:szCs w:val="28"/>
        </w:rPr>
        <w:t>,</w:t>
      </w:r>
      <w:r w:rsidRPr="00E069E6">
        <w:rPr>
          <w:color w:val="000000" w:themeColor="text1"/>
          <w:sz w:val="28"/>
          <w:szCs w:val="28"/>
        </w:rPr>
        <w:t xml:space="preserve"> </w:t>
      </w:r>
      <w:r w:rsidRPr="00E069E6">
        <w:rPr>
          <w:color w:val="000000" w:themeColor="text1"/>
          <w:sz w:val="28"/>
          <w:szCs w:val="28"/>
          <w:u w:val="single"/>
        </w:rPr>
        <w:t xml:space="preserve">or </w:t>
      </w:r>
      <w:r w:rsidRPr="00E069E6">
        <w:rPr>
          <w:color w:val="000000" w:themeColor="text1"/>
          <w:sz w:val="28"/>
          <w:szCs w:val="28"/>
        </w:rPr>
        <w:t xml:space="preserve">hearing officer </w:t>
      </w:r>
      <w:r w:rsidRPr="00E069E6">
        <w:rPr>
          <w:strike/>
          <w:color w:val="000000" w:themeColor="text1"/>
          <w:sz w:val="28"/>
          <w:szCs w:val="28"/>
        </w:rPr>
        <w:t xml:space="preserve">or other designee regarding </w:t>
      </w:r>
      <w:r w:rsidRPr="00E069E6">
        <w:rPr>
          <w:color w:val="000000" w:themeColor="text1"/>
          <w:sz w:val="28"/>
          <w:szCs w:val="28"/>
        </w:rPr>
        <w:t xml:space="preserve">certification, renewal </w:t>
      </w:r>
      <w:r w:rsidRPr="00E069E6">
        <w:rPr>
          <w:strike/>
          <w:color w:val="000000" w:themeColor="text1"/>
          <w:sz w:val="28"/>
          <w:szCs w:val="28"/>
        </w:rPr>
        <w:t>of certification</w:t>
      </w:r>
      <w:r w:rsidRPr="00E069E6">
        <w:rPr>
          <w:color w:val="000000" w:themeColor="text1"/>
          <w:sz w:val="28"/>
          <w:szCs w:val="28"/>
        </w:rPr>
        <w:t xml:space="preserve">, or </w:t>
      </w:r>
      <w:r w:rsidRPr="00E069E6">
        <w:rPr>
          <w:strike/>
          <w:color w:val="000000" w:themeColor="text1"/>
          <w:sz w:val="28"/>
          <w:szCs w:val="28"/>
        </w:rPr>
        <w:t xml:space="preserve">disciplinary action </w:t>
      </w:r>
      <w:r w:rsidRPr="00E069E6">
        <w:rPr>
          <w:color w:val="000000" w:themeColor="text1"/>
          <w:sz w:val="28"/>
          <w:szCs w:val="28"/>
        </w:rPr>
        <w:t xml:space="preserve">under this </w:t>
      </w:r>
      <w:r w:rsidRPr="00E069E6">
        <w:rPr>
          <w:strike/>
          <w:color w:val="000000" w:themeColor="text1"/>
          <w:sz w:val="28"/>
          <w:szCs w:val="28"/>
        </w:rPr>
        <w:t xml:space="preserve">code </w:t>
      </w:r>
      <w:r w:rsidRPr="00E069E6">
        <w:rPr>
          <w:color w:val="000000" w:themeColor="text1"/>
          <w:sz w:val="28"/>
          <w:szCs w:val="28"/>
        </w:rPr>
        <w:t xml:space="preserve">section </w:t>
      </w:r>
      <w:r w:rsidRPr="00E069E6">
        <w:rPr>
          <w:strike/>
          <w:color w:val="000000" w:themeColor="text1"/>
          <w:sz w:val="28"/>
          <w:szCs w:val="28"/>
        </w:rPr>
        <w:t xml:space="preserve">are final. Parties </w:t>
      </w:r>
      <w:r w:rsidRPr="00E069E6">
        <w:rPr>
          <w:color w:val="000000" w:themeColor="text1"/>
          <w:sz w:val="28"/>
          <w:szCs w:val="28"/>
        </w:rPr>
        <w:t xml:space="preserve">may seek judicial review </w:t>
      </w:r>
      <w:r w:rsidRPr="00E069E6">
        <w:rPr>
          <w:strike/>
          <w:color w:val="000000" w:themeColor="text1"/>
          <w:sz w:val="28"/>
          <w:szCs w:val="28"/>
        </w:rPr>
        <w:t xml:space="preserve">through a </w:t>
      </w:r>
      <w:r w:rsidRPr="00E069E6">
        <w:rPr>
          <w:color w:val="000000" w:themeColor="text1"/>
          <w:sz w:val="28"/>
          <w:szCs w:val="28"/>
          <w:u w:val="single"/>
        </w:rPr>
        <w:t xml:space="preserve">by filing a </w:t>
      </w:r>
      <w:r w:rsidRPr="00E069E6">
        <w:rPr>
          <w:color w:val="000000" w:themeColor="text1"/>
          <w:sz w:val="28"/>
          <w:szCs w:val="28"/>
        </w:rPr>
        <w:t xml:space="preserve">petition for a special action </w:t>
      </w:r>
      <w:r w:rsidRPr="00E069E6">
        <w:rPr>
          <w:color w:val="000000" w:themeColor="text1"/>
          <w:sz w:val="28"/>
          <w:szCs w:val="28"/>
          <w:u w:val="single"/>
        </w:rPr>
        <w:t xml:space="preserve">in the superior court </w:t>
      </w:r>
      <w:r w:rsidRPr="00E069E6">
        <w:rPr>
          <w:color w:val="000000" w:themeColor="text1"/>
          <w:sz w:val="28"/>
          <w:szCs w:val="28"/>
        </w:rPr>
        <w:t>within 35 days after entry of the final order</w:t>
      </w:r>
      <w:r w:rsidRPr="00E069E6">
        <w:rPr>
          <w:strike/>
          <w:color w:val="000000" w:themeColor="text1"/>
          <w:sz w:val="28"/>
          <w:szCs w:val="28"/>
        </w:rPr>
        <w:t xml:space="preserve"> of the hearing officer</w:t>
      </w:r>
      <w:r w:rsidRPr="00E069E6">
        <w:rPr>
          <w:color w:val="000000" w:themeColor="text1"/>
          <w:sz w:val="28"/>
          <w:szCs w:val="28"/>
        </w:rPr>
        <w:t xml:space="preserve">.  The petition for special action must be </w:t>
      </w:r>
      <w:r w:rsidRPr="00E069E6">
        <w:rPr>
          <w:strike/>
          <w:color w:val="000000" w:themeColor="text1"/>
          <w:sz w:val="28"/>
          <w:szCs w:val="28"/>
        </w:rPr>
        <w:t xml:space="preserve">under </w:t>
      </w:r>
      <w:r w:rsidRPr="00E069E6">
        <w:rPr>
          <w:color w:val="000000" w:themeColor="text1"/>
          <w:sz w:val="28"/>
          <w:szCs w:val="28"/>
          <w:u w:val="single"/>
        </w:rPr>
        <w:t xml:space="preserve">in compliance with </w:t>
      </w:r>
      <w:r w:rsidRPr="00E069E6">
        <w:rPr>
          <w:color w:val="000000" w:themeColor="text1"/>
          <w:sz w:val="28"/>
          <w:szCs w:val="28"/>
        </w:rPr>
        <w:t>the Arizona Rules of Procedure for Special Actions.</w:t>
      </w:r>
    </w:p>
    <w:p w14:paraId="2AB56305" w14:textId="60F3C295" w:rsidR="00244219" w:rsidRPr="00E069E6" w:rsidRDefault="00244219" w:rsidP="00A9151D">
      <w:pPr>
        <w:widowControl w:val="0"/>
        <w:tabs>
          <w:tab w:val="left" w:pos="720"/>
        </w:tabs>
        <w:autoSpaceDE w:val="0"/>
        <w:autoSpaceDN w:val="0"/>
        <w:adjustRightInd w:val="0"/>
        <w:spacing w:after="240" w:line="276" w:lineRule="auto"/>
        <w:rPr>
          <w:color w:val="000000" w:themeColor="text1"/>
          <w:sz w:val="28"/>
          <w:szCs w:val="28"/>
        </w:rPr>
      </w:pPr>
      <w:r w:rsidRPr="00E069E6">
        <w:rPr>
          <w:color w:val="000000" w:themeColor="text1"/>
          <w:sz w:val="28"/>
          <w:szCs w:val="28"/>
        </w:rPr>
        <w:t>We suggest in (</w:t>
      </w:r>
      <w:r w:rsidRPr="00E069E6">
        <w:rPr>
          <w:i/>
          <w:iCs/>
          <w:color w:val="000000" w:themeColor="text1"/>
          <w:sz w:val="28"/>
          <w:szCs w:val="28"/>
        </w:rPr>
        <w:t>italics</w:t>
      </w:r>
      <w:r w:rsidRPr="00E069E6">
        <w:rPr>
          <w:color w:val="000000" w:themeColor="text1"/>
          <w:sz w:val="28"/>
          <w:szCs w:val="28"/>
        </w:rPr>
        <w:t>):</w:t>
      </w:r>
    </w:p>
    <w:p w14:paraId="244B2452" w14:textId="3841C928" w:rsidR="00244219" w:rsidRPr="00E069E6" w:rsidRDefault="00244219" w:rsidP="00A9151D">
      <w:pPr>
        <w:widowControl w:val="0"/>
        <w:tabs>
          <w:tab w:val="left" w:pos="720"/>
        </w:tabs>
        <w:autoSpaceDE w:val="0"/>
        <w:autoSpaceDN w:val="0"/>
        <w:adjustRightInd w:val="0"/>
        <w:spacing w:after="240" w:line="276" w:lineRule="auto"/>
        <w:ind w:left="720"/>
        <w:rPr>
          <w:i/>
          <w:iCs/>
          <w:color w:val="000000" w:themeColor="text1"/>
          <w:sz w:val="28"/>
          <w:szCs w:val="28"/>
        </w:rPr>
      </w:pPr>
      <w:r w:rsidRPr="00E069E6">
        <w:rPr>
          <w:i/>
          <w:iCs/>
          <w:color w:val="000000" w:themeColor="text1"/>
          <w:sz w:val="28"/>
          <w:szCs w:val="28"/>
          <w:u w:val="single"/>
        </w:rPr>
        <w:t xml:space="preserve">A party other than a complainant aggrieved by a final decision </w:t>
      </w:r>
      <w:r w:rsidRPr="00E069E6">
        <w:rPr>
          <w:i/>
          <w:iCs/>
          <w:color w:val="000000" w:themeColor="text1"/>
          <w:sz w:val="28"/>
          <w:szCs w:val="28"/>
        </w:rPr>
        <w:t xml:space="preserve">of the presiding judge </w:t>
      </w:r>
      <w:r w:rsidRPr="00E069E6">
        <w:rPr>
          <w:i/>
          <w:iCs/>
          <w:color w:val="000000" w:themeColor="text1"/>
          <w:sz w:val="28"/>
          <w:szCs w:val="28"/>
          <w:u w:val="single"/>
        </w:rPr>
        <w:t xml:space="preserve">or </w:t>
      </w:r>
      <w:r w:rsidRPr="00E069E6">
        <w:rPr>
          <w:i/>
          <w:iCs/>
          <w:color w:val="000000" w:themeColor="text1"/>
          <w:sz w:val="28"/>
          <w:szCs w:val="28"/>
        </w:rPr>
        <w:t>hearing officer</w:t>
      </w:r>
      <w:r w:rsidR="009E632E" w:rsidRPr="00E069E6">
        <w:rPr>
          <w:i/>
          <w:iCs/>
          <w:color w:val="000000" w:themeColor="text1"/>
          <w:sz w:val="28"/>
          <w:szCs w:val="28"/>
        </w:rPr>
        <w:t xml:space="preserve"> </w:t>
      </w:r>
      <w:r w:rsidRPr="00E069E6">
        <w:rPr>
          <w:i/>
          <w:iCs/>
          <w:color w:val="000000" w:themeColor="text1"/>
          <w:sz w:val="28"/>
          <w:szCs w:val="28"/>
        </w:rPr>
        <w:t>regarding certification, renewal or disciplinary action</w:t>
      </w:r>
      <w:r w:rsidR="003510AC" w:rsidRPr="00E069E6">
        <w:rPr>
          <w:i/>
          <w:iCs/>
          <w:color w:val="000000" w:themeColor="text1"/>
          <w:sz w:val="28"/>
          <w:szCs w:val="28"/>
        </w:rPr>
        <w:t xml:space="preserve"> </w:t>
      </w:r>
      <w:r w:rsidRPr="00E069E6">
        <w:rPr>
          <w:i/>
          <w:iCs/>
          <w:color w:val="000000" w:themeColor="text1"/>
          <w:sz w:val="28"/>
          <w:szCs w:val="28"/>
        </w:rPr>
        <w:t xml:space="preserve">under this section may seek judicial review </w:t>
      </w:r>
      <w:r w:rsidRPr="00E069E6">
        <w:rPr>
          <w:i/>
          <w:iCs/>
          <w:color w:val="000000" w:themeColor="text1"/>
          <w:sz w:val="28"/>
          <w:szCs w:val="28"/>
          <w:u w:val="single"/>
        </w:rPr>
        <w:t xml:space="preserve">by filing a </w:t>
      </w:r>
      <w:r w:rsidRPr="00E069E6">
        <w:rPr>
          <w:i/>
          <w:iCs/>
          <w:color w:val="000000" w:themeColor="text1"/>
          <w:sz w:val="28"/>
          <w:szCs w:val="28"/>
        </w:rPr>
        <w:t xml:space="preserve">petition for a special action </w:t>
      </w:r>
      <w:r w:rsidRPr="00E069E6">
        <w:rPr>
          <w:i/>
          <w:iCs/>
          <w:color w:val="000000" w:themeColor="text1"/>
          <w:sz w:val="28"/>
          <w:szCs w:val="28"/>
          <w:u w:val="single"/>
        </w:rPr>
        <w:t xml:space="preserve">in the superior court </w:t>
      </w:r>
      <w:r w:rsidRPr="00E069E6">
        <w:rPr>
          <w:i/>
          <w:iCs/>
          <w:color w:val="000000" w:themeColor="text1"/>
          <w:sz w:val="28"/>
          <w:szCs w:val="28"/>
        </w:rPr>
        <w:t xml:space="preserve">within 35 days after entry </w:t>
      </w:r>
      <w:r w:rsidRPr="00E069E6">
        <w:rPr>
          <w:i/>
          <w:iCs/>
          <w:color w:val="000000" w:themeColor="text1"/>
          <w:sz w:val="28"/>
          <w:szCs w:val="28"/>
        </w:rPr>
        <w:lastRenderedPageBreak/>
        <w:t xml:space="preserve">of the final order.  The petition for special action must </w:t>
      </w:r>
      <w:r w:rsidR="003510AC" w:rsidRPr="00E069E6">
        <w:rPr>
          <w:i/>
          <w:iCs/>
          <w:color w:val="000000" w:themeColor="text1"/>
          <w:sz w:val="28"/>
          <w:szCs w:val="28"/>
        </w:rPr>
        <w:t>comply</w:t>
      </w:r>
      <w:r w:rsidRPr="00E069E6">
        <w:rPr>
          <w:i/>
          <w:iCs/>
          <w:color w:val="000000" w:themeColor="text1"/>
          <w:sz w:val="28"/>
          <w:szCs w:val="28"/>
          <w:u w:val="single"/>
        </w:rPr>
        <w:t xml:space="preserve"> with </w:t>
      </w:r>
      <w:r w:rsidRPr="00E069E6">
        <w:rPr>
          <w:i/>
          <w:iCs/>
          <w:color w:val="000000" w:themeColor="text1"/>
          <w:sz w:val="28"/>
          <w:szCs w:val="28"/>
        </w:rPr>
        <w:t>the Arizona Rules of Procedure for Special Actions.</w:t>
      </w:r>
    </w:p>
    <w:p w14:paraId="5F027DA2" w14:textId="5A73A087" w:rsidR="009E632E" w:rsidRPr="00E069E6" w:rsidRDefault="004F4DA6" w:rsidP="00A9151D">
      <w:pPr>
        <w:spacing w:after="240" w:line="276" w:lineRule="auto"/>
        <w:rPr>
          <w:color w:val="000000" w:themeColor="text1"/>
          <w:sz w:val="28"/>
          <w:szCs w:val="28"/>
        </w:rPr>
      </w:pPr>
      <w:r w:rsidRPr="00E069E6">
        <w:rPr>
          <w:color w:val="000000" w:themeColor="text1"/>
          <w:sz w:val="28"/>
          <w:szCs w:val="28"/>
        </w:rPr>
        <w:t xml:space="preserve">Otherwise, </w:t>
      </w:r>
      <w:r w:rsidR="009E632E" w:rsidRPr="00E069E6">
        <w:rPr>
          <w:color w:val="000000" w:themeColor="text1"/>
          <w:sz w:val="28"/>
          <w:szCs w:val="28"/>
        </w:rPr>
        <w:t>APSA objects to this change.</w:t>
      </w:r>
    </w:p>
    <w:p w14:paraId="4AD7574E"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46" w:name="_Toc161044885"/>
      <w:r w:rsidRPr="00E069E6">
        <w:rPr>
          <w:rFonts w:ascii="Times New Roman" w:hAnsi="Times New Roman" w:cs="Times New Roman"/>
          <w:color w:val="000000" w:themeColor="text1"/>
          <w:sz w:val="28"/>
          <w:szCs w:val="28"/>
          <w:u w:val="single"/>
        </w:rPr>
        <w:t>Changes to ACJA §7-204(J)</w:t>
      </w:r>
      <w:bookmarkEnd w:id="46"/>
    </w:p>
    <w:p w14:paraId="75B6B390" w14:textId="58ECEF77" w:rsidR="00CB42D1" w:rsidRPr="00E069E6" w:rsidRDefault="00E3473D" w:rsidP="00A9151D">
      <w:pPr>
        <w:spacing w:after="240" w:line="276" w:lineRule="auto"/>
        <w:rPr>
          <w:color w:val="000000" w:themeColor="text1"/>
          <w:sz w:val="28"/>
          <w:szCs w:val="28"/>
        </w:rPr>
      </w:pPr>
      <w:r w:rsidRPr="00E069E6">
        <w:rPr>
          <w:color w:val="000000" w:themeColor="text1"/>
          <w:sz w:val="28"/>
          <w:szCs w:val="28"/>
        </w:rPr>
        <w:t>As previously discussed, where (in all instances) of current or proposed rule changes, the section references “private process servers”, especially in the Code of Conduct, it appears to exclude government employee process servers.</w:t>
      </w:r>
      <w:r w:rsidR="00CB42D1" w:rsidRPr="00E069E6">
        <w:rPr>
          <w:color w:val="000000" w:themeColor="text1"/>
          <w:sz w:val="28"/>
          <w:szCs w:val="28"/>
        </w:rPr>
        <w:t xml:space="preserve">  W</w:t>
      </w:r>
      <w:r w:rsidR="00CB42D1" w:rsidRPr="00E069E6">
        <w:rPr>
          <w:color w:val="000000" w:themeColor="text1"/>
          <w:spacing w:val="-2"/>
          <w:sz w:val="28"/>
          <w:szCs w:val="28"/>
        </w:rPr>
        <w:t xml:space="preserve">here the term “private process server” </w:t>
      </w:r>
      <w:r w:rsidR="009E4CE1" w:rsidRPr="00E069E6">
        <w:rPr>
          <w:color w:val="000000" w:themeColor="text1"/>
          <w:spacing w:val="-2"/>
          <w:sz w:val="28"/>
          <w:szCs w:val="28"/>
        </w:rPr>
        <w:t xml:space="preserve">or “process server” </w:t>
      </w:r>
      <w:r w:rsidR="00CB42D1" w:rsidRPr="00E069E6">
        <w:rPr>
          <w:color w:val="000000" w:themeColor="text1"/>
          <w:spacing w:val="-2"/>
          <w:sz w:val="28"/>
          <w:szCs w:val="28"/>
        </w:rPr>
        <w:t>is used throughout but may also include government employee process servers, we suggest using the term “certificate holder” be used.</w:t>
      </w:r>
    </w:p>
    <w:p w14:paraId="3F40BB97"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47" w:name="_Toc161044886"/>
      <w:r w:rsidRPr="00E069E6">
        <w:rPr>
          <w:rFonts w:ascii="Times New Roman" w:hAnsi="Times New Roman" w:cs="Times New Roman"/>
          <w:color w:val="000000" w:themeColor="text1"/>
          <w:sz w:val="28"/>
          <w:szCs w:val="28"/>
          <w:u w:val="single"/>
        </w:rPr>
        <w:t>Changes to ACJA §7-204(J)(5)(e)</w:t>
      </w:r>
      <w:bookmarkEnd w:id="47"/>
    </w:p>
    <w:p w14:paraId="3169559D"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Our concern, in this particular instance, is in regard to an allegation of possible violations of statute(s) relating to acting as a private investigator. Although many process severs are private investigators, not all are.</w:t>
      </w:r>
    </w:p>
    <w:p w14:paraId="310645FF"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The proposed language:</w:t>
      </w:r>
    </w:p>
    <w:p w14:paraId="58B818EF" w14:textId="77777777" w:rsidR="00E3473D" w:rsidRPr="00E069E6" w:rsidRDefault="00E3473D" w:rsidP="00A9151D">
      <w:pPr>
        <w:widowControl w:val="0"/>
        <w:tabs>
          <w:tab w:val="left" w:pos="1080"/>
        </w:tabs>
        <w:autoSpaceDE w:val="0"/>
        <w:autoSpaceDN w:val="0"/>
        <w:adjustRightInd w:val="0"/>
        <w:spacing w:after="240" w:line="276" w:lineRule="auto"/>
        <w:ind w:left="1080"/>
        <w:rPr>
          <w:color w:val="000000" w:themeColor="text1"/>
          <w:sz w:val="28"/>
          <w:szCs w:val="28"/>
        </w:rPr>
      </w:pPr>
      <w:r w:rsidRPr="00E069E6">
        <w:rPr>
          <w:color w:val="000000" w:themeColor="text1"/>
          <w:sz w:val="28"/>
          <w:szCs w:val="28"/>
        </w:rPr>
        <w:t>E.</w:t>
      </w:r>
      <w:r w:rsidRPr="00E069E6">
        <w:rPr>
          <w:color w:val="000000" w:themeColor="text1"/>
          <w:sz w:val="28"/>
          <w:szCs w:val="28"/>
        </w:rPr>
        <w:tab/>
        <w:t xml:space="preserve">The private process server must </w:t>
      </w:r>
      <w:r w:rsidRPr="00E069E6">
        <w:rPr>
          <w:strike/>
          <w:color w:val="000000" w:themeColor="text1"/>
          <w:sz w:val="28"/>
          <w:szCs w:val="28"/>
        </w:rPr>
        <w:t xml:space="preserve">maintain </w:t>
      </w:r>
      <w:r w:rsidRPr="00E069E6">
        <w:rPr>
          <w:color w:val="000000" w:themeColor="text1"/>
          <w:sz w:val="28"/>
          <w:szCs w:val="28"/>
          <w:u w:val="single"/>
        </w:rPr>
        <w:t xml:space="preserve">act in </w:t>
      </w:r>
      <w:r w:rsidRPr="00E069E6">
        <w:rPr>
          <w:color w:val="000000" w:themeColor="text1"/>
          <w:sz w:val="28"/>
          <w:szCs w:val="28"/>
        </w:rPr>
        <w:t xml:space="preserve">the best interests of the client by maintaining a high standard of work and reporting to a client the full facts </w:t>
      </w:r>
      <w:r w:rsidRPr="00E069E6">
        <w:rPr>
          <w:strike/>
          <w:color w:val="000000" w:themeColor="text1"/>
          <w:sz w:val="28"/>
          <w:szCs w:val="28"/>
        </w:rPr>
        <w:t xml:space="preserve">determined as a result of </w:t>
      </w:r>
      <w:r w:rsidRPr="00E069E6">
        <w:rPr>
          <w:color w:val="000000" w:themeColor="text1"/>
          <w:sz w:val="28"/>
          <w:szCs w:val="28"/>
          <w:u w:val="single"/>
        </w:rPr>
        <w:t xml:space="preserve">concerning </w:t>
      </w:r>
      <w:r w:rsidRPr="00E069E6">
        <w:rPr>
          <w:color w:val="000000" w:themeColor="text1"/>
          <w:sz w:val="28"/>
          <w:szCs w:val="28"/>
        </w:rPr>
        <w:t>the work and effort expended whether they are advantageous or detrimental to the client.</w:t>
      </w:r>
    </w:p>
    <w:p w14:paraId="29A165BD" w14:textId="69A55BF5"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The skiptracing exemption afforded process servers “…who are duly registered and performing their duties pursuant to the Arizona rules of civil procedure” [ref. ARS §32-2409(9)] has been used to justify reporting to a client the whereabouts of a person sought after, but not to report findings as to the “…identity, habits, conduct, movements, whereabouts, affiliations, associations, transactions, reputation or character of any person or group of persons” [ref. ARS 32-2401(16)(iii)].</w:t>
      </w:r>
    </w:p>
    <w:p w14:paraId="2FC8C021" w14:textId="24EDB3EF"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Process servers, as an industry practice, have always limited our findings and reports to information related to the service of process, only. This proposed </w:t>
      </w:r>
      <w:r w:rsidRPr="00E069E6">
        <w:rPr>
          <w:color w:val="000000" w:themeColor="text1"/>
          <w:sz w:val="28"/>
          <w:szCs w:val="28"/>
        </w:rPr>
        <w:lastRenderedPageBreak/>
        <w:t xml:space="preserve">language change, “…full facts concerning the work…” appears to mandate the process servers act as </w:t>
      </w:r>
      <w:r w:rsidR="00545B65" w:rsidRPr="00E069E6">
        <w:rPr>
          <w:color w:val="000000" w:themeColor="text1"/>
          <w:sz w:val="28"/>
          <w:szCs w:val="28"/>
        </w:rPr>
        <w:t xml:space="preserve">unlicensed </w:t>
      </w:r>
      <w:r w:rsidRPr="00E069E6">
        <w:rPr>
          <w:color w:val="000000" w:themeColor="text1"/>
          <w:sz w:val="28"/>
          <w:szCs w:val="28"/>
        </w:rPr>
        <w:t>private investigators and give our clients information they are not otherwise privy to, exceeding purposes for service of process.</w:t>
      </w:r>
    </w:p>
    <w:p w14:paraId="15797A05" w14:textId="45EE2099" w:rsidR="009C2C62" w:rsidRPr="00E069E6" w:rsidRDefault="009C2C62" w:rsidP="00A9151D">
      <w:pPr>
        <w:spacing w:after="240" w:line="276" w:lineRule="auto"/>
        <w:rPr>
          <w:color w:val="000000" w:themeColor="text1"/>
          <w:sz w:val="28"/>
          <w:szCs w:val="28"/>
        </w:rPr>
      </w:pPr>
      <w:r w:rsidRPr="00E069E6">
        <w:rPr>
          <w:color w:val="000000" w:themeColor="text1"/>
          <w:sz w:val="28"/>
          <w:szCs w:val="28"/>
        </w:rPr>
        <w:t xml:space="preserve">We suggest </w:t>
      </w:r>
      <w:r w:rsidR="00CA6565" w:rsidRPr="00E069E6">
        <w:rPr>
          <w:color w:val="000000" w:themeColor="text1"/>
          <w:sz w:val="28"/>
          <w:szCs w:val="28"/>
        </w:rPr>
        <w:t xml:space="preserve">a language change appropriate to reflect (in </w:t>
      </w:r>
      <w:r w:rsidR="00CA6565" w:rsidRPr="00E069E6">
        <w:rPr>
          <w:i/>
          <w:iCs/>
          <w:color w:val="000000" w:themeColor="text1"/>
          <w:sz w:val="28"/>
          <w:szCs w:val="28"/>
        </w:rPr>
        <w:t>italics</w:t>
      </w:r>
      <w:r w:rsidR="00CA6565" w:rsidRPr="00E069E6">
        <w:rPr>
          <w:color w:val="000000" w:themeColor="text1"/>
          <w:sz w:val="28"/>
          <w:szCs w:val="28"/>
        </w:rPr>
        <w:t>):</w:t>
      </w:r>
    </w:p>
    <w:p w14:paraId="7A2BC64B" w14:textId="62E672BA" w:rsidR="00CA6565" w:rsidRPr="00E069E6" w:rsidRDefault="00CA6565" w:rsidP="00D66AEF">
      <w:pPr>
        <w:spacing w:after="240" w:line="276" w:lineRule="auto"/>
        <w:ind w:left="720"/>
        <w:rPr>
          <w:i/>
          <w:iCs/>
          <w:color w:val="000000" w:themeColor="text1"/>
          <w:sz w:val="28"/>
          <w:szCs w:val="28"/>
        </w:rPr>
      </w:pPr>
      <w:r w:rsidRPr="00E069E6">
        <w:rPr>
          <w:i/>
          <w:iCs/>
          <w:color w:val="000000" w:themeColor="text1"/>
          <w:sz w:val="28"/>
          <w:szCs w:val="28"/>
        </w:rPr>
        <w:t xml:space="preserve">The private process server must </w:t>
      </w:r>
      <w:r w:rsidRPr="00E069E6">
        <w:rPr>
          <w:i/>
          <w:iCs/>
          <w:color w:val="000000" w:themeColor="text1"/>
          <w:sz w:val="28"/>
          <w:szCs w:val="28"/>
          <w:u w:val="single"/>
        </w:rPr>
        <w:t xml:space="preserve">act in </w:t>
      </w:r>
      <w:r w:rsidRPr="00E069E6">
        <w:rPr>
          <w:i/>
          <w:iCs/>
          <w:color w:val="000000" w:themeColor="text1"/>
          <w:sz w:val="28"/>
          <w:szCs w:val="28"/>
        </w:rPr>
        <w:t xml:space="preserve">the best interests of the client by maintaining a high standard of work and reporting to a client the full facts </w:t>
      </w:r>
      <w:r w:rsidRPr="00E069E6">
        <w:rPr>
          <w:i/>
          <w:iCs/>
          <w:color w:val="000000" w:themeColor="text1"/>
          <w:sz w:val="28"/>
          <w:szCs w:val="28"/>
          <w:u w:val="single"/>
        </w:rPr>
        <w:t xml:space="preserve">concerning </w:t>
      </w:r>
      <w:r w:rsidRPr="00E069E6">
        <w:rPr>
          <w:i/>
          <w:iCs/>
          <w:color w:val="000000" w:themeColor="text1"/>
          <w:sz w:val="28"/>
          <w:szCs w:val="28"/>
        </w:rPr>
        <w:t>the work and effort expended whether they are advantageous or detrimental to the client.  The process server may report to a client the whereabouts of a person sought after, but not to report findings as to the identity, habits, conduct, movements, whereabouts, affiliations, associations, transactions, reputation or character of any person or group of persons.</w:t>
      </w:r>
    </w:p>
    <w:p w14:paraId="39EF629D" w14:textId="60BFCE7E" w:rsidR="000C66A7" w:rsidRPr="00E069E6" w:rsidRDefault="007F5DAD" w:rsidP="00A9151D">
      <w:pPr>
        <w:spacing w:after="240" w:line="276" w:lineRule="auto"/>
        <w:rPr>
          <w:color w:val="000000" w:themeColor="text1"/>
          <w:sz w:val="28"/>
          <w:szCs w:val="28"/>
        </w:rPr>
      </w:pPr>
      <w:r w:rsidRPr="00E069E6">
        <w:rPr>
          <w:color w:val="000000" w:themeColor="text1"/>
          <w:sz w:val="28"/>
          <w:szCs w:val="28"/>
        </w:rPr>
        <w:t>APSA objects to this change</w:t>
      </w:r>
      <w:r w:rsidR="00CA6565" w:rsidRPr="00E069E6">
        <w:rPr>
          <w:color w:val="000000" w:themeColor="text1"/>
          <w:sz w:val="28"/>
          <w:szCs w:val="28"/>
        </w:rPr>
        <w:t xml:space="preserve"> without amendment as stated above</w:t>
      </w:r>
      <w:r w:rsidR="007E1D4F" w:rsidRPr="00E069E6">
        <w:rPr>
          <w:color w:val="000000" w:themeColor="text1"/>
          <w:sz w:val="28"/>
          <w:szCs w:val="28"/>
        </w:rPr>
        <w:t>.</w:t>
      </w:r>
    </w:p>
    <w:p w14:paraId="0CBFD13D" w14:textId="6AE04CCE" w:rsidR="00E3473D" w:rsidRPr="00E069E6" w:rsidRDefault="00E3473D" w:rsidP="00A9151D">
      <w:pPr>
        <w:pStyle w:val="Heading3"/>
        <w:spacing w:line="276" w:lineRule="auto"/>
        <w:rPr>
          <w:rFonts w:ascii="Times New Roman" w:hAnsi="Times New Roman" w:cs="Times New Roman"/>
          <w:color w:val="000000" w:themeColor="text1"/>
          <w:sz w:val="28"/>
          <w:szCs w:val="28"/>
        </w:rPr>
      </w:pPr>
      <w:bookmarkStart w:id="48" w:name="_Toc161044887"/>
      <w:r w:rsidRPr="00E069E6">
        <w:rPr>
          <w:rFonts w:ascii="Times New Roman" w:hAnsi="Times New Roman" w:cs="Times New Roman"/>
          <w:color w:val="000000" w:themeColor="text1"/>
          <w:sz w:val="28"/>
          <w:szCs w:val="28"/>
          <w:u w:val="single"/>
        </w:rPr>
        <w:t xml:space="preserve">Changes to </w:t>
      </w:r>
      <w:bookmarkStart w:id="49" w:name="_Hlk159582778"/>
      <w:r w:rsidRPr="00E069E6">
        <w:rPr>
          <w:rFonts w:ascii="Times New Roman" w:hAnsi="Times New Roman" w:cs="Times New Roman"/>
          <w:color w:val="000000" w:themeColor="text1"/>
          <w:sz w:val="28"/>
          <w:szCs w:val="28"/>
          <w:u w:val="single"/>
        </w:rPr>
        <w:t>ACJA §7-204(L)(2) – Continuing Education Policies</w:t>
      </w:r>
      <w:bookmarkEnd w:id="48"/>
    </w:p>
    <w:p w14:paraId="35CABF9E" w14:textId="7B751A09"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Like the proposed changes to ACJA §7-204(F)(7) discussed previously, APSA </w:t>
      </w:r>
      <w:r w:rsidR="001B2E0E" w:rsidRPr="00E069E6">
        <w:rPr>
          <w:color w:val="000000" w:themeColor="text1"/>
          <w:sz w:val="28"/>
          <w:szCs w:val="28"/>
        </w:rPr>
        <w:t xml:space="preserve">is </w:t>
      </w:r>
      <w:r w:rsidRPr="00E069E6">
        <w:rPr>
          <w:color w:val="000000" w:themeColor="text1"/>
          <w:sz w:val="28"/>
          <w:szCs w:val="28"/>
        </w:rPr>
        <w:t xml:space="preserve">also </w:t>
      </w:r>
      <w:r w:rsidR="00E60AA2" w:rsidRPr="00E069E6">
        <w:rPr>
          <w:color w:val="000000" w:themeColor="text1"/>
          <w:sz w:val="28"/>
          <w:szCs w:val="28"/>
        </w:rPr>
        <w:t>genuinely concerned</w:t>
      </w:r>
      <w:r w:rsidR="001B2E0E" w:rsidRPr="00E069E6">
        <w:rPr>
          <w:color w:val="000000" w:themeColor="text1"/>
          <w:sz w:val="28"/>
          <w:szCs w:val="28"/>
        </w:rPr>
        <w:t xml:space="preserve"> about this change</w:t>
      </w:r>
      <w:r w:rsidRPr="00E069E6">
        <w:rPr>
          <w:color w:val="000000" w:themeColor="text1"/>
          <w:sz w:val="28"/>
          <w:szCs w:val="28"/>
        </w:rPr>
        <w:t xml:space="preserve">.  </w:t>
      </w:r>
      <w:bookmarkEnd w:id="49"/>
      <w:r w:rsidRPr="00E069E6">
        <w:rPr>
          <w:color w:val="000000" w:themeColor="text1"/>
          <w:sz w:val="28"/>
          <w:szCs w:val="28"/>
        </w:rPr>
        <w:t xml:space="preserve">This proposal by the CLD in its current state, if enacted, does more harm than good. </w:t>
      </w:r>
    </w:p>
    <w:p w14:paraId="3E25DB8D" w14:textId="77777777" w:rsidR="00E3473D" w:rsidRPr="00E069E6" w:rsidRDefault="00E3473D" w:rsidP="00A9151D">
      <w:pPr>
        <w:widowControl w:val="0"/>
        <w:tabs>
          <w:tab w:val="left" w:pos="360"/>
          <w:tab w:val="left" w:pos="720"/>
          <w:tab w:val="left" w:pos="1080"/>
        </w:tabs>
        <w:autoSpaceDE w:val="0"/>
        <w:autoSpaceDN w:val="0"/>
        <w:adjustRightInd w:val="0"/>
        <w:spacing w:after="240" w:line="276" w:lineRule="auto"/>
        <w:ind w:left="720"/>
        <w:rPr>
          <w:color w:val="000000" w:themeColor="text1"/>
          <w:sz w:val="28"/>
          <w:szCs w:val="28"/>
        </w:rPr>
      </w:pPr>
      <w:r w:rsidRPr="00E069E6">
        <w:rPr>
          <w:bCs/>
          <w:color w:val="000000" w:themeColor="text1"/>
          <w:sz w:val="28"/>
          <w:szCs w:val="28"/>
        </w:rPr>
        <w:t xml:space="preserve">Under </w:t>
      </w:r>
      <w:r w:rsidRPr="00E069E6">
        <w:rPr>
          <w:bCs/>
          <w:strike/>
          <w:color w:val="000000" w:themeColor="text1"/>
          <w:sz w:val="28"/>
          <w:szCs w:val="28"/>
        </w:rPr>
        <w:t xml:space="preserve">subsection </w:t>
      </w:r>
      <w:r w:rsidRPr="00E069E6">
        <w:rPr>
          <w:bCs/>
          <w:color w:val="000000" w:themeColor="text1"/>
          <w:sz w:val="28"/>
          <w:szCs w:val="28"/>
        </w:rPr>
        <w:t xml:space="preserve">(F), all certified private process servers </w:t>
      </w:r>
      <w:r w:rsidRPr="00E069E6">
        <w:rPr>
          <w:color w:val="000000" w:themeColor="text1"/>
          <w:sz w:val="28"/>
          <w:szCs w:val="28"/>
        </w:rPr>
        <w:t xml:space="preserve">must </w:t>
      </w:r>
      <w:r w:rsidRPr="00E069E6">
        <w:rPr>
          <w:bCs/>
          <w:color w:val="000000" w:themeColor="text1"/>
          <w:sz w:val="28"/>
          <w:szCs w:val="28"/>
        </w:rPr>
        <w:t xml:space="preserve">complete at least </w:t>
      </w:r>
      <w:r w:rsidRPr="00E069E6">
        <w:rPr>
          <w:bCs/>
          <w:strike/>
          <w:color w:val="000000" w:themeColor="text1"/>
          <w:sz w:val="28"/>
          <w:szCs w:val="28"/>
        </w:rPr>
        <w:t xml:space="preserve">ten </w:t>
      </w:r>
      <w:r w:rsidRPr="00E069E6">
        <w:rPr>
          <w:bCs/>
          <w:color w:val="000000" w:themeColor="text1"/>
          <w:sz w:val="28"/>
          <w:szCs w:val="28"/>
          <w:u w:val="single"/>
        </w:rPr>
        <w:t xml:space="preserve">3 </w:t>
      </w:r>
      <w:r w:rsidRPr="00E069E6">
        <w:rPr>
          <w:bCs/>
          <w:color w:val="000000" w:themeColor="text1"/>
          <w:sz w:val="28"/>
          <w:szCs w:val="28"/>
        </w:rPr>
        <w:t xml:space="preserve">hours of approved continuing education </w:t>
      </w:r>
      <w:r w:rsidRPr="00E069E6">
        <w:rPr>
          <w:color w:val="000000" w:themeColor="text1"/>
          <w:sz w:val="28"/>
          <w:szCs w:val="28"/>
        </w:rPr>
        <w:t xml:space="preserve">every </w:t>
      </w:r>
      <w:r w:rsidRPr="00E069E6">
        <w:rPr>
          <w:strike/>
          <w:color w:val="000000" w:themeColor="text1"/>
          <w:sz w:val="28"/>
          <w:szCs w:val="28"/>
        </w:rPr>
        <w:t xml:space="preserve">twelve </w:t>
      </w:r>
      <w:r w:rsidRPr="00E069E6">
        <w:rPr>
          <w:color w:val="000000" w:themeColor="text1"/>
          <w:sz w:val="28"/>
          <w:szCs w:val="28"/>
          <w:u w:val="single"/>
        </w:rPr>
        <w:t xml:space="preserve">12 </w:t>
      </w:r>
      <w:r w:rsidRPr="00E069E6">
        <w:rPr>
          <w:color w:val="000000" w:themeColor="text1"/>
          <w:sz w:val="28"/>
          <w:szCs w:val="28"/>
        </w:rPr>
        <w:t>months in an area relevant to the work of a certified private process server</w:t>
      </w:r>
      <w:r w:rsidRPr="00E069E6">
        <w:rPr>
          <w:color w:val="000000" w:themeColor="text1"/>
          <w:sz w:val="28"/>
          <w:szCs w:val="28"/>
          <w:u w:val="single"/>
        </w:rPr>
        <w:t>, including subjects applicable to the Code of Conduct under (J) and the subject areas listed in (L)(4)(a)</w:t>
      </w:r>
      <w:r w:rsidRPr="00E069E6">
        <w:rPr>
          <w:color w:val="000000" w:themeColor="text1"/>
          <w:sz w:val="28"/>
          <w:szCs w:val="28"/>
        </w:rPr>
        <w:t>. The private p</w:t>
      </w:r>
      <w:r w:rsidRPr="00E069E6">
        <w:rPr>
          <w:bCs/>
          <w:color w:val="000000" w:themeColor="text1"/>
          <w:sz w:val="28"/>
          <w:szCs w:val="28"/>
        </w:rPr>
        <w:t xml:space="preserve">rocess server </w:t>
      </w:r>
      <w:r w:rsidRPr="00E069E6">
        <w:rPr>
          <w:color w:val="000000" w:themeColor="text1"/>
          <w:sz w:val="28"/>
          <w:szCs w:val="28"/>
        </w:rPr>
        <w:t xml:space="preserve">must </w:t>
      </w:r>
      <w:r w:rsidRPr="00E069E6">
        <w:rPr>
          <w:bCs/>
          <w:color w:val="000000" w:themeColor="text1"/>
          <w:sz w:val="28"/>
          <w:szCs w:val="28"/>
        </w:rPr>
        <w:t xml:space="preserve">submit documentation of completion of the continuing education for the 3-year certification period in an </w:t>
      </w:r>
      <w:r w:rsidRPr="00E069E6">
        <w:rPr>
          <w:color w:val="000000" w:themeColor="text1"/>
          <w:sz w:val="28"/>
          <w:szCs w:val="28"/>
        </w:rPr>
        <w:t xml:space="preserve">approved format with the application for renewal of certification. Any hours completed after the filing of the renewal application do not apply to that prior certification period. Hours completed after filing a renewal application will apply to the continuing education requirements for the certificate holder’s current 3-year certification period. </w:t>
      </w:r>
    </w:p>
    <w:p w14:paraId="4D64912E"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lastRenderedPageBreak/>
        <w:t xml:space="preserve">As stated in discussing proposed changes to ACJA §7-204(F)(7): </w:t>
      </w:r>
    </w:p>
    <w:p w14:paraId="26226D33" w14:textId="72749F2A" w:rsidR="00E3473D" w:rsidRPr="00E069E6" w:rsidRDefault="00E3473D" w:rsidP="00A9151D">
      <w:pPr>
        <w:spacing w:after="240" w:line="276" w:lineRule="auto"/>
        <w:ind w:left="720"/>
        <w:rPr>
          <w:color w:val="000000" w:themeColor="text1"/>
          <w:sz w:val="28"/>
          <w:szCs w:val="28"/>
        </w:rPr>
      </w:pPr>
      <w:r w:rsidRPr="00E069E6">
        <w:rPr>
          <w:color w:val="000000" w:themeColor="text1"/>
          <w:sz w:val="28"/>
          <w:szCs w:val="28"/>
        </w:rPr>
        <w:t xml:space="preserve">The current language in this section mandates ten (10) hours of continuing education annually for process servers.  </w:t>
      </w:r>
      <w:r w:rsidR="007F77E8" w:rsidRPr="00E069E6">
        <w:rPr>
          <w:color w:val="000000" w:themeColor="text1"/>
          <w:sz w:val="28"/>
          <w:szCs w:val="28"/>
        </w:rPr>
        <w:t xml:space="preserve">Reducing that minimum requirement to a threshold of meaningless negligibility is not in the best interests of the process server, the courts, or the public.  </w:t>
      </w:r>
      <w:r w:rsidRPr="00E069E6">
        <w:rPr>
          <w:color w:val="000000" w:themeColor="text1"/>
          <w:sz w:val="28"/>
          <w:szCs w:val="28"/>
        </w:rPr>
        <w:t xml:space="preserve">.  </w:t>
      </w:r>
    </w:p>
    <w:p w14:paraId="11C40F0D" w14:textId="77777777" w:rsidR="00E3473D" w:rsidRPr="00E069E6" w:rsidRDefault="00E3473D" w:rsidP="00A9151D">
      <w:pPr>
        <w:spacing w:after="240" w:line="276" w:lineRule="auto"/>
        <w:ind w:left="720"/>
        <w:rPr>
          <w:color w:val="000000" w:themeColor="text1"/>
          <w:sz w:val="28"/>
          <w:szCs w:val="28"/>
        </w:rPr>
      </w:pPr>
      <w:r w:rsidRPr="00E069E6">
        <w:rPr>
          <w:color w:val="000000" w:themeColor="text1"/>
          <w:sz w:val="28"/>
          <w:szCs w:val="28"/>
        </w:rPr>
        <w:t xml:space="preserve">Reducing the minimum mandatory required continued education from ten annual hours to three is inconsistent with professional expectations of learning and performance.  A less educated process server is one who is apt to improperly serve documents.  There are numerous things that change each year that new and experienced process servers are unaware of. Many new and experienced process servers often receive their only training through mandated continuing education.  </w:t>
      </w:r>
    </w:p>
    <w:p w14:paraId="2982312D" w14:textId="3F8DF9F6"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As an educational provider, APSA interprets this proposed change to mandate the provider teach “…the work of a certified private process server</w:t>
      </w:r>
      <w:r w:rsidRPr="00E069E6">
        <w:rPr>
          <w:color w:val="000000" w:themeColor="text1"/>
          <w:sz w:val="28"/>
          <w:szCs w:val="28"/>
          <w:u w:val="single"/>
        </w:rPr>
        <w:t>, including subjects applicable to the Code of Conduct under (J) and the subject areas listed in (L)(4)(a)</w:t>
      </w:r>
      <w:r w:rsidRPr="00E069E6">
        <w:rPr>
          <w:color w:val="000000" w:themeColor="text1"/>
          <w:sz w:val="28"/>
          <w:szCs w:val="28"/>
        </w:rPr>
        <w:t xml:space="preserve">”.  However, when analyzing a sample outline of this mandated curriculum in a three-hour continuing education program, we find the mandated instruction and implied limitation on annual subject matter occupies extraordinary time and leaves little else </w:t>
      </w:r>
      <w:r w:rsidR="00545B65" w:rsidRPr="00E069E6">
        <w:rPr>
          <w:color w:val="000000" w:themeColor="text1"/>
          <w:sz w:val="28"/>
          <w:szCs w:val="28"/>
        </w:rPr>
        <w:t xml:space="preserve">(if anything) </w:t>
      </w:r>
      <w:r w:rsidRPr="00E069E6">
        <w:rPr>
          <w:color w:val="000000" w:themeColor="text1"/>
          <w:sz w:val="28"/>
          <w:szCs w:val="28"/>
        </w:rPr>
        <w:t xml:space="preserve">for sufficient instruction into evolving subject matter and issues.  Excluded instruction would include changes in statutes, rules of court and this section, regulations, case law, and industry practices.  </w:t>
      </w:r>
    </w:p>
    <w:p w14:paraId="02A561D2"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As process servers, we serve a variety of papers from different jurisdictions, including federal and out of state courts.  We also serve (deliver) notices before and independently of court actions, many of which are found to be governed under the Fair Debt Collection Practices Act and related enactments.  Process servers need education on these issues, as well, and three hours per year is clearly not sufficient instructional time.</w:t>
      </w:r>
    </w:p>
    <w:p w14:paraId="1DA659EE" w14:textId="361F7E79" w:rsidR="00E3473D" w:rsidRPr="00E069E6" w:rsidRDefault="00725B63" w:rsidP="00A9151D">
      <w:pPr>
        <w:spacing w:after="240" w:line="276" w:lineRule="auto"/>
        <w:rPr>
          <w:color w:val="000000" w:themeColor="text1"/>
          <w:sz w:val="28"/>
          <w:szCs w:val="28"/>
        </w:rPr>
      </w:pPr>
      <w:r w:rsidRPr="00E069E6">
        <w:rPr>
          <w:color w:val="000000" w:themeColor="text1"/>
          <w:sz w:val="28"/>
          <w:szCs w:val="28"/>
        </w:rPr>
        <w:t>T</w:t>
      </w:r>
      <w:r w:rsidR="00E3473D" w:rsidRPr="00E069E6">
        <w:rPr>
          <w:color w:val="000000" w:themeColor="text1"/>
          <w:sz w:val="28"/>
          <w:szCs w:val="28"/>
        </w:rPr>
        <w:t xml:space="preserve">his proposal would hamper the ability of the professional process server to remain a </w:t>
      </w:r>
      <w:r w:rsidR="00E3473D" w:rsidRPr="00E069E6">
        <w:rPr>
          <w:i/>
          <w:iCs/>
          <w:color w:val="000000" w:themeColor="text1"/>
          <w:sz w:val="28"/>
          <w:szCs w:val="28"/>
        </w:rPr>
        <w:t>professional</w:t>
      </w:r>
      <w:r w:rsidR="00E3473D" w:rsidRPr="00E069E6">
        <w:rPr>
          <w:color w:val="000000" w:themeColor="text1"/>
          <w:sz w:val="28"/>
          <w:szCs w:val="28"/>
        </w:rPr>
        <w:t xml:space="preserve">, as a reduction in continuing education hours would reduce </w:t>
      </w:r>
      <w:r w:rsidR="00E3473D" w:rsidRPr="00E069E6">
        <w:rPr>
          <w:color w:val="000000" w:themeColor="text1"/>
          <w:sz w:val="28"/>
          <w:szCs w:val="28"/>
        </w:rPr>
        <w:lastRenderedPageBreak/>
        <w:t xml:space="preserve">the available offerings by educational providers.  One provider contacted by APSA on the proposed revisions stated they would exit the Arizona continuing education market completely as to remain in business here would not be viable under this proposal. </w:t>
      </w:r>
    </w:p>
    <w:p w14:paraId="11D4D27D" w14:textId="476B1957" w:rsidR="00E3473D" w:rsidRPr="00E069E6" w:rsidRDefault="00623341" w:rsidP="00A9151D">
      <w:pPr>
        <w:spacing w:after="240" w:line="276" w:lineRule="auto"/>
        <w:rPr>
          <w:color w:val="000000" w:themeColor="text1"/>
          <w:sz w:val="28"/>
          <w:szCs w:val="28"/>
        </w:rPr>
      </w:pPr>
      <w:r w:rsidRPr="00E069E6">
        <w:rPr>
          <w:color w:val="000000" w:themeColor="text1"/>
          <w:sz w:val="28"/>
          <w:szCs w:val="28"/>
        </w:rPr>
        <w:t>As a comparison, APSA examined</w:t>
      </w:r>
      <w:r w:rsidR="00E3473D" w:rsidRPr="00E069E6">
        <w:rPr>
          <w:color w:val="000000" w:themeColor="text1"/>
          <w:sz w:val="28"/>
          <w:szCs w:val="28"/>
        </w:rPr>
        <w:t xml:space="preserve"> other occupations and professions requiring continuing education</w:t>
      </w:r>
      <w:r w:rsidRPr="00E069E6">
        <w:rPr>
          <w:color w:val="000000" w:themeColor="text1"/>
          <w:sz w:val="28"/>
          <w:szCs w:val="28"/>
        </w:rPr>
        <w:t xml:space="preserve">.  </w:t>
      </w:r>
      <w:r w:rsidR="00E3473D" w:rsidRPr="00E069E6">
        <w:rPr>
          <w:color w:val="000000" w:themeColor="text1"/>
          <w:sz w:val="28"/>
          <w:szCs w:val="28"/>
        </w:rPr>
        <w:t xml:space="preserve">APSA found under ACJA §1-302(H)(1), 16 hours of education and training are required of judges, administrators, </w:t>
      </w:r>
      <w:proofErr w:type="gramStart"/>
      <w:r w:rsidR="00E3473D" w:rsidRPr="00E069E6">
        <w:rPr>
          <w:color w:val="000000" w:themeColor="text1"/>
          <w:sz w:val="28"/>
          <w:szCs w:val="28"/>
        </w:rPr>
        <w:t>clerks</w:t>
      </w:r>
      <w:proofErr w:type="gramEnd"/>
      <w:r w:rsidR="00E3473D" w:rsidRPr="00E069E6">
        <w:rPr>
          <w:color w:val="000000" w:themeColor="text1"/>
          <w:sz w:val="28"/>
          <w:szCs w:val="28"/>
        </w:rPr>
        <w:t xml:space="preserve"> and court personnel:</w:t>
      </w:r>
    </w:p>
    <w:p w14:paraId="2C9BB36B" w14:textId="77777777" w:rsidR="00E3473D" w:rsidRPr="00E069E6" w:rsidRDefault="00E3473D" w:rsidP="00A9151D">
      <w:pPr>
        <w:spacing w:after="240" w:line="276" w:lineRule="auto"/>
        <w:ind w:left="720"/>
        <w:rPr>
          <w:color w:val="000000" w:themeColor="text1"/>
          <w:sz w:val="28"/>
          <w:szCs w:val="28"/>
        </w:rPr>
      </w:pPr>
      <w:r w:rsidRPr="00E069E6">
        <w:rPr>
          <w:color w:val="000000" w:themeColor="text1"/>
          <w:sz w:val="28"/>
          <w:szCs w:val="28"/>
        </w:rPr>
        <w:t>All full-time judges and court personnel governed by these standards shall complete at least sixteen credit hours of judicial education each year, including ethics training, computer security/network security training, and six hours of live training.</w:t>
      </w:r>
    </w:p>
    <w:p w14:paraId="6C3ED793"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This requirement is also referenced in ACJA §1-302(J)(1) to state, “All administrators, clerks and court personnel shall complete the general requirements”.</w:t>
      </w:r>
    </w:p>
    <w:p w14:paraId="01E1E3A5" w14:textId="2BEFEEC8" w:rsidR="00CB42D1" w:rsidRPr="00E069E6" w:rsidRDefault="00E3473D" w:rsidP="00A9151D">
      <w:pPr>
        <w:spacing w:after="240" w:line="276" w:lineRule="auto"/>
        <w:rPr>
          <w:color w:val="000000" w:themeColor="text1"/>
          <w:sz w:val="28"/>
          <w:szCs w:val="28"/>
        </w:rPr>
      </w:pPr>
      <w:r w:rsidRPr="00E069E6">
        <w:rPr>
          <w:color w:val="000000" w:themeColor="text1"/>
          <w:sz w:val="28"/>
          <w:szCs w:val="28"/>
        </w:rPr>
        <w:t>Constables, as peace officers</w:t>
      </w:r>
      <w:r w:rsidR="00725B63" w:rsidRPr="00E069E6">
        <w:rPr>
          <w:color w:val="000000" w:themeColor="text1"/>
          <w:sz w:val="28"/>
          <w:szCs w:val="28"/>
        </w:rPr>
        <w:t>,</w:t>
      </w:r>
      <w:r w:rsidRPr="00E069E6">
        <w:rPr>
          <w:color w:val="000000" w:themeColor="text1"/>
          <w:sz w:val="28"/>
          <w:szCs w:val="28"/>
        </w:rPr>
        <w:t xml:space="preserve"> are mandated 16 hours of continuing education each year</w:t>
      </w:r>
      <w:r w:rsidR="009C2C62" w:rsidRPr="00E069E6">
        <w:rPr>
          <w:color w:val="000000" w:themeColor="text1"/>
          <w:sz w:val="28"/>
          <w:szCs w:val="28"/>
        </w:rPr>
        <w:t xml:space="preserve">.  By comparison, constables have limited jurisdiction in serving legal process for the justice courts (excepting a family law summons).    </w:t>
      </w:r>
      <w:r w:rsidRPr="00E069E6">
        <w:rPr>
          <w:color w:val="000000" w:themeColor="text1"/>
          <w:sz w:val="28"/>
          <w:szCs w:val="28"/>
        </w:rPr>
        <w:t xml:space="preserve"> </w:t>
      </w:r>
    </w:p>
    <w:p w14:paraId="41E11C16" w14:textId="5A11C28A" w:rsidR="00E3473D" w:rsidRPr="00E069E6" w:rsidRDefault="009C2C62" w:rsidP="00A9151D">
      <w:pPr>
        <w:spacing w:after="240" w:line="276" w:lineRule="auto"/>
        <w:rPr>
          <w:color w:val="000000" w:themeColor="text1"/>
          <w:sz w:val="28"/>
          <w:szCs w:val="28"/>
        </w:rPr>
      </w:pPr>
      <w:r w:rsidRPr="00E069E6">
        <w:rPr>
          <w:color w:val="000000" w:themeColor="text1"/>
          <w:sz w:val="28"/>
          <w:szCs w:val="28"/>
        </w:rPr>
        <w:t>Process servers, on the other hand, require a</w:t>
      </w:r>
      <w:r w:rsidR="00E3473D" w:rsidRPr="00E069E6">
        <w:rPr>
          <w:color w:val="000000" w:themeColor="text1"/>
          <w:sz w:val="28"/>
          <w:szCs w:val="28"/>
        </w:rPr>
        <w:t xml:space="preserve"> </w:t>
      </w:r>
      <w:r w:rsidRPr="00E069E6">
        <w:rPr>
          <w:color w:val="000000" w:themeColor="text1"/>
          <w:sz w:val="28"/>
          <w:szCs w:val="28"/>
        </w:rPr>
        <w:t xml:space="preserve">comparatively larger </w:t>
      </w:r>
      <w:r w:rsidR="00E3473D" w:rsidRPr="00E069E6">
        <w:rPr>
          <w:color w:val="000000" w:themeColor="text1"/>
          <w:sz w:val="28"/>
          <w:szCs w:val="28"/>
        </w:rPr>
        <w:t xml:space="preserve"> knowledge base (serving for all jurisdictions, as well as documents before or independently of a court action) </w:t>
      </w:r>
      <w:r w:rsidRPr="00E069E6">
        <w:rPr>
          <w:color w:val="000000" w:themeColor="text1"/>
          <w:sz w:val="28"/>
          <w:szCs w:val="28"/>
        </w:rPr>
        <w:t xml:space="preserve">of service of process education compared to </w:t>
      </w:r>
      <w:r w:rsidR="00E3473D" w:rsidRPr="00E069E6">
        <w:rPr>
          <w:color w:val="000000" w:themeColor="text1"/>
          <w:sz w:val="28"/>
          <w:szCs w:val="28"/>
        </w:rPr>
        <w:t>the justice court’s constable.</w:t>
      </w:r>
    </w:p>
    <w:p w14:paraId="73FF513B" w14:textId="290FE399"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Perhaps a better way to propose a rule change here would be to retain the ten hours, but require, “A minimum of two hours of continuing legal education activity each educational year </w:t>
      </w:r>
      <w:r w:rsidR="00725B63" w:rsidRPr="00E069E6">
        <w:rPr>
          <w:color w:val="000000" w:themeColor="text1"/>
          <w:sz w:val="28"/>
          <w:szCs w:val="28"/>
        </w:rPr>
        <w:t>(</w:t>
      </w:r>
      <w:r w:rsidR="00725B63" w:rsidRPr="00E069E6">
        <w:rPr>
          <w:i/>
          <w:iCs/>
          <w:color w:val="000000" w:themeColor="text1"/>
          <w:sz w:val="28"/>
          <w:szCs w:val="28"/>
        </w:rPr>
        <w:t>or in the alternative, “each renewal period”</w:t>
      </w:r>
      <w:r w:rsidR="00725B63" w:rsidRPr="00E069E6">
        <w:rPr>
          <w:color w:val="000000" w:themeColor="text1"/>
          <w:sz w:val="28"/>
          <w:szCs w:val="28"/>
        </w:rPr>
        <w:t xml:space="preserve">) </w:t>
      </w:r>
      <w:r w:rsidRPr="00E069E6">
        <w:rPr>
          <w:color w:val="000000" w:themeColor="text1"/>
          <w:sz w:val="28"/>
          <w:szCs w:val="28"/>
        </w:rPr>
        <w:t>shall be in the area of professional responsibility”.</w:t>
      </w:r>
      <w:proofErr w:type="spellStart"/>
      <w:r w:rsidR="00C71F93" w:rsidRPr="00E069E6">
        <w:rPr>
          <w:sz w:val="28"/>
          <w:szCs w:val="28"/>
        </w:rPr>
        <w:t>2F</w:t>
      </w:r>
      <w:proofErr w:type="spellEnd"/>
      <w:r w:rsidRPr="00E069E6">
        <w:rPr>
          <w:rStyle w:val="FootnoteReference"/>
          <w:color w:val="000000" w:themeColor="text1"/>
          <w:sz w:val="28"/>
          <w:szCs w:val="28"/>
        </w:rPr>
        <w:footnoteReference w:id="3"/>
      </w:r>
      <w:r w:rsidRPr="00E069E6">
        <w:rPr>
          <w:color w:val="000000" w:themeColor="text1"/>
          <w:sz w:val="28"/>
          <w:szCs w:val="28"/>
        </w:rPr>
        <w:t xml:space="preserve">   This language is consistent with the 20% </w:t>
      </w:r>
      <w:r w:rsidRPr="00E069E6">
        <w:rPr>
          <w:color w:val="000000" w:themeColor="text1"/>
          <w:sz w:val="28"/>
          <w:szCs w:val="28"/>
        </w:rPr>
        <w:lastRenderedPageBreak/>
        <w:t xml:space="preserve">appropriation of </w:t>
      </w:r>
      <w:r w:rsidR="004A307A" w:rsidRPr="00E069E6">
        <w:rPr>
          <w:color w:val="000000" w:themeColor="text1"/>
          <w:sz w:val="28"/>
          <w:szCs w:val="28"/>
        </w:rPr>
        <w:t xml:space="preserve">professional responsibility </w:t>
      </w:r>
      <w:r w:rsidRPr="00E069E6">
        <w:rPr>
          <w:color w:val="000000" w:themeColor="text1"/>
          <w:sz w:val="28"/>
          <w:szCs w:val="28"/>
        </w:rPr>
        <w:t xml:space="preserve">MCLE noted per Rule 45(a)(2) of the Supreme Court for </w:t>
      </w:r>
      <w:proofErr w:type="spellStart"/>
      <w:r w:rsidRPr="00E069E6">
        <w:rPr>
          <w:color w:val="000000" w:themeColor="text1"/>
          <w:sz w:val="28"/>
          <w:szCs w:val="28"/>
        </w:rPr>
        <w:t>attorneys.</w:t>
      </w:r>
      <w:r w:rsidR="00C71F93" w:rsidRPr="00E069E6">
        <w:rPr>
          <w:sz w:val="28"/>
          <w:szCs w:val="28"/>
        </w:rPr>
        <w:t>3F</w:t>
      </w:r>
      <w:proofErr w:type="spellEnd"/>
      <w:r w:rsidRPr="00E069E6">
        <w:rPr>
          <w:rStyle w:val="FootnoteReference"/>
          <w:color w:val="000000" w:themeColor="text1"/>
          <w:sz w:val="28"/>
          <w:szCs w:val="28"/>
        </w:rPr>
        <w:footnoteReference w:id="4"/>
      </w:r>
    </w:p>
    <w:p w14:paraId="688AE19D" w14:textId="77777777" w:rsidR="000C66A7" w:rsidRPr="00E069E6" w:rsidRDefault="007F5DAD" w:rsidP="00A9151D">
      <w:pPr>
        <w:spacing w:after="240" w:line="276" w:lineRule="auto"/>
        <w:rPr>
          <w:color w:val="000000" w:themeColor="text1"/>
          <w:sz w:val="28"/>
          <w:szCs w:val="28"/>
        </w:rPr>
      </w:pPr>
      <w:r w:rsidRPr="00E069E6">
        <w:rPr>
          <w:color w:val="000000" w:themeColor="text1"/>
          <w:sz w:val="28"/>
          <w:szCs w:val="28"/>
        </w:rPr>
        <w:t>APSA objects to this change.</w:t>
      </w:r>
    </w:p>
    <w:p w14:paraId="24DC2B16" w14:textId="134F6964" w:rsidR="00E3473D" w:rsidRPr="00E069E6" w:rsidRDefault="00E3473D" w:rsidP="00A9151D">
      <w:pPr>
        <w:pStyle w:val="Heading3"/>
        <w:spacing w:line="276" w:lineRule="auto"/>
        <w:rPr>
          <w:rFonts w:ascii="Times New Roman" w:hAnsi="Times New Roman" w:cs="Times New Roman"/>
          <w:color w:val="000000" w:themeColor="text1"/>
          <w:sz w:val="28"/>
          <w:szCs w:val="28"/>
          <w:u w:val="single"/>
        </w:rPr>
      </w:pPr>
      <w:bookmarkStart w:id="50" w:name="_Toc161044888"/>
      <w:r w:rsidRPr="00E069E6">
        <w:rPr>
          <w:rFonts w:ascii="Times New Roman" w:hAnsi="Times New Roman" w:cs="Times New Roman"/>
          <w:color w:val="000000" w:themeColor="text1"/>
          <w:sz w:val="28"/>
          <w:szCs w:val="28"/>
          <w:u w:val="single"/>
        </w:rPr>
        <w:t>Changes to ACJA §7-204(L)(4)(e)</w:t>
      </w:r>
      <w:bookmarkEnd w:id="50"/>
    </w:p>
    <w:p w14:paraId="2D6DBF23" w14:textId="7F788E1E"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Like the proposed changes to ACJA §7-204(L)(2) and ACJA §7-204(F)(7), APSA finds this proposed change </w:t>
      </w:r>
      <w:r w:rsidR="001B2E0E" w:rsidRPr="00E069E6">
        <w:rPr>
          <w:color w:val="000000" w:themeColor="text1"/>
          <w:sz w:val="28"/>
          <w:szCs w:val="28"/>
        </w:rPr>
        <w:t>concerning</w:t>
      </w:r>
      <w:r w:rsidRPr="00E069E6">
        <w:rPr>
          <w:color w:val="000000" w:themeColor="text1"/>
          <w:sz w:val="28"/>
          <w:szCs w:val="28"/>
        </w:rPr>
        <w:t xml:space="preserve">.  In other professions regulated under the ACJA, we usually see a faculty member receiving continuing education credit for “…actual presentation time and up to two hours of preparation time for each hour of presentation”.  The CLD has chosen </w:t>
      </w:r>
      <w:r w:rsidR="00091DA8" w:rsidRPr="00E069E6">
        <w:rPr>
          <w:color w:val="000000" w:themeColor="text1"/>
          <w:sz w:val="28"/>
          <w:szCs w:val="28"/>
        </w:rPr>
        <w:t>to remove</w:t>
      </w:r>
      <w:r w:rsidRPr="00E069E6">
        <w:rPr>
          <w:color w:val="000000" w:themeColor="text1"/>
          <w:sz w:val="28"/>
          <w:szCs w:val="28"/>
        </w:rPr>
        <w:t xml:space="preserve"> such language.</w:t>
      </w:r>
    </w:p>
    <w:p w14:paraId="664A7AE1"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APSA also stands against this proposed rule change:    </w:t>
      </w:r>
    </w:p>
    <w:p w14:paraId="5258E96C" w14:textId="77777777" w:rsidR="00E3473D" w:rsidRPr="00E069E6" w:rsidRDefault="00E3473D" w:rsidP="00A9151D">
      <w:pPr>
        <w:spacing w:after="240" w:line="276" w:lineRule="auto"/>
        <w:ind w:left="720"/>
        <w:rPr>
          <w:color w:val="000000" w:themeColor="text1"/>
          <w:sz w:val="28"/>
          <w:szCs w:val="28"/>
        </w:rPr>
      </w:pPr>
      <w:r w:rsidRPr="00E069E6">
        <w:rPr>
          <w:color w:val="000000" w:themeColor="text1"/>
          <w:sz w:val="28"/>
          <w:szCs w:val="28"/>
        </w:rPr>
        <w:t xml:space="preserve">Serving as Faculty. Continuing education credit may be granted for serving as faculty, an instructor, speaker, or panel member of an approved continuing education seminar directly related to the service of process. Continuing education credit will be granted for the actual presentation time, plus actual preparation time up to </w:t>
      </w:r>
      <w:r w:rsidRPr="00E069E6">
        <w:rPr>
          <w:strike/>
          <w:color w:val="000000" w:themeColor="text1"/>
          <w:sz w:val="28"/>
          <w:szCs w:val="28"/>
        </w:rPr>
        <w:t>two</w:t>
      </w:r>
      <w:r w:rsidRPr="00E069E6">
        <w:rPr>
          <w:color w:val="000000" w:themeColor="text1"/>
          <w:sz w:val="28"/>
          <w:szCs w:val="28"/>
        </w:rPr>
        <w:t xml:space="preserve"> </w:t>
      </w:r>
      <w:r w:rsidRPr="00E069E6">
        <w:rPr>
          <w:color w:val="000000" w:themeColor="text1"/>
          <w:sz w:val="28"/>
          <w:szCs w:val="28"/>
          <w:u w:val="single"/>
        </w:rPr>
        <w:t>2</w:t>
      </w:r>
      <w:r w:rsidRPr="00E069E6">
        <w:rPr>
          <w:color w:val="000000" w:themeColor="text1"/>
          <w:sz w:val="28"/>
          <w:szCs w:val="28"/>
        </w:rPr>
        <w:t xml:space="preserve"> hours </w:t>
      </w:r>
      <w:r w:rsidRPr="00E069E6">
        <w:rPr>
          <w:strike/>
          <w:color w:val="000000" w:themeColor="text1"/>
          <w:sz w:val="28"/>
          <w:szCs w:val="28"/>
        </w:rPr>
        <w:t>for each hour of presentation time</w:t>
      </w:r>
      <w:r w:rsidRPr="00E069E6">
        <w:rPr>
          <w:color w:val="000000" w:themeColor="text1"/>
          <w:sz w:val="28"/>
          <w:szCs w:val="28"/>
        </w:rPr>
        <w:t xml:space="preserve">. A maximum of </w:t>
      </w:r>
      <w:r w:rsidRPr="00E069E6">
        <w:rPr>
          <w:strike/>
          <w:color w:val="000000" w:themeColor="text1"/>
          <w:sz w:val="28"/>
          <w:szCs w:val="28"/>
        </w:rPr>
        <w:t>five</w:t>
      </w:r>
      <w:r w:rsidRPr="00E069E6">
        <w:rPr>
          <w:color w:val="000000" w:themeColor="text1"/>
          <w:sz w:val="28"/>
          <w:szCs w:val="28"/>
          <w:u w:val="single"/>
        </w:rPr>
        <w:t xml:space="preserve"> 3 </w:t>
      </w:r>
      <w:r w:rsidRPr="00E069E6">
        <w:rPr>
          <w:color w:val="000000" w:themeColor="text1"/>
          <w:sz w:val="28"/>
          <w:szCs w:val="28"/>
        </w:rPr>
        <w:t>hours of continuing education credit will be granted for serving as faculty in any renewal period and a private process server may not receive credit for presenting a program repeatedly throughout the renewal period. A private process server may receive continuing education credit for actual presentation time for duplicate programs presented in subsequent renewals periods but will not be granted continuing education credit for preparation time for those programs.</w:t>
      </w:r>
    </w:p>
    <w:p w14:paraId="37FFAC5A" w14:textId="739CC140"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The limitations proposed for serving as faculty under this proposal</w:t>
      </w:r>
      <w:r w:rsidR="00725B63" w:rsidRPr="00E069E6">
        <w:rPr>
          <w:color w:val="000000" w:themeColor="text1"/>
          <w:sz w:val="28"/>
          <w:szCs w:val="28"/>
        </w:rPr>
        <w:t xml:space="preserve"> </w:t>
      </w:r>
      <w:r w:rsidR="000C66A7" w:rsidRPr="00E069E6">
        <w:rPr>
          <w:color w:val="000000" w:themeColor="text1"/>
          <w:sz w:val="28"/>
          <w:szCs w:val="28"/>
        </w:rPr>
        <w:t>limit</w:t>
      </w:r>
      <w:r w:rsidRPr="00E069E6">
        <w:rPr>
          <w:color w:val="000000" w:themeColor="text1"/>
          <w:sz w:val="28"/>
          <w:szCs w:val="28"/>
        </w:rPr>
        <w:t xml:space="preserve"> the pool of qualified instructors and content developers. Under this rule change, reducing the continuing educational benefits for faculty and presenters gives them no incentive to share their knowledge. </w:t>
      </w:r>
      <w:r w:rsidR="00725B63" w:rsidRPr="00E069E6">
        <w:rPr>
          <w:color w:val="000000" w:themeColor="text1"/>
          <w:sz w:val="28"/>
          <w:szCs w:val="28"/>
        </w:rPr>
        <w:t>Combined with a proposed reduction of continuing education hours, t</w:t>
      </w:r>
      <w:r w:rsidRPr="00E069E6">
        <w:rPr>
          <w:color w:val="000000" w:themeColor="text1"/>
          <w:sz w:val="28"/>
          <w:szCs w:val="28"/>
        </w:rPr>
        <w:t xml:space="preserve">his proposal would have the effect of actually discouraging </w:t>
      </w:r>
      <w:r w:rsidRPr="00E069E6">
        <w:rPr>
          <w:color w:val="000000" w:themeColor="text1"/>
          <w:sz w:val="28"/>
          <w:szCs w:val="28"/>
        </w:rPr>
        <w:lastRenderedPageBreak/>
        <w:t>experienced process servers from mentoring the process server through designing, producing, and presenting courses.</w:t>
      </w:r>
    </w:p>
    <w:p w14:paraId="6683C38C" w14:textId="56E86CA9"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 xml:space="preserve">This proposed change, like those related to it in ACJA §7-204(L)(2) and ACJA §7-204(F)(7) should not be </w:t>
      </w:r>
      <w:r w:rsidR="00127FD8" w:rsidRPr="00E069E6">
        <w:rPr>
          <w:color w:val="000000" w:themeColor="text1"/>
          <w:sz w:val="28"/>
          <w:szCs w:val="28"/>
        </w:rPr>
        <w:t>ordered</w:t>
      </w:r>
      <w:r w:rsidRPr="00E069E6">
        <w:rPr>
          <w:color w:val="000000" w:themeColor="text1"/>
          <w:sz w:val="28"/>
          <w:szCs w:val="28"/>
        </w:rPr>
        <w:t>.</w:t>
      </w:r>
    </w:p>
    <w:p w14:paraId="79ADDC29" w14:textId="3B580BB0" w:rsidR="007F5DAD" w:rsidRPr="00E069E6" w:rsidRDefault="007F5DAD" w:rsidP="00A9151D">
      <w:pPr>
        <w:spacing w:after="240" w:line="276" w:lineRule="auto"/>
        <w:rPr>
          <w:color w:val="000000" w:themeColor="text1"/>
          <w:sz w:val="28"/>
          <w:szCs w:val="28"/>
        </w:rPr>
      </w:pPr>
      <w:r w:rsidRPr="00E069E6">
        <w:rPr>
          <w:color w:val="000000" w:themeColor="text1"/>
          <w:sz w:val="28"/>
          <w:szCs w:val="28"/>
        </w:rPr>
        <w:t>APSA objects to this change.</w:t>
      </w:r>
    </w:p>
    <w:p w14:paraId="67F1BD4E" w14:textId="77777777" w:rsidR="00E3473D" w:rsidRPr="00E069E6" w:rsidRDefault="00E3473D" w:rsidP="00A9151D">
      <w:pPr>
        <w:pStyle w:val="Heading3"/>
        <w:spacing w:line="276" w:lineRule="auto"/>
        <w:rPr>
          <w:rFonts w:ascii="Times New Roman" w:hAnsi="Times New Roman" w:cs="Times New Roman"/>
          <w:color w:val="000000" w:themeColor="text1"/>
          <w:sz w:val="28"/>
          <w:szCs w:val="28"/>
          <w:u w:val="single"/>
        </w:rPr>
      </w:pPr>
      <w:bookmarkStart w:id="51" w:name="_Toc161044889"/>
      <w:r w:rsidRPr="00E069E6">
        <w:rPr>
          <w:rFonts w:ascii="Times New Roman" w:hAnsi="Times New Roman" w:cs="Times New Roman"/>
          <w:color w:val="000000" w:themeColor="text1"/>
          <w:sz w:val="28"/>
          <w:szCs w:val="28"/>
          <w:u w:val="single"/>
        </w:rPr>
        <w:t>Changes to ACJA §7-204(L)(4)(n)</w:t>
      </w:r>
      <w:bookmarkEnd w:id="51"/>
    </w:p>
    <w:p w14:paraId="3FF8454F" w14:textId="77777777"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As stated previously, this paragraph is the sole proposed change in ACJA §7-204 which APSA can agree to without objection.</w:t>
      </w:r>
    </w:p>
    <w:p w14:paraId="3287B7B9" w14:textId="77777777" w:rsidR="00E3473D" w:rsidRPr="00E069E6" w:rsidRDefault="00E3473D" w:rsidP="00A9151D">
      <w:pPr>
        <w:spacing w:after="240" w:line="276" w:lineRule="auto"/>
        <w:ind w:left="720"/>
        <w:rPr>
          <w:color w:val="000000" w:themeColor="text1"/>
          <w:sz w:val="28"/>
          <w:szCs w:val="28"/>
        </w:rPr>
      </w:pPr>
      <w:r w:rsidRPr="00E069E6">
        <w:rPr>
          <w:color w:val="000000" w:themeColor="text1"/>
          <w:sz w:val="28"/>
          <w:szCs w:val="28"/>
        </w:rPr>
        <w:t>Self-Study. A process server may receive all continuing education credit credits for through self-study activities, including taking correspondence courses, reviewing procedure manuals, watching video presentations, listening to audio materials, attending online seminars, and other methods of independent learning.</w:t>
      </w:r>
    </w:p>
    <w:bookmarkEnd w:id="22"/>
    <w:p w14:paraId="0679BCCD" w14:textId="77777777" w:rsidR="00093532" w:rsidRPr="00E069E6" w:rsidRDefault="00093532">
      <w:pPr>
        <w:rPr>
          <w:rFonts w:eastAsiaTheme="majorEastAsia"/>
          <w:color w:val="000000" w:themeColor="text1"/>
          <w:sz w:val="28"/>
          <w:szCs w:val="28"/>
          <w:u w:val="single"/>
        </w:rPr>
      </w:pPr>
      <w:r w:rsidRPr="00E069E6">
        <w:rPr>
          <w:color w:val="000000" w:themeColor="text1"/>
          <w:sz w:val="28"/>
          <w:szCs w:val="28"/>
          <w:u w:val="single"/>
        </w:rPr>
        <w:br w:type="page"/>
      </w:r>
    </w:p>
    <w:p w14:paraId="5FD35404" w14:textId="12DB69E2" w:rsidR="00E3473D" w:rsidRPr="00E069E6" w:rsidRDefault="00E3473D" w:rsidP="00A9151D">
      <w:pPr>
        <w:pStyle w:val="Heading2"/>
        <w:spacing w:line="276" w:lineRule="auto"/>
        <w:rPr>
          <w:rFonts w:ascii="Times New Roman" w:hAnsi="Times New Roman" w:cs="Times New Roman"/>
          <w:color w:val="000000" w:themeColor="text1"/>
          <w:sz w:val="28"/>
          <w:szCs w:val="28"/>
          <w:u w:val="single"/>
        </w:rPr>
      </w:pPr>
      <w:bookmarkStart w:id="52" w:name="_Toc161044890"/>
      <w:r w:rsidRPr="00E069E6">
        <w:rPr>
          <w:rFonts w:ascii="Times New Roman" w:hAnsi="Times New Roman" w:cs="Times New Roman"/>
          <w:color w:val="000000" w:themeColor="text1"/>
          <w:sz w:val="28"/>
          <w:szCs w:val="28"/>
          <w:u w:val="single"/>
        </w:rPr>
        <w:lastRenderedPageBreak/>
        <w:t>Pre-Approved Process Server Continuing Education List Survey Results</w:t>
      </w:r>
      <w:bookmarkEnd w:id="52"/>
    </w:p>
    <w:p w14:paraId="045B8F76" w14:textId="735E2A21" w:rsidR="00587B7D" w:rsidRPr="00E069E6" w:rsidRDefault="00725B63" w:rsidP="00A9151D">
      <w:pPr>
        <w:spacing w:after="240" w:line="276" w:lineRule="auto"/>
        <w:rPr>
          <w:color w:val="000000" w:themeColor="text1"/>
          <w:sz w:val="28"/>
          <w:szCs w:val="28"/>
        </w:rPr>
      </w:pPr>
      <w:r w:rsidRPr="00E069E6">
        <w:rPr>
          <w:color w:val="000000" w:themeColor="text1"/>
          <w:sz w:val="28"/>
          <w:szCs w:val="28"/>
        </w:rPr>
        <w:t xml:space="preserve">As discussed, </w:t>
      </w:r>
      <w:r w:rsidR="00DD48FA" w:rsidRPr="00E069E6">
        <w:rPr>
          <w:color w:val="000000" w:themeColor="text1"/>
          <w:sz w:val="28"/>
          <w:szCs w:val="28"/>
        </w:rPr>
        <w:t xml:space="preserve">on 21 February 2024 through 07 March 2024, </w:t>
      </w:r>
      <w:r w:rsidRPr="00E069E6">
        <w:rPr>
          <w:color w:val="000000" w:themeColor="text1"/>
          <w:sz w:val="28"/>
          <w:szCs w:val="28"/>
        </w:rPr>
        <w:t>APSA</w:t>
      </w:r>
      <w:r w:rsidR="00587B7D" w:rsidRPr="00E069E6">
        <w:rPr>
          <w:color w:val="000000" w:themeColor="text1"/>
          <w:sz w:val="28"/>
          <w:szCs w:val="28"/>
        </w:rPr>
        <w:t xml:space="preserve"> </w:t>
      </w:r>
      <w:r w:rsidR="00DD48FA" w:rsidRPr="00E069E6">
        <w:rPr>
          <w:color w:val="000000" w:themeColor="text1"/>
          <w:sz w:val="28"/>
          <w:szCs w:val="28"/>
        </w:rPr>
        <w:t xml:space="preserve">conducted </w:t>
      </w:r>
      <w:r w:rsidR="007F77E8" w:rsidRPr="00E069E6">
        <w:rPr>
          <w:color w:val="000000" w:themeColor="text1"/>
          <w:sz w:val="28"/>
          <w:szCs w:val="28"/>
        </w:rPr>
        <w:t>a survey</w:t>
      </w:r>
      <w:r w:rsidR="00DD48FA" w:rsidRPr="00E069E6">
        <w:rPr>
          <w:color w:val="000000" w:themeColor="text1"/>
          <w:sz w:val="28"/>
          <w:szCs w:val="28"/>
        </w:rPr>
        <w:t xml:space="preserve"> </w:t>
      </w:r>
      <w:r w:rsidR="00587B7D" w:rsidRPr="00E069E6">
        <w:rPr>
          <w:color w:val="000000" w:themeColor="text1"/>
          <w:sz w:val="28"/>
          <w:szCs w:val="28"/>
        </w:rPr>
        <w:t xml:space="preserve">to </w:t>
      </w:r>
      <w:r w:rsidR="007F77E8" w:rsidRPr="00E069E6">
        <w:rPr>
          <w:color w:val="000000" w:themeColor="text1"/>
          <w:sz w:val="28"/>
          <w:szCs w:val="28"/>
        </w:rPr>
        <w:t xml:space="preserve">examine </w:t>
      </w:r>
      <w:r w:rsidR="00587B7D" w:rsidRPr="00E069E6">
        <w:rPr>
          <w:color w:val="000000" w:themeColor="text1"/>
          <w:sz w:val="28"/>
          <w:szCs w:val="28"/>
        </w:rPr>
        <w:t>the degree of accuracy and viability of the list of approved continuing education providers and classes</w:t>
      </w:r>
      <w:r w:rsidR="007F77E8" w:rsidRPr="00E069E6">
        <w:rPr>
          <w:color w:val="000000" w:themeColor="text1"/>
          <w:sz w:val="28"/>
          <w:szCs w:val="28"/>
        </w:rPr>
        <w:t xml:space="preserve"> provided by the CLD under ACJA §7-404(L)(4)(d)</w:t>
      </w:r>
      <w:r w:rsidRPr="00E069E6">
        <w:rPr>
          <w:color w:val="000000" w:themeColor="text1"/>
          <w:sz w:val="28"/>
          <w:szCs w:val="28"/>
        </w:rPr>
        <w:t xml:space="preserve">.  </w:t>
      </w:r>
    </w:p>
    <w:p w14:paraId="0E854675" w14:textId="0745B248" w:rsidR="00587B7D" w:rsidRPr="00E069E6" w:rsidRDefault="00725B63" w:rsidP="00A9151D">
      <w:pPr>
        <w:spacing w:after="240" w:line="276" w:lineRule="auto"/>
        <w:rPr>
          <w:color w:val="000000" w:themeColor="text1"/>
          <w:sz w:val="28"/>
          <w:szCs w:val="28"/>
        </w:rPr>
      </w:pPr>
      <w:r w:rsidRPr="00E069E6">
        <w:rPr>
          <w:color w:val="000000" w:themeColor="text1"/>
          <w:sz w:val="28"/>
          <w:szCs w:val="28"/>
        </w:rPr>
        <w:t xml:space="preserve">We found the list published by CLD to be outdated, in that of the </w:t>
      </w:r>
      <w:r w:rsidR="00C17131" w:rsidRPr="00E069E6">
        <w:rPr>
          <w:color w:val="000000" w:themeColor="text1"/>
          <w:sz w:val="28"/>
          <w:szCs w:val="28"/>
        </w:rPr>
        <w:t xml:space="preserve">(adjusted list of) </w:t>
      </w:r>
      <w:r w:rsidR="000C66A7" w:rsidRPr="00E069E6">
        <w:rPr>
          <w:color w:val="000000" w:themeColor="text1"/>
          <w:sz w:val="28"/>
          <w:szCs w:val="28"/>
        </w:rPr>
        <w:t>twenty-one (</w:t>
      </w:r>
      <w:r w:rsidR="00C17131" w:rsidRPr="00E069E6">
        <w:rPr>
          <w:color w:val="000000" w:themeColor="text1"/>
          <w:sz w:val="28"/>
          <w:szCs w:val="28"/>
        </w:rPr>
        <w:t>21</w:t>
      </w:r>
      <w:r w:rsidR="000C66A7" w:rsidRPr="00E069E6">
        <w:rPr>
          <w:color w:val="000000" w:themeColor="text1"/>
          <w:sz w:val="28"/>
          <w:szCs w:val="28"/>
        </w:rPr>
        <w:t>)</w:t>
      </w:r>
      <w:r w:rsidR="00C17131" w:rsidRPr="00E069E6">
        <w:rPr>
          <w:color w:val="000000" w:themeColor="text1"/>
          <w:sz w:val="28"/>
          <w:szCs w:val="28"/>
        </w:rPr>
        <w:t xml:space="preserve"> providers</w:t>
      </w:r>
      <w:r w:rsidRPr="00E069E6">
        <w:rPr>
          <w:color w:val="000000" w:themeColor="text1"/>
          <w:sz w:val="28"/>
          <w:szCs w:val="28"/>
        </w:rPr>
        <w:t>, six (6) of the providers (2</w:t>
      </w:r>
      <w:r w:rsidR="00487C7A" w:rsidRPr="00E069E6">
        <w:rPr>
          <w:color w:val="000000" w:themeColor="text1"/>
          <w:sz w:val="28"/>
          <w:szCs w:val="28"/>
        </w:rPr>
        <w:t>9</w:t>
      </w:r>
      <w:r w:rsidRPr="00E069E6">
        <w:rPr>
          <w:color w:val="000000" w:themeColor="text1"/>
          <w:sz w:val="28"/>
          <w:szCs w:val="28"/>
        </w:rPr>
        <w:t xml:space="preserve">%) are out of business or otherwise no longer offering continuing education.  </w:t>
      </w:r>
    </w:p>
    <w:p w14:paraId="0D1F9FB0" w14:textId="2EC31EE7" w:rsidR="00725B63" w:rsidRPr="00E069E6" w:rsidRDefault="00725B63" w:rsidP="00A9151D">
      <w:pPr>
        <w:spacing w:after="240" w:line="276" w:lineRule="auto"/>
        <w:rPr>
          <w:color w:val="000000" w:themeColor="text1"/>
          <w:sz w:val="28"/>
          <w:szCs w:val="28"/>
        </w:rPr>
      </w:pPr>
      <w:r w:rsidRPr="00E069E6">
        <w:rPr>
          <w:color w:val="000000" w:themeColor="text1"/>
          <w:sz w:val="28"/>
          <w:szCs w:val="28"/>
        </w:rPr>
        <w:t>Of the listed 1</w:t>
      </w:r>
      <w:r w:rsidR="00CF51CB" w:rsidRPr="00E069E6">
        <w:rPr>
          <w:color w:val="000000" w:themeColor="text1"/>
          <w:sz w:val="28"/>
          <w:szCs w:val="28"/>
        </w:rPr>
        <w:t>20</w:t>
      </w:r>
      <w:r w:rsidRPr="00E069E6">
        <w:rPr>
          <w:color w:val="000000" w:themeColor="text1"/>
          <w:sz w:val="28"/>
          <w:szCs w:val="28"/>
        </w:rPr>
        <w:t xml:space="preserve"> courses, we found that </w:t>
      </w:r>
      <w:r w:rsidR="00DC4B61" w:rsidRPr="00E069E6">
        <w:rPr>
          <w:color w:val="000000" w:themeColor="text1"/>
          <w:sz w:val="28"/>
          <w:szCs w:val="28"/>
        </w:rPr>
        <w:t xml:space="preserve">26 </w:t>
      </w:r>
      <w:r w:rsidRPr="00E069E6">
        <w:rPr>
          <w:color w:val="000000" w:themeColor="text1"/>
          <w:sz w:val="28"/>
          <w:szCs w:val="28"/>
        </w:rPr>
        <w:t>(2</w:t>
      </w:r>
      <w:r w:rsidR="00DC4B61" w:rsidRPr="00E069E6">
        <w:rPr>
          <w:color w:val="000000" w:themeColor="text1"/>
          <w:sz w:val="28"/>
          <w:szCs w:val="28"/>
        </w:rPr>
        <w:t>2</w:t>
      </w:r>
      <w:r w:rsidRPr="00E069E6">
        <w:rPr>
          <w:color w:val="000000" w:themeColor="text1"/>
          <w:sz w:val="28"/>
          <w:szCs w:val="28"/>
        </w:rPr>
        <w:t xml:space="preserve">%) </w:t>
      </w:r>
      <w:r w:rsidR="003C3412" w:rsidRPr="00E069E6">
        <w:rPr>
          <w:color w:val="000000" w:themeColor="text1"/>
          <w:sz w:val="28"/>
          <w:szCs w:val="28"/>
        </w:rPr>
        <w:t xml:space="preserve">[representing </w:t>
      </w:r>
      <w:r w:rsidR="00DC4B61" w:rsidRPr="00E069E6">
        <w:rPr>
          <w:color w:val="000000" w:themeColor="text1"/>
          <w:sz w:val="28"/>
          <w:szCs w:val="28"/>
        </w:rPr>
        <w:t>102.25</w:t>
      </w:r>
      <w:r w:rsidR="003C3412" w:rsidRPr="00E069E6">
        <w:rPr>
          <w:color w:val="000000" w:themeColor="text1"/>
          <w:sz w:val="28"/>
          <w:szCs w:val="28"/>
        </w:rPr>
        <w:t xml:space="preserve"> hours of process server continuing education] </w:t>
      </w:r>
      <w:r w:rsidR="000F1B3C" w:rsidRPr="00E069E6">
        <w:rPr>
          <w:color w:val="000000" w:themeColor="text1"/>
          <w:sz w:val="28"/>
          <w:szCs w:val="28"/>
        </w:rPr>
        <w:t xml:space="preserve">are </w:t>
      </w:r>
      <w:r w:rsidRPr="00E069E6">
        <w:rPr>
          <w:color w:val="000000" w:themeColor="text1"/>
          <w:sz w:val="28"/>
          <w:szCs w:val="28"/>
        </w:rPr>
        <w:t xml:space="preserve">no longer provided. </w:t>
      </w:r>
    </w:p>
    <w:p w14:paraId="494AF618" w14:textId="642B0CE8" w:rsidR="00E3473D" w:rsidRPr="00E069E6" w:rsidRDefault="00E3473D" w:rsidP="00A9151D">
      <w:pPr>
        <w:spacing w:after="240" w:line="276" w:lineRule="auto"/>
        <w:rPr>
          <w:color w:val="000000" w:themeColor="text1"/>
          <w:sz w:val="28"/>
          <w:szCs w:val="28"/>
        </w:rPr>
      </w:pPr>
      <w:r w:rsidRPr="00E069E6">
        <w:rPr>
          <w:color w:val="000000" w:themeColor="text1"/>
          <w:sz w:val="28"/>
          <w:szCs w:val="28"/>
        </w:rPr>
        <w:t>Details are as follows:</w:t>
      </w:r>
    </w:p>
    <w:p w14:paraId="5BCFCBFC"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State Bar of Arizona</w:t>
      </w:r>
    </w:p>
    <w:p w14:paraId="4DD17782" w14:textId="77777777"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Online CLE Course 1 hour -- Are Ethics Optional in the Law?</w:t>
      </w:r>
    </w:p>
    <w:p w14:paraId="77E2A4D1" w14:textId="77777777"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Per Jennifer Sonier this course is no longer offered and this listing is invalid.</w:t>
      </w:r>
    </w:p>
    <w:p w14:paraId="4CD9EA06" w14:textId="491F93E1" w:rsidR="00E3473D"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(1 hr.)</w:t>
      </w:r>
    </w:p>
    <w:p w14:paraId="5EF3CB02" w14:textId="77777777" w:rsidR="00E3473D" w:rsidRPr="00E069E6" w:rsidRDefault="00E3473D" w:rsidP="00A9151D">
      <w:pPr>
        <w:pStyle w:val="ListParagraph"/>
        <w:spacing w:line="276" w:lineRule="auto"/>
        <w:ind w:left="1440"/>
        <w:rPr>
          <w:color w:val="000000" w:themeColor="text1"/>
          <w:sz w:val="28"/>
          <w:szCs w:val="28"/>
        </w:rPr>
      </w:pPr>
    </w:p>
    <w:p w14:paraId="49BFFBF8"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Phoenix Library</w:t>
      </w:r>
    </w:p>
    <w:p w14:paraId="653236AD" w14:textId="5B78E89E"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The link provided, www.phoenixpubliclibrary.org/events.jsp was found to be invalid. </w:t>
      </w:r>
    </w:p>
    <w:p w14:paraId="52688607" w14:textId="2AE80441" w:rsidR="00E3473D" w:rsidRPr="00E069E6" w:rsidRDefault="007F77E8" w:rsidP="00A9151D">
      <w:pPr>
        <w:pStyle w:val="ListParagraph"/>
        <w:numPr>
          <w:ilvl w:val="1"/>
          <w:numId w:val="27"/>
        </w:numPr>
        <w:spacing w:line="276" w:lineRule="auto"/>
        <w:rPr>
          <w:color w:val="000000" w:themeColor="text1"/>
          <w:sz w:val="28"/>
          <w:szCs w:val="28"/>
        </w:rPr>
      </w:pPr>
      <w:r w:rsidRPr="00E069E6">
        <w:rPr>
          <w:caps/>
          <w:color w:val="000000" w:themeColor="text1"/>
          <w:sz w:val="28"/>
          <w:szCs w:val="28"/>
        </w:rPr>
        <w:t xml:space="preserve">APSA </w:t>
      </w:r>
      <w:r w:rsidRPr="00E069E6">
        <w:rPr>
          <w:color w:val="000000" w:themeColor="text1"/>
          <w:sz w:val="28"/>
          <w:szCs w:val="28"/>
        </w:rPr>
        <w:t xml:space="preserve">found the </w:t>
      </w:r>
      <w:r w:rsidR="00E3473D" w:rsidRPr="00E069E6">
        <w:rPr>
          <w:color w:val="000000" w:themeColor="text1"/>
          <w:sz w:val="28"/>
          <w:szCs w:val="28"/>
        </w:rPr>
        <w:t>following courses listed were found to be non-existent:</w:t>
      </w:r>
    </w:p>
    <w:p w14:paraId="0EEAAC10" w14:textId="77777777" w:rsidR="00E3473D" w:rsidRPr="00E069E6" w:rsidRDefault="00E3473D" w:rsidP="00A9151D">
      <w:pPr>
        <w:pStyle w:val="ListParagraph"/>
        <w:numPr>
          <w:ilvl w:val="2"/>
          <w:numId w:val="27"/>
        </w:numPr>
        <w:spacing w:line="276" w:lineRule="auto"/>
        <w:rPr>
          <w:color w:val="000000" w:themeColor="text1"/>
          <w:sz w:val="28"/>
          <w:szCs w:val="28"/>
        </w:rPr>
      </w:pPr>
      <w:r w:rsidRPr="00E069E6">
        <w:rPr>
          <w:color w:val="000000" w:themeColor="text1"/>
          <w:sz w:val="28"/>
          <w:szCs w:val="28"/>
        </w:rPr>
        <w:t xml:space="preserve">Introduction to Mousing &amp; Keyboarding </w:t>
      </w:r>
    </w:p>
    <w:p w14:paraId="5BD79C68" w14:textId="5BACDE76" w:rsidR="00E3473D" w:rsidRPr="00E069E6" w:rsidRDefault="00AF4740" w:rsidP="00A9151D">
      <w:pPr>
        <w:pStyle w:val="ListParagraph"/>
        <w:numPr>
          <w:ilvl w:val="3"/>
          <w:numId w:val="27"/>
        </w:numPr>
        <w:spacing w:line="276" w:lineRule="auto"/>
        <w:rPr>
          <w:i/>
          <w:iCs/>
          <w:color w:val="000000" w:themeColor="text1"/>
          <w:sz w:val="28"/>
          <w:szCs w:val="28"/>
        </w:rPr>
      </w:pPr>
      <w:r w:rsidRPr="00E069E6">
        <w:rPr>
          <w:i/>
          <w:iCs/>
          <w:color w:val="000000" w:themeColor="text1"/>
          <w:sz w:val="28"/>
          <w:szCs w:val="28"/>
        </w:rPr>
        <w:t xml:space="preserve">Status: Invalid listing - course not offered </w:t>
      </w:r>
      <w:r w:rsidR="00DC4B61" w:rsidRPr="00E069E6">
        <w:rPr>
          <w:i/>
          <w:iCs/>
          <w:color w:val="000000" w:themeColor="text1"/>
          <w:sz w:val="28"/>
          <w:szCs w:val="28"/>
        </w:rPr>
        <w:t>[Min 30 min. per (L)(4)(h)]</w:t>
      </w:r>
    </w:p>
    <w:p w14:paraId="79981D44" w14:textId="77777777" w:rsidR="00E3473D" w:rsidRPr="00E069E6" w:rsidRDefault="00E3473D" w:rsidP="00A9151D">
      <w:pPr>
        <w:pStyle w:val="ListParagraph"/>
        <w:numPr>
          <w:ilvl w:val="2"/>
          <w:numId w:val="27"/>
        </w:numPr>
        <w:spacing w:line="276" w:lineRule="auto"/>
        <w:rPr>
          <w:color w:val="000000" w:themeColor="text1"/>
          <w:sz w:val="28"/>
          <w:szCs w:val="28"/>
        </w:rPr>
      </w:pPr>
      <w:r w:rsidRPr="00E069E6">
        <w:rPr>
          <w:color w:val="000000" w:themeColor="text1"/>
          <w:sz w:val="28"/>
          <w:szCs w:val="28"/>
        </w:rPr>
        <w:t xml:space="preserve">Introduction to the Internet </w:t>
      </w:r>
    </w:p>
    <w:p w14:paraId="5BA7B196" w14:textId="680AB354" w:rsidR="00E3473D" w:rsidRPr="00E069E6" w:rsidRDefault="00AF4740" w:rsidP="00A9151D">
      <w:pPr>
        <w:pStyle w:val="ListParagraph"/>
        <w:numPr>
          <w:ilvl w:val="3"/>
          <w:numId w:val="27"/>
        </w:numPr>
        <w:spacing w:line="276" w:lineRule="auto"/>
        <w:rPr>
          <w:i/>
          <w:iCs/>
          <w:color w:val="000000" w:themeColor="text1"/>
          <w:sz w:val="28"/>
          <w:szCs w:val="28"/>
        </w:rPr>
      </w:pPr>
      <w:r w:rsidRPr="00E069E6">
        <w:rPr>
          <w:i/>
          <w:iCs/>
          <w:color w:val="000000" w:themeColor="text1"/>
          <w:sz w:val="28"/>
          <w:szCs w:val="28"/>
        </w:rPr>
        <w:t xml:space="preserve">Status: Invalid listing - course not offered </w:t>
      </w:r>
      <w:r w:rsidR="00DC4B61" w:rsidRPr="00E069E6">
        <w:rPr>
          <w:i/>
          <w:iCs/>
          <w:color w:val="000000" w:themeColor="text1"/>
          <w:sz w:val="28"/>
          <w:szCs w:val="28"/>
        </w:rPr>
        <w:t>[Min 30 min. per (L)(4)(h)]</w:t>
      </w:r>
    </w:p>
    <w:p w14:paraId="4B54B94F" w14:textId="77777777" w:rsidR="00E3473D" w:rsidRPr="00E069E6" w:rsidRDefault="00E3473D" w:rsidP="00A9151D">
      <w:pPr>
        <w:pStyle w:val="ListParagraph"/>
        <w:numPr>
          <w:ilvl w:val="2"/>
          <w:numId w:val="27"/>
        </w:numPr>
        <w:spacing w:line="276" w:lineRule="auto"/>
        <w:rPr>
          <w:color w:val="000000" w:themeColor="text1"/>
          <w:sz w:val="28"/>
          <w:szCs w:val="28"/>
        </w:rPr>
      </w:pPr>
      <w:r w:rsidRPr="00E069E6">
        <w:rPr>
          <w:color w:val="000000" w:themeColor="text1"/>
          <w:sz w:val="28"/>
          <w:szCs w:val="28"/>
        </w:rPr>
        <w:t xml:space="preserve">Introduction to E-Mail </w:t>
      </w:r>
    </w:p>
    <w:p w14:paraId="0C55E22C" w14:textId="0B5B60DB" w:rsidR="00E3473D" w:rsidRPr="00E069E6" w:rsidRDefault="00AF4740" w:rsidP="00A9151D">
      <w:pPr>
        <w:pStyle w:val="ListParagraph"/>
        <w:numPr>
          <w:ilvl w:val="3"/>
          <w:numId w:val="27"/>
        </w:numPr>
        <w:spacing w:line="276" w:lineRule="auto"/>
        <w:rPr>
          <w:i/>
          <w:iCs/>
          <w:color w:val="000000" w:themeColor="text1"/>
          <w:sz w:val="28"/>
          <w:szCs w:val="28"/>
        </w:rPr>
      </w:pPr>
      <w:r w:rsidRPr="00E069E6">
        <w:rPr>
          <w:i/>
          <w:iCs/>
          <w:color w:val="000000" w:themeColor="text1"/>
          <w:sz w:val="28"/>
          <w:szCs w:val="28"/>
        </w:rPr>
        <w:lastRenderedPageBreak/>
        <w:t xml:space="preserve">Status: Invalid listing - course not offered </w:t>
      </w:r>
      <w:r w:rsidR="00DC4B61" w:rsidRPr="00E069E6">
        <w:rPr>
          <w:i/>
          <w:iCs/>
          <w:color w:val="000000" w:themeColor="text1"/>
          <w:sz w:val="28"/>
          <w:szCs w:val="28"/>
        </w:rPr>
        <w:t>[Min 30 min. per (L)(4)(h)]</w:t>
      </w:r>
    </w:p>
    <w:p w14:paraId="55D256A0" w14:textId="77777777" w:rsidR="00E3473D" w:rsidRPr="00E069E6" w:rsidRDefault="00E3473D" w:rsidP="00A9151D">
      <w:pPr>
        <w:pStyle w:val="ListParagraph"/>
        <w:numPr>
          <w:ilvl w:val="2"/>
          <w:numId w:val="27"/>
        </w:numPr>
        <w:spacing w:line="276" w:lineRule="auto"/>
        <w:rPr>
          <w:color w:val="000000" w:themeColor="text1"/>
          <w:sz w:val="28"/>
          <w:szCs w:val="28"/>
        </w:rPr>
      </w:pPr>
      <w:r w:rsidRPr="00E069E6">
        <w:rPr>
          <w:color w:val="000000" w:themeColor="text1"/>
          <w:sz w:val="28"/>
          <w:szCs w:val="28"/>
        </w:rPr>
        <w:t>Introduction to Word Processing</w:t>
      </w:r>
    </w:p>
    <w:p w14:paraId="01520B26" w14:textId="31A14BE9" w:rsidR="00E3473D" w:rsidRPr="00E069E6" w:rsidRDefault="00AF4740" w:rsidP="00A9151D">
      <w:pPr>
        <w:pStyle w:val="ListParagraph"/>
        <w:numPr>
          <w:ilvl w:val="3"/>
          <w:numId w:val="27"/>
        </w:numPr>
        <w:spacing w:line="276" w:lineRule="auto"/>
        <w:rPr>
          <w:i/>
          <w:iCs/>
          <w:color w:val="000000" w:themeColor="text1"/>
          <w:sz w:val="28"/>
          <w:szCs w:val="28"/>
        </w:rPr>
      </w:pPr>
      <w:r w:rsidRPr="00E069E6">
        <w:rPr>
          <w:i/>
          <w:iCs/>
          <w:color w:val="000000" w:themeColor="text1"/>
          <w:sz w:val="28"/>
          <w:szCs w:val="28"/>
        </w:rPr>
        <w:t xml:space="preserve">Status: Invalid listing - course not offered </w:t>
      </w:r>
      <w:r w:rsidR="00DC4B61" w:rsidRPr="00E069E6">
        <w:rPr>
          <w:i/>
          <w:iCs/>
          <w:color w:val="000000" w:themeColor="text1"/>
          <w:sz w:val="28"/>
          <w:szCs w:val="28"/>
        </w:rPr>
        <w:t>[Min 30 min. per (L)(4)(h)]</w:t>
      </w:r>
    </w:p>
    <w:p w14:paraId="43826E2C" w14:textId="77777777" w:rsidR="00E3473D" w:rsidRPr="00E069E6" w:rsidRDefault="00E3473D" w:rsidP="00A9151D">
      <w:pPr>
        <w:pStyle w:val="ListParagraph"/>
        <w:spacing w:line="276" w:lineRule="auto"/>
        <w:ind w:left="1440"/>
        <w:rPr>
          <w:i/>
          <w:iCs/>
          <w:color w:val="000000" w:themeColor="text1"/>
          <w:sz w:val="28"/>
          <w:szCs w:val="28"/>
        </w:rPr>
      </w:pPr>
    </w:p>
    <w:p w14:paraId="7DC95EC1" w14:textId="6586D8BB" w:rsidR="00E3473D" w:rsidRPr="00E069E6" w:rsidRDefault="007F77E8" w:rsidP="00A9151D">
      <w:pPr>
        <w:pStyle w:val="ListParagraph"/>
        <w:numPr>
          <w:ilvl w:val="1"/>
          <w:numId w:val="27"/>
        </w:numPr>
        <w:spacing w:line="276" w:lineRule="auto"/>
        <w:rPr>
          <w:color w:val="000000" w:themeColor="text1"/>
          <w:sz w:val="28"/>
          <w:szCs w:val="28"/>
        </w:rPr>
      </w:pPr>
      <w:r w:rsidRPr="00E069E6">
        <w:rPr>
          <w:caps/>
          <w:color w:val="000000" w:themeColor="text1"/>
          <w:sz w:val="28"/>
          <w:szCs w:val="28"/>
        </w:rPr>
        <w:t xml:space="preserve">APSA </w:t>
      </w:r>
      <w:r w:rsidRPr="00E069E6">
        <w:rPr>
          <w:color w:val="000000" w:themeColor="text1"/>
          <w:sz w:val="28"/>
          <w:szCs w:val="28"/>
        </w:rPr>
        <w:t>found t</w:t>
      </w:r>
      <w:r w:rsidR="00E3473D" w:rsidRPr="00E069E6">
        <w:rPr>
          <w:color w:val="000000" w:themeColor="text1"/>
          <w:sz w:val="28"/>
          <w:szCs w:val="28"/>
        </w:rPr>
        <w:t xml:space="preserve">he following course listed for 5 hours of credit, </w:t>
      </w:r>
      <w:r w:rsidR="00E3473D" w:rsidRPr="00E069E6">
        <w:rPr>
          <w:i/>
          <w:iCs/>
          <w:color w:val="000000" w:themeColor="text1"/>
          <w:sz w:val="28"/>
          <w:szCs w:val="28"/>
        </w:rPr>
        <w:t xml:space="preserve">CD – </w:t>
      </w:r>
      <w:r w:rsidR="00DC4B61" w:rsidRPr="00E069E6">
        <w:rPr>
          <w:i/>
          <w:iCs/>
          <w:color w:val="000000" w:themeColor="text1"/>
          <w:sz w:val="28"/>
          <w:szCs w:val="28"/>
          <w:u w:val="single"/>
        </w:rPr>
        <w:t>Non-Violent</w:t>
      </w:r>
      <w:r w:rsidR="00AF4740" w:rsidRPr="00E069E6">
        <w:rPr>
          <w:i/>
          <w:iCs/>
          <w:color w:val="000000" w:themeColor="text1"/>
          <w:sz w:val="28"/>
          <w:szCs w:val="28"/>
          <w:u w:val="single"/>
        </w:rPr>
        <w:t xml:space="preserve"> </w:t>
      </w:r>
      <w:r w:rsidR="00E3473D" w:rsidRPr="00E069E6">
        <w:rPr>
          <w:i/>
          <w:iCs/>
          <w:color w:val="000000" w:themeColor="text1"/>
          <w:sz w:val="28"/>
          <w:szCs w:val="28"/>
          <w:u w:val="single"/>
        </w:rPr>
        <w:t>Communication</w:t>
      </w:r>
      <w:r w:rsidR="00E3473D" w:rsidRPr="00E069E6">
        <w:rPr>
          <w:i/>
          <w:iCs/>
          <w:color w:val="000000" w:themeColor="text1"/>
          <w:sz w:val="28"/>
          <w:szCs w:val="28"/>
        </w:rPr>
        <w:t xml:space="preserve"> by Marshall Rosenberg – 5 hours #153.6 </w:t>
      </w:r>
      <w:proofErr w:type="spellStart"/>
      <w:r w:rsidR="00E3473D" w:rsidRPr="00E069E6">
        <w:rPr>
          <w:i/>
          <w:iCs/>
          <w:color w:val="000000" w:themeColor="text1"/>
          <w:sz w:val="28"/>
          <w:szCs w:val="28"/>
        </w:rPr>
        <w:t>R723n</w:t>
      </w:r>
      <w:proofErr w:type="spellEnd"/>
      <w:r w:rsidR="00E3473D" w:rsidRPr="00E069E6">
        <w:rPr>
          <w:i/>
          <w:iCs/>
          <w:color w:val="000000" w:themeColor="text1"/>
          <w:sz w:val="28"/>
          <w:szCs w:val="28"/>
        </w:rPr>
        <w:t xml:space="preserve"> Volume 1-4</w:t>
      </w:r>
      <w:r w:rsidR="00E3473D" w:rsidRPr="00E069E6">
        <w:rPr>
          <w:color w:val="000000" w:themeColor="text1"/>
          <w:sz w:val="28"/>
          <w:szCs w:val="28"/>
        </w:rPr>
        <w:t xml:space="preserve"> to be non-existent.  A similarly titled book was found on Amazon.com for sale. (Nonviolent Communication: A Language of Life: Life-Changing Tools for Healthy Relationships (Nonviolent Communication Guides) Paperback – September 1, 2015)</w:t>
      </w:r>
    </w:p>
    <w:p w14:paraId="31451670" w14:textId="7733DA7F" w:rsidR="00E3473D"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(5</w:t>
      </w:r>
      <w:r w:rsidR="00DC4B61" w:rsidRPr="00E069E6">
        <w:rPr>
          <w:i/>
          <w:iCs/>
          <w:color w:val="000000" w:themeColor="text1"/>
          <w:sz w:val="28"/>
          <w:szCs w:val="28"/>
        </w:rPr>
        <w:t>.0</w:t>
      </w:r>
      <w:r w:rsidR="000F1B3C" w:rsidRPr="00E069E6">
        <w:rPr>
          <w:i/>
          <w:iCs/>
          <w:color w:val="000000" w:themeColor="text1"/>
          <w:sz w:val="28"/>
          <w:szCs w:val="28"/>
        </w:rPr>
        <w:t xml:space="preserve"> hrs.)</w:t>
      </w:r>
    </w:p>
    <w:p w14:paraId="398AEE1E" w14:textId="77777777" w:rsidR="00E3473D" w:rsidRPr="00E069E6" w:rsidRDefault="00E3473D" w:rsidP="00A9151D">
      <w:pPr>
        <w:pStyle w:val="ListParagraph"/>
        <w:spacing w:line="276" w:lineRule="auto"/>
        <w:rPr>
          <w:color w:val="000000" w:themeColor="text1"/>
          <w:sz w:val="28"/>
          <w:szCs w:val="28"/>
        </w:rPr>
      </w:pPr>
    </w:p>
    <w:p w14:paraId="21DDBF9B" w14:textId="77777777" w:rsidR="00E3473D" w:rsidRPr="00E069E6" w:rsidRDefault="00E3473D" w:rsidP="00A9151D">
      <w:pPr>
        <w:pStyle w:val="ListParagraph"/>
        <w:numPr>
          <w:ilvl w:val="0"/>
          <w:numId w:val="27"/>
        </w:numPr>
        <w:spacing w:line="276" w:lineRule="auto"/>
        <w:rPr>
          <w:color w:val="000000" w:themeColor="text1"/>
          <w:sz w:val="28"/>
          <w:szCs w:val="28"/>
        </w:rPr>
      </w:pPr>
      <w:r w:rsidRPr="00E069E6">
        <w:rPr>
          <w:b/>
          <w:bCs/>
          <w:color w:val="000000" w:themeColor="text1"/>
          <w:sz w:val="28"/>
          <w:szCs w:val="28"/>
        </w:rPr>
        <w:t>Law Library</w:t>
      </w:r>
    </w:p>
    <w:p w14:paraId="530C5474" w14:textId="77777777"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Response on 21 February 2024 from the Maricopa County Superior Court Law Library regarding the listed course, </w:t>
      </w:r>
      <w:r w:rsidRPr="00E069E6">
        <w:rPr>
          <w:color w:val="000000" w:themeColor="text1"/>
          <w:sz w:val="28"/>
          <w:szCs w:val="28"/>
          <w:u w:val="single"/>
        </w:rPr>
        <w:t>Learn to Use the Law Library’s Free Westlaw Patron Access</w:t>
      </w:r>
      <w:r w:rsidRPr="00E069E6">
        <w:rPr>
          <w:color w:val="000000" w:themeColor="text1"/>
          <w:sz w:val="28"/>
          <w:szCs w:val="28"/>
        </w:rPr>
        <w:t>, was as follows: “Right now we do not have any classes scheduled for Westlaw training. However, there are some self-guided tutorials on the site and we can walk you through some basics if you come to one of our four locations.  The downtown location is probably your best bet for something like that.”</w:t>
      </w:r>
    </w:p>
    <w:p w14:paraId="1B10DA5B" w14:textId="24266C0D" w:rsidR="00E3473D"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 xml:space="preserve">Status: Invalid listing - course not offered </w:t>
      </w:r>
      <w:r w:rsidR="00DC4B61" w:rsidRPr="00E069E6">
        <w:rPr>
          <w:i/>
          <w:iCs/>
          <w:color w:val="000000" w:themeColor="text1"/>
          <w:sz w:val="28"/>
          <w:szCs w:val="28"/>
        </w:rPr>
        <w:t>[Min 30 min. per (L)(4)(h)]</w:t>
      </w:r>
    </w:p>
    <w:p w14:paraId="7095A455" w14:textId="77777777" w:rsidR="00E3473D" w:rsidRPr="00E069E6" w:rsidRDefault="00E3473D" w:rsidP="00A9151D">
      <w:pPr>
        <w:pStyle w:val="ListParagraph"/>
        <w:spacing w:line="276" w:lineRule="auto"/>
        <w:ind w:left="1440"/>
        <w:rPr>
          <w:i/>
          <w:iCs/>
          <w:color w:val="000000" w:themeColor="text1"/>
          <w:sz w:val="28"/>
          <w:szCs w:val="28"/>
        </w:rPr>
      </w:pPr>
    </w:p>
    <w:p w14:paraId="37CE3176" w14:textId="77777777" w:rsidR="00E3473D" w:rsidRPr="00E069E6" w:rsidRDefault="00E3473D" w:rsidP="00A9151D">
      <w:pPr>
        <w:pStyle w:val="ListParagraph"/>
        <w:numPr>
          <w:ilvl w:val="0"/>
          <w:numId w:val="27"/>
        </w:numPr>
        <w:spacing w:before="240" w:line="276" w:lineRule="auto"/>
        <w:rPr>
          <w:b/>
          <w:bCs/>
          <w:color w:val="000000" w:themeColor="text1"/>
          <w:sz w:val="28"/>
          <w:szCs w:val="28"/>
        </w:rPr>
      </w:pPr>
      <w:r w:rsidRPr="00E069E6">
        <w:rPr>
          <w:b/>
          <w:bCs/>
          <w:color w:val="000000" w:themeColor="text1"/>
          <w:sz w:val="28"/>
          <w:szCs w:val="28"/>
        </w:rPr>
        <w:t>Academy of Private Investigation and Loss Prevention</w:t>
      </w:r>
    </w:p>
    <w:p w14:paraId="184A0960" w14:textId="01356F01" w:rsidR="00E3473D" w:rsidRPr="00E069E6" w:rsidRDefault="007F77E8"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APSA contacted</w:t>
      </w:r>
      <w:r w:rsidR="00E3473D" w:rsidRPr="00E069E6">
        <w:rPr>
          <w:color w:val="000000" w:themeColor="text1"/>
          <w:sz w:val="28"/>
          <w:szCs w:val="28"/>
        </w:rPr>
        <w:t xml:space="preserve"> William Copeland, the principal, who declined to answer any questions or otherwise participate.</w:t>
      </w:r>
    </w:p>
    <w:p w14:paraId="155421A9" w14:textId="77777777" w:rsidR="008A7934" w:rsidRPr="00E069E6" w:rsidRDefault="008A7934" w:rsidP="00A9151D">
      <w:pPr>
        <w:pStyle w:val="ListParagraph"/>
        <w:spacing w:line="276" w:lineRule="auto"/>
        <w:ind w:left="1440"/>
        <w:rPr>
          <w:color w:val="000000" w:themeColor="text1"/>
          <w:sz w:val="28"/>
          <w:szCs w:val="28"/>
        </w:rPr>
      </w:pPr>
    </w:p>
    <w:p w14:paraId="6B566D55"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AccuFacs Publishing, LLC</w:t>
      </w:r>
    </w:p>
    <w:p w14:paraId="23D5E21C" w14:textId="710BE677" w:rsidR="00AF4740" w:rsidRPr="00E069E6" w:rsidRDefault="00AF4740"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Provider reported all courses listed are still offered.</w:t>
      </w:r>
      <w:r w:rsidR="00856C2B" w:rsidRPr="00E069E6">
        <w:rPr>
          <w:color w:val="000000" w:themeColor="text1"/>
          <w:sz w:val="28"/>
          <w:szCs w:val="28"/>
        </w:rPr>
        <w:t xml:space="preserve">  </w:t>
      </w:r>
    </w:p>
    <w:p w14:paraId="6DAD3E54" w14:textId="292C4EC0" w:rsidR="00E3473D" w:rsidRPr="00E069E6" w:rsidRDefault="00856C2B"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lastRenderedPageBreak/>
        <w:t>AccuFacs has incorporated the materials published by CLE Publications into its portfolio.</w:t>
      </w:r>
    </w:p>
    <w:p w14:paraId="2A3CFE73" w14:textId="77777777" w:rsidR="00E3473D" w:rsidRPr="00E069E6" w:rsidRDefault="00E3473D" w:rsidP="00A9151D">
      <w:pPr>
        <w:pStyle w:val="ListParagraph"/>
        <w:spacing w:line="276" w:lineRule="auto"/>
        <w:ind w:left="1440"/>
        <w:rPr>
          <w:color w:val="000000" w:themeColor="text1"/>
          <w:sz w:val="28"/>
          <w:szCs w:val="28"/>
        </w:rPr>
      </w:pPr>
    </w:p>
    <w:p w14:paraId="00FA44D8"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American Process, LLC</w:t>
      </w:r>
    </w:p>
    <w:p w14:paraId="1C2FB563" w14:textId="79F03082" w:rsidR="00E3473D" w:rsidRPr="00E069E6" w:rsidRDefault="007F77E8"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APSA contacted</w:t>
      </w:r>
      <w:r w:rsidR="00E3473D" w:rsidRPr="00E069E6">
        <w:rPr>
          <w:color w:val="000000" w:themeColor="text1"/>
          <w:sz w:val="28"/>
          <w:szCs w:val="28"/>
        </w:rPr>
        <w:t xml:space="preserve"> the principal, Hipolito (Chico) Flores, who confirmed the accuracy of the listed courses.</w:t>
      </w:r>
    </w:p>
    <w:p w14:paraId="7B5DBD31" w14:textId="77777777" w:rsidR="00725B63" w:rsidRPr="00E069E6" w:rsidRDefault="00725B63" w:rsidP="00A9151D">
      <w:pPr>
        <w:pStyle w:val="ListParagraph"/>
        <w:spacing w:line="276" w:lineRule="auto"/>
        <w:ind w:left="1440"/>
        <w:rPr>
          <w:color w:val="000000" w:themeColor="text1"/>
          <w:sz w:val="28"/>
          <w:szCs w:val="28"/>
        </w:rPr>
      </w:pPr>
    </w:p>
    <w:p w14:paraId="5D0F28B3"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Arizona Association of Certified Process Servers</w:t>
      </w:r>
    </w:p>
    <w:p w14:paraId="299948F3" w14:textId="0E81DF72" w:rsidR="00E3473D" w:rsidRPr="00E069E6" w:rsidRDefault="007F77E8" w:rsidP="00A9151D">
      <w:pPr>
        <w:pStyle w:val="ListParagraph"/>
        <w:numPr>
          <w:ilvl w:val="1"/>
          <w:numId w:val="27"/>
        </w:numPr>
        <w:spacing w:line="276" w:lineRule="auto"/>
        <w:rPr>
          <w:b/>
          <w:bCs/>
          <w:color w:val="000000" w:themeColor="text1"/>
          <w:sz w:val="28"/>
          <w:szCs w:val="28"/>
        </w:rPr>
      </w:pPr>
      <w:r w:rsidRPr="00E069E6">
        <w:rPr>
          <w:color w:val="000000" w:themeColor="text1"/>
          <w:sz w:val="28"/>
          <w:szCs w:val="28"/>
        </w:rPr>
        <w:t>APSA contacted</w:t>
      </w:r>
      <w:r w:rsidR="00E3473D" w:rsidRPr="00E069E6">
        <w:rPr>
          <w:color w:val="000000" w:themeColor="text1"/>
          <w:sz w:val="28"/>
          <w:szCs w:val="28"/>
        </w:rPr>
        <w:t xml:space="preserve"> Aubrey Keck, the (former) contact person for this association.  He informed the undersigned that the organization is defunct and he is retired.  The </w:t>
      </w:r>
      <w:r w:rsidR="000C66A7" w:rsidRPr="00E069E6">
        <w:rPr>
          <w:color w:val="000000" w:themeColor="text1"/>
          <w:sz w:val="28"/>
          <w:szCs w:val="28"/>
        </w:rPr>
        <w:t>ten (</w:t>
      </w:r>
      <w:r w:rsidR="00E3473D" w:rsidRPr="00E069E6">
        <w:rPr>
          <w:color w:val="000000" w:themeColor="text1"/>
          <w:sz w:val="28"/>
          <w:szCs w:val="28"/>
        </w:rPr>
        <w:t>10</w:t>
      </w:r>
      <w:r w:rsidR="000C66A7" w:rsidRPr="00E069E6">
        <w:rPr>
          <w:color w:val="000000" w:themeColor="text1"/>
          <w:sz w:val="28"/>
          <w:szCs w:val="28"/>
        </w:rPr>
        <w:t>)</w:t>
      </w:r>
      <w:r w:rsidR="00E3473D" w:rsidRPr="00E069E6">
        <w:rPr>
          <w:color w:val="000000" w:themeColor="text1"/>
          <w:sz w:val="28"/>
          <w:szCs w:val="28"/>
        </w:rPr>
        <w:t xml:space="preserve"> courses listed are no longer valid and not being taught.</w:t>
      </w:r>
    </w:p>
    <w:p w14:paraId="789057A8" w14:textId="56C77345" w:rsidR="00E3473D" w:rsidRPr="00E069E6" w:rsidRDefault="00E3473D" w:rsidP="00A9151D">
      <w:pPr>
        <w:pStyle w:val="ListParagraph"/>
        <w:numPr>
          <w:ilvl w:val="2"/>
          <w:numId w:val="27"/>
        </w:numPr>
        <w:spacing w:line="276" w:lineRule="auto"/>
        <w:rPr>
          <w:i/>
          <w:iCs/>
          <w:color w:val="000000" w:themeColor="text1"/>
          <w:sz w:val="28"/>
          <w:szCs w:val="28"/>
        </w:rPr>
      </w:pPr>
      <w:r w:rsidRPr="00E069E6">
        <w:rPr>
          <w:b/>
          <w:bCs/>
          <w:i/>
          <w:iCs/>
          <w:color w:val="000000" w:themeColor="text1"/>
          <w:sz w:val="28"/>
          <w:szCs w:val="28"/>
        </w:rPr>
        <w:t>Provider out of business</w:t>
      </w:r>
    </w:p>
    <w:p w14:paraId="3DCB6371" w14:textId="3E4D55CF"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Private Process Server Best Practices </w:t>
      </w:r>
    </w:p>
    <w:p w14:paraId="04AAA35C" w14:textId="347457A4"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(2.5 hrs.)</w:t>
      </w:r>
    </w:p>
    <w:p w14:paraId="3EB2AE48" w14:textId="45197C6C"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Private Process Server Resources to Locate People </w:t>
      </w:r>
    </w:p>
    <w:p w14:paraId="79915B64" w14:textId="00013EDF"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(2.5 hrs.)</w:t>
      </w:r>
    </w:p>
    <w:p w14:paraId="67D4DDE4" w14:textId="6D391A93"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Forms and Formats for Private Process Servers </w:t>
      </w:r>
    </w:p>
    <w:p w14:paraId="5A8CF971" w14:textId="7E4B4127"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(2.5 hrs.)</w:t>
      </w:r>
    </w:p>
    <w:p w14:paraId="6C515695" w14:textId="20BBB6AA" w:rsidR="00504D74" w:rsidRPr="00E069E6" w:rsidRDefault="00504D74" w:rsidP="00A9151D">
      <w:pPr>
        <w:pStyle w:val="ListParagraph"/>
        <w:numPr>
          <w:ilvl w:val="1"/>
          <w:numId w:val="27"/>
        </w:numPr>
        <w:spacing w:line="276" w:lineRule="auto"/>
        <w:rPr>
          <w:i/>
          <w:iCs/>
          <w:color w:val="000000" w:themeColor="text1"/>
          <w:sz w:val="28"/>
          <w:szCs w:val="28"/>
        </w:rPr>
      </w:pPr>
      <w:r w:rsidRPr="00E069E6">
        <w:rPr>
          <w:i/>
          <w:iCs/>
          <w:color w:val="000000" w:themeColor="text1"/>
          <w:sz w:val="28"/>
          <w:szCs w:val="28"/>
        </w:rPr>
        <w:t xml:space="preserve">Interviewing and Questioning for Private Process Servers </w:t>
      </w:r>
    </w:p>
    <w:p w14:paraId="27CD9E96" w14:textId="74082FFA"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(2.5 hrs.)</w:t>
      </w:r>
    </w:p>
    <w:p w14:paraId="07737B68" w14:textId="433A70BB"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Due Diligence </w:t>
      </w:r>
    </w:p>
    <w:p w14:paraId="5A77E7A2" w14:textId="2F890160"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(2.5 hrs.)</w:t>
      </w:r>
    </w:p>
    <w:p w14:paraId="74520032" w14:textId="33C2AEE3"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Private Process Server Exam Course, Part I </w:t>
      </w:r>
    </w:p>
    <w:p w14:paraId="42C3D0BF" w14:textId="334175D0"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(2.5 hrs.)</w:t>
      </w:r>
    </w:p>
    <w:p w14:paraId="7CDCC12C" w14:textId="0090693D"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Private Process Server Exam Course, Part 2 </w:t>
      </w:r>
    </w:p>
    <w:p w14:paraId="08DE7FF2" w14:textId="5E563DD5"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504D74" w:rsidRPr="00E069E6">
        <w:rPr>
          <w:b/>
          <w:bCs/>
          <w:i/>
          <w:iCs/>
          <w:color w:val="000000" w:themeColor="text1"/>
          <w:sz w:val="28"/>
          <w:szCs w:val="28"/>
        </w:rPr>
        <w:t xml:space="preserve"> </w:t>
      </w:r>
      <w:r w:rsidR="000F1B3C" w:rsidRPr="00E069E6">
        <w:rPr>
          <w:i/>
          <w:iCs/>
          <w:color w:val="000000" w:themeColor="text1"/>
          <w:sz w:val="28"/>
          <w:szCs w:val="28"/>
        </w:rPr>
        <w:t>(2.5 hrs.)</w:t>
      </w:r>
    </w:p>
    <w:p w14:paraId="5ADF0B1A" w14:textId="22FFC364"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Private Process Server Exam Course, Part 3 </w:t>
      </w:r>
    </w:p>
    <w:p w14:paraId="72FAA728" w14:textId="60AE9C7F"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(2.5 hrs.)</w:t>
      </w:r>
    </w:p>
    <w:p w14:paraId="39B9DA62" w14:textId="0B874267"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Private Process Server Exam Course, Part 4 </w:t>
      </w:r>
    </w:p>
    <w:p w14:paraId="0CB07715" w14:textId="68013B06"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(2.5 hrs.)</w:t>
      </w:r>
    </w:p>
    <w:p w14:paraId="6AC35B70" w14:textId="7568FA16"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Foreign Subpoena Service </w:t>
      </w:r>
    </w:p>
    <w:p w14:paraId="4A03355B" w14:textId="139EFBA0" w:rsidR="00504D74"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lastRenderedPageBreak/>
        <w:t>Status: Invalid listing - course not offered</w:t>
      </w:r>
      <w:r w:rsidR="000F1B3C" w:rsidRPr="00E069E6">
        <w:rPr>
          <w:i/>
          <w:iCs/>
          <w:color w:val="000000" w:themeColor="text1"/>
          <w:sz w:val="28"/>
          <w:szCs w:val="28"/>
        </w:rPr>
        <w:t xml:space="preserve"> (2.5 hrs.)</w:t>
      </w:r>
    </w:p>
    <w:p w14:paraId="168B2F80" w14:textId="77777777" w:rsidR="008A7934" w:rsidRPr="00E069E6" w:rsidRDefault="008A7934" w:rsidP="00DA25B6">
      <w:pPr>
        <w:spacing w:line="276" w:lineRule="auto"/>
        <w:rPr>
          <w:i/>
          <w:iCs/>
          <w:color w:val="000000" w:themeColor="text1"/>
          <w:sz w:val="28"/>
          <w:szCs w:val="28"/>
        </w:rPr>
      </w:pPr>
    </w:p>
    <w:p w14:paraId="4656AA5A"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Arizona Continuing Education and Training</w:t>
      </w:r>
    </w:p>
    <w:p w14:paraId="3D98EFE1" w14:textId="2765CCF1" w:rsidR="000D6130" w:rsidRPr="00E069E6" w:rsidRDefault="00FC04C8"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Although </w:t>
      </w:r>
      <w:r w:rsidR="000D6130" w:rsidRPr="00E069E6">
        <w:rPr>
          <w:color w:val="000000" w:themeColor="text1"/>
          <w:sz w:val="28"/>
          <w:szCs w:val="28"/>
        </w:rPr>
        <w:t xml:space="preserve">APSA attempted </w:t>
      </w:r>
      <w:r w:rsidRPr="00E069E6">
        <w:rPr>
          <w:color w:val="000000" w:themeColor="text1"/>
          <w:sz w:val="28"/>
          <w:szCs w:val="28"/>
        </w:rPr>
        <w:t>c</w:t>
      </w:r>
      <w:r w:rsidR="00E3473D" w:rsidRPr="00E069E6">
        <w:rPr>
          <w:color w:val="000000" w:themeColor="text1"/>
          <w:sz w:val="28"/>
          <w:szCs w:val="28"/>
        </w:rPr>
        <w:t>ontact with the principal, Christine Burke</w:t>
      </w:r>
      <w:r w:rsidRPr="00E069E6">
        <w:rPr>
          <w:color w:val="000000" w:themeColor="text1"/>
          <w:sz w:val="28"/>
          <w:szCs w:val="28"/>
        </w:rPr>
        <w:t>, no response has been received</w:t>
      </w:r>
      <w:r w:rsidR="000D6130" w:rsidRPr="00E069E6">
        <w:rPr>
          <w:color w:val="000000" w:themeColor="text1"/>
          <w:sz w:val="28"/>
          <w:szCs w:val="28"/>
        </w:rPr>
        <w:t xml:space="preserve"> to date</w:t>
      </w:r>
      <w:r w:rsidRPr="00E069E6">
        <w:rPr>
          <w:color w:val="000000" w:themeColor="text1"/>
          <w:sz w:val="28"/>
          <w:szCs w:val="28"/>
        </w:rPr>
        <w:t>.  Information on the provider’s website appears to correspond with the course listings, however when attempting to further verify, the response from the website server was, “This product is not available. Contact the school owner for more information.”.</w:t>
      </w:r>
      <w:r w:rsidR="00E3473D" w:rsidRPr="00E069E6">
        <w:rPr>
          <w:color w:val="000000" w:themeColor="text1"/>
          <w:sz w:val="28"/>
          <w:szCs w:val="28"/>
        </w:rPr>
        <w:t xml:space="preserve"> </w:t>
      </w:r>
    </w:p>
    <w:p w14:paraId="05D220B5" w14:textId="0773F9B1" w:rsidR="00E3473D" w:rsidRPr="00E069E6" w:rsidRDefault="000D6130" w:rsidP="00D66AEF">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 xml:space="preserve">Status: </w:t>
      </w:r>
      <w:r w:rsidR="00E3473D" w:rsidRPr="00E069E6">
        <w:rPr>
          <w:i/>
          <w:iCs/>
          <w:color w:val="000000" w:themeColor="text1"/>
          <w:sz w:val="28"/>
          <w:szCs w:val="28"/>
        </w:rPr>
        <w:t xml:space="preserve">Results </w:t>
      </w:r>
      <w:r w:rsidR="00504D74" w:rsidRPr="00E069E6">
        <w:rPr>
          <w:i/>
          <w:iCs/>
          <w:color w:val="000000" w:themeColor="text1"/>
          <w:sz w:val="28"/>
          <w:szCs w:val="28"/>
        </w:rPr>
        <w:t xml:space="preserve">are </w:t>
      </w:r>
      <w:r w:rsidR="00E3473D" w:rsidRPr="00E069E6">
        <w:rPr>
          <w:i/>
          <w:iCs/>
          <w:color w:val="000000" w:themeColor="text1"/>
          <w:sz w:val="28"/>
          <w:szCs w:val="28"/>
        </w:rPr>
        <w:t>inconclusive.</w:t>
      </w:r>
    </w:p>
    <w:p w14:paraId="693D6358" w14:textId="77777777" w:rsidR="00E3473D" w:rsidRPr="00E069E6" w:rsidRDefault="00E3473D" w:rsidP="00A9151D">
      <w:pPr>
        <w:pStyle w:val="ListParagraph"/>
        <w:spacing w:line="276" w:lineRule="auto"/>
        <w:ind w:left="1440"/>
        <w:rPr>
          <w:color w:val="000000" w:themeColor="text1"/>
          <w:sz w:val="28"/>
          <w:szCs w:val="28"/>
        </w:rPr>
      </w:pPr>
    </w:p>
    <w:p w14:paraId="73190B85"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Arizona Process Servers Association</w:t>
      </w:r>
    </w:p>
    <w:p w14:paraId="68D528D7" w14:textId="073EC15D" w:rsidR="00E3473D" w:rsidRPr="00E069E6" w:rsidRDefault="000D6130"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APSA confirms </w:t>
      </w:r>
      <w:r w:rsidR="00AF4740" w:rsidRPr="00E069E6">
        <w:rPr>
          <w:color w:val="000000" w:themeColor="text1"/>
          <w:sz w:val="28"/>
          <w:szCs w:val="28"/>
        </w:rPr>
        <w:t>all courses listed are still offered.</w:t>
      </w:r>
      <w:r w:rsidR="00E3473D" w:rsidRPr="00E069E6">
        <w:rPr>
          <w:color w:val="000000" w:themeColor="text1"/>
          <w:sz w:val="28"/>
          <w:szCs w:val="28"/>
        </w:rPr>
        <w:t xml:space="preserve">  APSA is pre-approved for all courses.</w:t>
      </w:r>
    </w:p>
    <w:p w14:paraId="5E5E9EC1" w14:textId="77777777" w:rsidR="00CF51CB" w:rsidRPr="00E069E6" w:rsidRDefault="00CF51CB" w:rsidP="00A9151D">
      <w:pPr>
        <w:pStyle w:val="ListParagraph"/>
        <w:spacing w:line="276" w:lineRule="auto"/>
        <w:ind w:left="1440"/>
        <w:rPr>
          <w:color w:val="000000" w:themeColor="text1"/>
          <w:sz w:val="28"/>
          <w:szCs w:val="28"/>
        </w:rPr>
      </w:pPr>
    </w:p>
    <w:p w14:paraId="548CA482"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Arizona Process Server Training (Discovery Detective Academy)</w:t>
      </w:r>
    </w:p>
    <w:p w14:paraId="328FF85A" w14:textId="2EE361C3" w:rsidR="00E3473D" w:rsidRPr="00E069E6" w:rsidRDefault="00AF4740" w:rsidP="00A9151D">
      <w:pPr>
        <w:pStyle w:val="ListParagraph"/>
        <w:numPr>
          <w:ilvl w:val="1"/>
          <w:numId w:val="27"/>
        </w:numPr>
        <w:spacing w:line="276" w:lineRule="auto"/>
        <w:rPr>
          <w:b/>
          <w:bCs/>
          <w:color w:val="000000" w:themeColor="text1"/>
          <w:sz w:val="28"/>
          <w:szCs w:val="28"/>
        </w:rPr>
      </w:pPr>
      <w:r w:rsidRPr="00E069E6">
        <w:rPr>
          <w:color w:val="000000" w:themeColor="text1"/>
          <w:sz w:val="28"/>
          <w:szCs w:val="28"/>
        </w:rPr>
        <w:t>Provider reported all courses listed are still offered.</w:t>
      </w:r>
      <w:r w:rsidR="00E3473D" w:rsidRPr="00E069E6">
        <w:rPr>
          <w:color w:val="000000" w:themeColor="text1"/>
          <w:sz w:val="28"/>
          <w:szCs w:val="28"/>
        </w:rPr>
        <w:t xml:space="preserve">  </w:t>
      </w:r>
    </w:p>
    <w:p w14:paraId="58376877" w14:textId="77777777" w:rsidR="00E3473D" w:rsidRPr="00E069E6" w:rsidRDefault="00E3473D" w:rsidP="00A9151D">
      <w:pPr>
        <w:pStyle w:val="ListParagraph"/>
        <w:spacing w:line="276" w:lineRule="auto"/>
        <w:ind w:left="1440"/>
        <w:rPr>
          <w:b/>
          <w:bCs/>
          <w:color w:val="000000" w:themeColor="text1"/>
          <w:sz w:val="28"/>
          <w:szCs w:val="28"/>
        </w:rPr>
      </w:pPr>
    </w:p>
    <w:p w14:paraId="60AF79EA" w14:textId="77777777" w:rsidR="00E3473D" w:rsidRPr="00E069E6" w:rsidRDefault="00E3473D" w:rsidP="00A9151D">
      <w:pPr>
        <w:pStyle w:val="ListParagraph"/>
        <w:numPr>
          <w:ilvl w:val="0"/>
          <w:numId w:val="27"/>
        </w:numPr>
        <w:spacing w:line="276" w:lineRule="auto"/>
        <w:rPr>
          <w:color w:val="000000" w:themeColor="text1"/>
          <w:sz w:val="28"/>
          <w:szCs w:val="28"/>
        </w:rPr>
      </w:pPr>
      <w:r w:rsidRPr="00E069E6">
        <w:rPr>
          <w:b/>
          <w:bCs/>
          <w:color w:val="000000" w:themeColor="text1"/>
          <w:sz w:val="28"/>
          <w:szCs w:val="28"/>
        </w:rPr>
        <w:t>Casey Lanford</w:t>
      </w:r>
    </w:p>
    <w:p w14:paraId="46E4FA4C" w14:textId="77777777"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Telephone contact was made with Mr. Lanford, who informed the undersigned that he moved out of state quite a while ago and no longer offers any continuing education classes in Arizona.</w:t>
      </w:r>
    </w:p>
    <w:p w14:paraId="301BD531" w14:textId="6F53A875" w:rsidR="000F1B3C" w:rsidRPr="00E069E6" w:rsidRDefault="000F1B3C" w:rsidP="00A9151D">
      <w:pPr>
        <w:pStyle w:val="ListParagraph"/>
        <w:numPr>
          <w:ilvl w:val="2"/>
          <w:numId w:val="27"/>
        </w:numPr>
        <w:spacing w:line="276" w:lineRule="auto"/>
        <w:rPr>
          <w:color w:val="000000" w:themeColor="text1"/>
          <w:sz w:val="28"/>
          <w:szCs w:val="28"/>
        </w:rPr>
      </w:pPr>
      <w:r w:rsidRPr="00E069E6">
        <w:rPr>
          <w:i/>
          <w:iCs/>
          <w:color w:val="000000" w:themeColor="text1"/>
          <w:sz w:val="28"/>
          <w:szCs w:val="28"/>
        </w:rPr>
        <w:t xml:space="preserve">Status: </w:t>
      </w:r>
      <w:r w:rsidRPr="00E069E6">
        <w:rPr>
          <w:b/>
          <w:bCs/>
          <w:i/>
          <w:iCs/>
          <w:color w:val="000000" w:themeColor="text1"/>
          <w:sz w:val="28"/>
          <w:szCs w:val="28"/>
        </w:rPr>
        <w:t>Provider out of business</w:t>
      </w:r>
    </w:p>
    <w:p w14:paraId="2F18AE55" w14:textId="4F60D448"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Process Server Field Ride Along </w:t>
      </w:r>
    </w:p>
    <w:p w14:paraId="59630BDA" w14:textId="6A4A6BA8" w:rsidR="00E3473D"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(5 hrs.)</w:t>
      </w:r>
      <w:r w:rsidR="00E3473D" w:rsidRPr="00E069E6">
        <w:rPr>
          <w:i/>
          <w:iCs/>
          <w:color w:val="000000" w:themeColor="text1"/>
          <w:sz w:val="28"/>
          <w:szCs w:val="28"/>
        </w:rPr>
        <w:t>;</w:t>
      </w:r>
    </w:p>
    <w:p w14:paraId="47CA86A8" w14:textId="77777777" w:rsidR="00E3473D" w:rsidRPr="00E069E6" w:rsidRDefault="00E3473D" w:rsidP="00A9151D">
      <w:pPr>
        <w:pStyle w:val="ListParagraph"/>
        <w:spacing w:line="276" w:lineRule="auto"/>
        <w:ind w:left="1440"/>
        <w:rPr>
          <w:i/>
          <w:iCs/>
          <w:color w:val="000000" w:themeColor="text1"/>
          <w:sz w:val="28"/>
          <w:szCs w:val="28"/>
        </w:rPr>
      </w:pPr>
    </w:p>
    <w:p w14:paraId="7AA8571C"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CLE Professionals</w:t>
      </w:r>
    </w:p>
    <w:p w14:paraId="77FA6013" w14:textId="4303BD21" w:rsidR="00AF4740" w:rsidRPr="00E069E6" w:rsidRDefault="00AF4740"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Provider reported all courses listed are still offered.</w:t>
      </w:r>
      <w:r w:rsidR="00E3473D" w:rsidRPr="00E069E6">
        <w:rPr>
          <w:color w:val="000000" w:themeColor="text1"/>
          <w:sz w:val="28"/>
          <w:szCs w:val="28"/>
        </w:rPr>
        <w:t xml:space="preserve">  </w:t>
      </w:r>
    </w:p>
    <w:p w14:paraId="2722CEE0" w14:textId="77D07F99"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Portfolio of CLE Professionals is now published by AccuFacs Publishing, LLC and should be </w:t>
      </w:r>
      <w:r w:rsidR="00AF4740" w:rsidRPr="00E069E6">
        <w:rPr>
          <w:color w:val="000000" w:themeColor="text1"/>
          <w:sz w:val="28"/>
          <w:szCs w:val="28"/>
        </w:rPr>
        <w:t>merged into</w:t>
      </w:r>
      <w:r w:rsidRPr="00E069E6">
        <w:rPr>
          <w:color w:val="000000" w:themeColor="text1"/>
          <w:sz w:val="28"/>
          <w:szCs w:val="28"/>
        </w:rPr>
        <w:t xml:space="preserve"> that provider’s listing.</w:t>
      </w:r>
    </w:p>
    <w:p w14:paraId="7D672B08" w14:textId="77777777" w:rsidR="00E3473D" w:rsidRPr="00E069E6" w:rsidRDefault="00E3473D" w:rsidP="00A9151D">
      <w:pPr>
        <w:pStyle w:val="ListParagraph"/>
        <w:spacing w:line="276" w:lineRule="auto"/>
        <w:ind w:left="1440"/>
        <w:rPr>
          <w:color w:val="000000" w:themeColor="text1"/>
          <w:sz w:val="28"/>
          <w:szCs w:val="28"/>
        </w:rPr>
      </w:pPr>
    </w:p>
    <w:p w14:paraId="58AC370E" w14:textId="77777777" w:rsidR="00DA25B6" w:rsidRPr="00E069E6" w:rsidRDefault="00DA25B6" w:rsidP="00A9151D">
      <w:pPr>
        <w:pStyle w:val="ListParagraph"/>
        <w:spacing w:line="276" w:lineRule="auto"/>
        <w:ind w:left="1440"/>
        <w:rPr>
          <w:color w:val="000000" w:themeColor="text1"/>
          <w:sz w:val="28"/>
          <w:szCs w:val="28"/>
        </w:rPr>
      </w:pPr>
    </w:p>
    <w:p w14:paraId="79EAD2EE" w14:textId="77777777" w:rsidR="00E3473D" w:rsidRPr="00E069E6" w:rsidRDefault="00E3473D" w:rsidP="00A9151D">
      <w:pPr>
        <w:pStyle w:val="ListParagraph"/>
        <w:numPr>
          <w:ilvl w:val="0"/>
          <w:numId w:val="27"/>
        </w:numPr>
        <w:spacing w:line="276" w:lineRule="auto"/>
        <w:rPr>
          <w:color w:val="000000" w:themeColor="text1"/>
          <w:sz w:val="28"/>
          <w:szCs w:val="28"/>
        </w:rPr>
      </w:pPr>
      <w:r w:rsidRPr="00E069E6">
        <w:rPr>
          <w:b/>
          <w:bCs/>
          <w:color w:val="000000" w:themeColor="text1"/>
          <w:sz w:val="28"/>
          <w:szCs w:val="28"/>
        </w:rPr>
        <w:lastRenderedPageBreak/>
        <w:t>Corder Community Services</w:t>
      </w:r>
    </w:p>
    <w:p w14:paraId="40AAEC92" w14:textId="77777777"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Corder Community Services, Inc. was found to be administratively dissolved by the Arizona Corporation Commission effective 11/9/2017.   The listed telephone number has been reassigned.</w:t>
      </w:r>
    </w:p>
    <w:p w14:paraId="08C59DC0" w14:textId="50D4E887" w:rsidR="000F1B3C" w:rsidRPr="00E069E6" w:rsidRDefault="000F1B3C" w:rsidP="00A9151D">
      <w:pPr>
        <w:pStyle w:val="ListParagraph"/>
        <w:numPr>
          <w:ilvl w:val="2"/>
          <w:numId w:val="27"/>
        </w:numPr>
        <w:spacing w:line="276" w:lineRule="auto"/>
        <w:rPr>
          <w:b/>
          <w:bCs/>
          <w:color w:val="000000" w:themeColor="text1"/>
          <w:sz w:val="28"/>
          <w:szCs w:val="28"/>
        </w:rPr>
      </w:pPr>
      <w:r w:rsidRPr="00E069E6">
        <w:rPr>
          <w:b/>
          <w:bCs/>
          <w:i/>
          <w:iCs/>
          <w:color w:val="000000" w:themeColor="text1"/>
          <w:sz w:val="28"/>
          <w:szCs w:val="28"/>
        </w:rPr>
        <w:t>Provider out of business</w:t>
      </w:r>
    </w:p>
    <w:p w14:paraId="0973B8E8" w14:textId="1D26ED74"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Security &amp; Investigations Training </w:t>
      </w:r>
    </w:p>
    <w:p w14:paraId="78427D78" w14:textId="362F68FE" w:rsidR="00E3473D" w:rsidRPr="00E069E6" w:rsidRDefault="00AF4740" w:rsidP="00A9151D">
      <w:pPr>
        <w:pStyle w:val="ListParagraph"/>
        <w:numPr>
          <w:ilvl w:val="2"/>
          <w:numId w:val="27"/>
        </w:numPr>
        <w:spacing w:line="276" w:lineRule="auto"/>
        <w:rPr>
          <w:i/>
          <w:iCs/>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w:t>
      </w:r>
      <w:r w:rsidR="00DC4B61" w:rsidRPr="00E069E6">
        <w:rPr>
          <w:i/>
          <w:iCs/>
          <w:color w:val="000000" w:themeColor="text1"/>
          <w:sz w:val="28"/>
          <w:szCs w:val="28"/>
        </w:rPr>
        <w:t>(</w:t>
      </w:r>
      <w:r w:rsidR="000F1B3C" w:rsidRPr="00E069E6">
        <w:rPr>
          <w:i/>
          <w:iCs/>
          <w:color w:val="000000" w:themeColor="text1"/>
          <w:sz w:val="28"/>
          <w:szCs w:val="28"/>
        </w:rPr>
        <w:t>6.75 hrs.)</w:t>
      </w:r>
    </w:p>
    <w:p w14:paraId="29D45C08" w14:textId="77777777" w:rsidR="00E3473D" w:rsidRPr="00E069E6" w:rsidRDefault="00E3473D" w:rsidP="00A9151D">
      <w:pPr>
        <w:pStyle w:val="ListParagraph"/>
        <w:spacing w:line="276" w:lineRule="auto"/>
        <w:rPr>
          <w:i/>
          <w:iCs/>
          <w:color w:val="000000" w:themeColor="text1"/>
          <w:sz w:val="28"/>
          <w:szCs w:val="28"/>
        </w:rPr>
      </w:pPr>
    </w:p>
    <w:p w14:paraId="52DB6710" w14:textId="77777777" w:rsidR="00E3473D" w:rsidRPr="00E069E6" w:rsidRDefault="00E3473D" w:rsidP="00A9151D">
      <w:pPr>
        <w:pStyle w:val="ListParagraph"/>
        <w:numPr>
          <w:ilvl w:val="0"/>
          <w:numId w:val="27"/>
        </w:numPr>
        <w:spacing w:line="276" w:lineRule="auto"/>
        <w:rPr>
          <w:b/>
          <w:bCs/>
          <w:i/>
          <w:iCs/>
          <w:color w:val="000000" w:themeColor="text1"/>
          <w:sz w:val="28"/>
          <w:szCs w:val="28"/>
        </w:rPr>
      </w:pPr>
      <w:r w:rsidRPr="00E069E6">
        <w:rPr>
          <w:b/>
          <w:bCs/>
          <w:color w:val="000000" w:themeColor="text1"/>
          <w:sz w:val="28"/>
          <w:szCs w:val="28"/>
        </w:rPr>
        <w:t>EZ Legal Ed, LLC</w:t>
      </w:r>
    </w:p>
    <w:p w14:paraId="460DA794" w14:textId="14BC137C" w:rsidR="00E3473D" w:rsidRPr="00E069E6" w:rsidRDefault="00AF4740" w:rsidP="00A9151D">
      <w:pPr>
        <w:pStyle w:val="ListParagraph"/>
        <w:numPr>
          <w:ilvl w:val="1"/>
          <w:numId w:val="27"/>
        </w:numPr>
        <w:spacing w:line="276" w:lineRule="auto"/>
        <w:rPr>
          <w:b/>
          <w:bCs/>
          <w:color w:val="000000" w:themeColor="text1"/>
          <w:sz w:val="28"/>
          <w:szCs w:val="28"/>
        </w:rPr>
      </w:pPr>
      <w:r w:rsidRPr="00E069E6">
        <w:rPr>
          <w:color w:val="000000" w:themeColor="text1"/>
          <w:sz w:val="28"/>
          <w:szCs w:val="28"/>
        </w:rPr>
        <w:t>Provider reported all courses listed are still offered.</w:t>
      </w:r>
      <w:r w:rsidR="00E3473D" w:rsidRPr="00E069E6">
        <w:rPr>
          <w:color w:val="000000" w:themeColor="text1"/>
          <w:sz w:val="28"/>
          <w:szCs w:val="28"/>
        </w:rPr>
        <w:t xml:space="preserve"> </w:t>
      </w:r>
    </w:p>
    <w:p w14:paraId="14E2BFA5" w14:textId="77777777" w:rsidR="00E3473D" w:rsidRPr="00E069E6" w:rsidRDefault="00E3473D" w:rsidP="00A9151D">
      <w:pPr>
        <w:pStyle w:val="ListParagraph"/>
        <w:spacing w:line="276" w:lineRule="auto"/>
        <w:ind w:left="1440"/>
        <w:rPr>
          <w:b/>
          <w:bCs/>
          <w:color w:val="000000" w:themeColor="text1"/>
          <w:sz w:val="28"/>
          <w:szCs w:val="28"/>
        </w:rPr>
      </w:pPr>
      <w:r w:rsidRPr="00E069E6">
        <w:rPr>
          <w:color w:val="000000" w:themeColor="text1"/>
          <w:sz w:val="28"/>
          <w:szCs w:val="28"/>
        </w:rPr>
        <w:t xml:space="preserve"> </w:t>
      </w:r>
    </w:p>
    <w:p w14:paraId="59DEDF7A"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Glen Duke</w:t>
      </w:r>
    </w:p>
    <w:p w14:paraId="5630308C" w14:textId="0E4447A7" w:rsidR="00E3473D" w:rsidRPr="00E069E6" w:rsidRDefault="00AF4740" w:rsidP="00A9151D">
      <w:pPr>
        <w:pStyle w:val="ListParagraph"/>
        <w:numPr>
          <w:ilvl w:val="1"/>
          <w:numId w:val="27"/>
        </w:numPr>
        <w:spacing w:line="276" w:lineRule="auto"/>
        <w:rPr>
          <w:b/>
          <w:bCs/>
          <w:color w:val="000000" w:themeColor="text1"/>
          <w:sz w:val="28"/>
          <w:szCs w:val="28"/>
        </w:rPr>
      </w:pPr>
      <w:r w:rsidRPr="00E069E6">
        <w:rPr>
          <w:color w:val="000000" w:themeColor="text1"/>
          <w:sz w:val="28"/>
          <w:szCs w:val="28"/>
        </w:rPr>
        <w:t>Provider reported all courses listed are still offered.</w:t>
      </w:r>
      <w:r w:rsidR="00E3473D" w:rsidRPr="00E069E6">
        <w:rPr>
          <w:color w:val="000000" w:themeColor="text1"/>
          <w:sz w:val="28"/>
          <w:szCs w:val="28"/>
        </w:rPr>
        <w:t xml:space="preserve">  </w:t>
      </w:r>
    </w:p>
    <w:p w14:paraId="11C353E9" w14:textId="77777777" w:rsidR="00E3473D" w:rsidRPr="00E069E6" w:rsidRDefault="00E3473D" w:rsidP="00A9151D">
      <w:pPr>
        <w:pStyle w:val="ListParagraph"/>
        <w:spacing w:line="276" w:lineRule="auto"/>
        <w:ind w:left="1440"/>
        <w:rPr>
          <w:b/>
          <w:bCs/>
          <w:color w:val="000000" w:themeColor="text1"/>
          <w:sz w:val="28"/>
          <w:szCs w:val="28"/>
        </w:rPr>
      </w:pPr>
    </w:p>
    <w:p w14:paraId="0D76DE73"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Learning Shop USA</w:t>
      </w:r>
    </w:p>
    <w:p w14:paraId="24409C39" w14:textId="6C7D8FB5" w:rsidR="00E3473D" w:rsidRPr="00E069E6" w:rsidRDefault="00AF4740" w:rsidP="00A9151D">
      <w:pPr>
        <w:pStyle w:val="ListParagraph"/>
        <w:numPr>
          <w:ilvl w:val="1"/>
          <w:numId w:val="27"/>
        </w:numPr>
        <w:spacing w:line="276" w:lineRule="auto"/>
        <w:rPr>
          <w:b/>
          <w:bCs/>
          <w:color w:val="000000" w:themeColor="text1"/>
          <w:sz w:val="28"/>
          <w:szCs w:val="28"/>
        </w:rPr>
      </w:pPr>
      <w:r w:rsidRPr="00E069E6">
        <w:rPr>
          <w:color w:val="000000" w:themeColor="text1"/>
          <w:sz w:val="28"/>
          <w:szCs w:val="28"/>
        </w:rPr>
        <w:t>Provider reported all courses listed are still offered.</w:t>
      </w:r>
    </w:p>
    <w:p w14:paraId="0C479329" w14:textId="77777777" w:rsidR="00504D74" w:rsidRPr="00E069E6" w:rsidRDefault="00504D74" w:rsidP="00A9151D">
      <w:pPr>
        <w:pStyle w:val="ListParagraph"/>
        <w:spacing w:line="276" w:lineRule="auto"/>
        <w:ind w:left="1440"/>
        <w:rPr>
          <w:b/>
          <w:bCs/>
          <w:color w:val="000000" w:themeColor="text1"/>
          <w:sz w:val="28"/>
          <w:szCs w:val="28"/>
        </w:rPr>
      </w:pPr>
    </w:p>
    <w:p w14:paraId="2ACE31BE"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Legal Preparation Protection, LLC</w:t>
      </w:r>
    </w:p>
    <w:p w14:paraId="435710BA" w14:textId="77777777"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The telephone number listed is out of service; the domain listed points not another continuing education provider.  No response to email.</w:t>
      </w:r>
    </w:p>
    <w:p w14:paraId="436694CD" w14:textId="77777777" w:rsidR="000F1B3C" w:rsidRPr="00E069E6" w:rsidRDefault="000F1B3C" w:rsidP="00A9151D">
      <w:pPr>
        <w:pStyle w:val="ListParagraph"/>
        <w:numPr>
          <w:ilvl w:val="2"/>
          <w:numId w:val="27"/>
        </w:numPr>
        <w:spacing w:line="276" w:lineRule="auto"/>
        <w:rPr>
          <w:b/>
          <w:bCs/>
          <w:color w:val="000000" w:themeColor="text1"/>
          <w:sz w:val="28"/>
          <w:szCs w:val="28"/>
        </w:rPr>
      </w:pPr>
      <w:r w:rsidRPr="00E069E6">
        <w:rPr>
          <w:b/>
          <w:bCs/>
          <w:i/>
          <w:iCs/>
          <w:color w:val="000000" w:themeColor="text1"/>
          <w:sz w:val="28"/>
          <w:szCs w:val="28"/>
        </w:rPr>
        <w:t>Provider out of business</w:t>
      </w:r>
      <w:r w:rsidRPr="00E069E6">
        <w:rPr>
          <w:b/>
          <w:bCs/>
          <w:color w:val="000000" w:themeColor="text1"/>
          <w:sz w:val="28"/>
          <w:szCs w:val="28"/>
        </w:rPr>
        <w:t xml:space="preserve"> </w:t>
      </w:r>
    </w:p>
    <w:p w14:paraId="4AC045AD" w14:textId="6DB795D3" w:rsidR="00504D74" w:rsidRPr="00E069E6" w:rsidRDefault="00504D74"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Are You an Effective Process Server? </w:t>
      </w:r>
    </w:p>
    <w:p w14:paraId="7E298D14" w14:textId="292E648B" w:rsidR="00E3473D" w:rsidRPr="00E069E6" w:rsidRDefault="00AF4740" w:rsidP="00A9151D">
      <w:pPr>
        <w:pStyle w:val="ListParagraph"/>
        <w:numPr>
          <w:ilvl w:val="2"/>
          <w:numId w:val="27"/>
        </w:numPr>
        <w:spacing w:line="276" w:lineRule="auto"/>
        <w:rPr>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(10.0 </w:t>
      </w:r>
      <w:r w:rsidR="000C66A7" w:rsidRPr="00E069E6">
        <w:rPr>
          <w:i/>
          <w:iCs/>
          <w:color w:val="000000" w:themeColor="text1"/>
          <w:sz w:val="28"/>
          <w:szCs w:val="28"/>
        </w:rPr>
        <w:t>hrs.</w:t>
      </w:r>
      <w:r w:rsidR="000F1B3C" w:rsidRPr="00E069E6">
        <w:rPr>
          <w:i/>
          <w:iCs/>
          <w:color w:val="000000" w:themeColor="text1"/>
          <w:sz w:val="28"/>
          <w:szCs w:val="28"/>
        </w:rPr>
        <w:t>)</w:t>
      </w:r>
    </w:p>
    <w:p w14:paraId="39EB8985" w14:textId="77777777" w:rsidR="007F559A" w:rsidRPr="00E069E6" w:rsidRDefault="007F559A" w:rsidP="00A9151D">
      <w:pPr>
        <w:pStyle w:val="ListParagraph"/>
        <w:spacing w:line="276" w:lineRule="auto"/>
        <w:ind w:left="2160"/>
        <w:rPr>
          <w:color w:val="000000" w:themeColor="text1"/>
          <w:sz w:val="28"/>
          <w:szCs w:val="28"/>
        </w:rPr>
      </w:pPr>
    </w:p>
    <w:p w14:paraId="43365F64"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Phoenix College</w:t>
      </w:r>
    </w:p>
    <w:p w14:paraId="17F665D5" w14:textId="795F6634"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AJS-101 Introduction to Criminal Justice </w:t>
      </w:r>
    </w:p>
    <w:p w14:paraId="62AD626F" w14:textId="77777777" w:rsidR="00E3473D" w:rsidRPr="00E069E6" w:rsidRDefault="00E3473D" w:rsidP="00A9151D">
      <w:pPr>
        <w:pStyle w:val="ListParagraph"/>
        <w:numPr>
          <w:ilvl w:val="2"/>
          <w:numId w:val="27"/>
        </w:numPr>
        <w:spacing w:line="276" w:lineRule="auto"/>
        <w:rPr>
          <w:color w:val="000000" w:themeColor="text1"/>
          <w:sz w:val="28"/>
          <w:szCs w:val="28"/>
        </w:rPr>
      </w:pPr>
      <w:r w:rsidRPr="00E069E6">
        <w:rPr>
          <w:color w:val="000000" w:themeColor="text1"/>
          <w:sz w:val="28"/>
          <w:szCs w:val="28"/>
        </w:rPr>
        <w:t>This course was found on the college’s schedule of classes.</w:t>
      </w:r>
    </w:p>
    <w:p w14:paraId="30A63629" w14:textId="5D9BCC87"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AJS-150 Defensive Tactics</w:t>
      </w:r>
    </w:p>
    <w:p w14:paraId="737883B4" w14:textId="77777777" w:rsidR="00E3473D" w:rsidRPr="00E069E6" w:rsidRDefault="00E3473D" w:rsidP="00A9151D">
      <w:pPr>
        <w:pStyle w:val="ListParagraph"/>
        <w:numPr>
          <w:ilvl w:val="2"/>
          <w:numId w:val="27"/>
        </w:numPr>
        <w:spacing w:line="276" w:lineRule="auto"/>
        <w:rPr>
          <w:color w:val="000000" w:themeColor="text1"/>
          <w:sz w:val="28"/>
          <w:szCs w:val="28"/>
        </w:rPr>
      </w:pPr>
      <w:r w:rsidRPr="00E069E6">
        <w:rPr>
          <w:color w:val="000000" w:themeColor="text1"/>
          <w:sz w:val="28"/>
          <w:szCs w:val="28"/>
        </w:rPr>
        <w:t>This class is no longer offered by Phoenix College nor any of the other sister colleges, according to the admissions office. (21 February 2024)</w:t>
      </w:r>
    </w:p>
    <w:p w14:paraId="32EE9DF5" w14:textId="14359ACD" w:rsidR="00AF4740" w:rsidRPr="00E069E6" w:rsidRDefault="00AF4740" w:rsidP="00A9151D">
      <w:pPr>
        <w:pStyle w:val="ListParagraph"/>
        <w:numPr>
          <w:ilvl w:val="2"/>
          <w:numId w:val="27"/>
        </w:numPr>
        <w:spacing w:line="276" w:lineRule="auto"/>
        <w:rPr>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(2.0 hrs.)</w:t>
      </w:r>
    </w:p>
    <w:p w14:paraId="3D97CB4F" w14:textId="77777777" w:rsidR="000D6669" w:rsidRPr="00E069E6" w:rsidRDefault="000D6669" w:rsidP="000D6669">
      <w:pPr>
        <w:pStyle w:val="ListParagraph"/>
        <w:spacing w:line="276" w:lineRule="auto"/>
        <w:ind w:left="2160"/>
        <w:rPr>
          <w:color w:val="000000" w:themeColor="text1"/>
          <w:sz w:val="28"/>
          <w:szCs w:val="28"/>
        </w:rPr>
      </w:pPr>
    </w:p>
    <w:p w14:paraId="035E87A1" w14:textId="30C9CD8A" w:rsidR="00E3473D" w:rsidRPr="00E069E6" w:rsidRDefault="00E3473D" w:rsidP="00A9151D">
      <w:pPr>
        <w:spacing w:line="276" w:lineRule="auto"/>
        <w:ind w:left="360"/>
        <w:rPr>
          <w:b/>
          <w:bCs/>
          <w:color w:val="000000" w:themeColor="text1"/>
          <w:sz w:val="28"/>
          <w:szCs w:val="28"/>
        </w:rPr>
      </w:pPr>
      <w:r w:rsidRPr="00E069E6">
        <w:rPr>
          <w:b/>
          <w:bCs/>
          <w:color w:val="000000" w:themeColor="text1"/>
          <w:sz w:val="28"/>
          <w:szCs w:val="28"/>
        </w:rPr>
        <w:t>PIeducation.Com</w:t>
      </w:r>
    </w:p>
    <w:p w14:paraId="5C85CACF" w14:textId="77777777" w:rsidR="00E3473D" w:rsidRPr="00E069E6" w:rsidRDefault="00E3473D" w:rsidP="00A9151D">
      <w:pPr>
        <w:pStyle w:val="ListParagraph"/>
        <w:numPr>
          <w:ilvl w:val="1"/>
          <w:numId w:val="27"/>
        </w:numPr>
        <w:spacing w:line="276" w:lineRule="auto"/>
        <w:rPr>
          <w:b/>
          <w:bCs/>
          <w:color w:val="000000" w:themeColor="text1"/>
          <w:sz w:val="28"/>
          <w:szCs w:val="28"/>
        </w:rPr>
      </w:pPr>
      <w:r w:rsidRPr="00E069E6">
        <w:rPr>
          <w:color w:val="000000" w:themeColor="text1"/>
          <w:sz w:val="28"/>
          <w:szCs w:val="28"/>
        </w:rPr>
        <w:t>Online provider only.</w:t>
      </w:r>
    </w:p>
    <w:p w14:paraId="13C23E32" w14:textId="3EEB71EF" w:rsidR="00E3473D" w:rsidRPr="00E069E6" w:rsidRDefault="007F559A" w:rsidP="00A9151D">
      <w:pPr>
        <w:pStyle w:val="ListParagraph"/>
        <w:numPr>
          <w:ilvl w:val="1"/>
          <w:numId w:val="27"/>
        </w:numPr>
        <w:spacing w:line="276" w:lineRule="auto"/>
        <w:rPr>
          <w:b/>
          <w:bCs/>
          <w:color w:val="000000" w:themeColor="text1"/>
          <w:sz w:val="28"/>
          <w:szCs w:val="28"/>
        </w:rPr>
      </w:pPr>
      <w:r w:rsidRPr="00E069E6">
        <w:rPr>
          <w:color w:val="000000" w:themeColor="text1"/>
          <w:sz w:val="28"/>
          <w:szCs w:val="28"/>
        </w:rPr>
        <w:t>Website shows</w:t>
      </w:r>
      <w:r w:rsidR="00AF4740" w:rsidRPr="00E069E6">
        <w:rPr>
          <w:color w:val="000000" w:themeColor="text1"/>
          <w:sz w:val="28"/>
          <w:szCs w:val="28"/>
        </w:rPr>
        <w:t xml:space="preserve"> all courses listed are still offered.</w:t>
      </w:r>
      <w:r w:rsidR="00E3473D" w:rsidRPr="00E069E6">
        <w:rPr>
          <w:color w:val="000000" w:themeColor="text1"/>
          <w:sz w:val="28"/>
          <w:szCs w:val="28"/>
        </w:rPr>
        <w:t xml:space="preserve"> </w:t>
      </w:r>
    </w:p>
    <w:p w14:paraId="1DD8B339" w14:textId="77777777" w:rsidR="00E3473D" w:rsidRPr="00E069E6" w:rsidRDefault="00E3473D" w:rsidP="00A9151D">
      <w:pPr>
        <w:pStyle w:val="ListParagraph"/>
        <w:spacing w:line="276" w:lineRule="auto"/>
        <w:ind w:left="1440"/>
        <w:rPr>
          <w:b/>
          <w:bCs/>
          <w:color w:val="000000" w:themeColor="text1"/>
          <w:sz w:val="28"/>
          <w:szCs w:val="28"/>
        </w:rPr>
      </w:pPr>
    </w:p>
    <w:p w14:paraId="1D6047E2"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Server Education</w:t>
      </w:r>
    </w:p>
    <w:p w14:paraId="11B26918" w14:textId="77777777"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Website down.  No response to contact attempt by telephone.  Courses offered under this provider were offered by TAG Messenger, which went out of business in 2023.</w:t>
      </w:r>
    </w:p>
    <w:p w14:paraId="28C7C076" w14:textId="25F00B93" w:rsidR="00CE027A" w:rsidRPr="00E069E6" w:rsidRDefault="00CE027A" w:rsidP="00A9151D">
      <w:pPr>
        <w:pStyle w:val="ListParagraph"/>
        <w:numPr>
          <w:ilvl w:val="2"/>
          <w:numId w:val="27"/>
        </w:numPr>
        <w:spacing w:line="276" w:lineRule="auto"/>
        <w:rPr>
          <w:b/>
          <w:bCs/>
          <w:color w:val="000000" w:themeColor="text1"/>
          <w:sz w:val="28"/>
          <w:szCs w:val="28"/>
        </w:rPr>
      </w:pPr>
      <w:r w:rsidRPr="00E069E6">
        <w:rPr>
          <w:b/>
          <w:bCs/>
          <w:i/>
          <w:iCs/>
          <w:color w:val="000000" w:themeColor="text1"/>
          <w:sz w:val="28"/>
          <w:szCs w:val="28"/>
        </w:rPr>
        <w:t>Provider out of business</w:t>
      </w:r>
    </w:p>
    <w:p w14:paraId="06F7CD0F" w14:textId="0DD21B4C" w:rsidR="00CE027A" w:rsidRPr="00E069E6" w:rsidRDefault="00CE027A"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Always Improving: Continuing Education for Process Servers </w:t>
      </w:r>
    </w:p>
    <w:p w14:paraId="61D5AD45" w14:textId="42E87D39" w:rsidR="00CE027A" w:rsidRPr="00E069E6" w:rsidRDefault="00AF4740" w:rsidP="00A9151D">
      <w:pPr>
        <w:pStyle w:val="ListParagraph"/>
        <w:numPr>
          <w:ilvl w:val="2"/>
          <w:numId w:val="27"/>
        </w:numPr>
        <w:spacing w:line="276" w:lineRule="auto"/>
        <w:rPr>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(10.0 hrs.)</w:t>
      </w:r>
    </w:p>
    <w:p w14:paraId="51604F43" w14:textId="1F636465" w:rsidR="00CE027A" w:rsidRPr="00E069E6" w:rsidRDefault="00CE027A"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Debt Collection and Process Serving: What Servers Need to Know</w:t>
      </w:r>
      <w:r w:rsidR="000F1B3C" w:rsidRPr="00E069E6">
        <w:rPr>
          <w:color w:val="000000" w:themeColor="text1"/>
          <w:sz w:val="28"/>
          <w:szCs w:val="28"/>
        </w:rPr>
        <w:t xml:space="preserve"> </w:t>
      </w:r>
    </w:p>
    <w:p w14:paraId="047675D8" w14:textId="524B9495" w:rsidR="00E3473D" w:rsidRPr="00E069E6" w:rsidRDefault="00AF4740" w:rsidP="00A9151D">
      <w:pPr>
        <w:pStyle w:val="ListParagraph"/>
        <w:numPr>
          <w:ilvl w:val="2"/>
          <w:numId w:val="27"/>
        </w:numPr>
        <w:spacing w:line="276" w:lineRule="auto"/>
        <w:rPr>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(10.0 hrs</w:t>
      </w:r>
      <w:r w:rsidR="00DC4B61" w:rsidRPr="00E069E6">
        <w:rPr>
          <w:i/>
          <w:iCs/>
          <w:color w:val="000000" w:themeColor="text1"/>
          <w:sz w:val="28"/>
          <w:szCs w:val="28"/>
        </w:rPr>
        <w:t>.</w:t>
      </w:r>
      <w:r w:rsidR="000F1B3C" w:rsidRPr="00E069E6">
        <w:rPr>
          <w:i/>
          <w:iCs/>
          <w:color w:val="000000" w:themeColor="text1"/>
          <w:sz w:val="28"/>
          <w:szCs w:val="28"/>
        </w:rPr>
        <w:t>)</w:t>
      </w:r>
    </w:p>
    <w:p w14:paraId="4F9394D1" w14:textId="77777777" w:rsidR="00E3473D" w:rsidRPr="00E069E6" w:rsidRDefault="00E3473D" w:rsidP="00A9151D">
      <w:pPr>
        <w:pStyle w:val="ListParagraph"/>
        <w:spacing w:line="276" w:lineRule="auto"/>
        <w:ind w:left="2160"/>
        <w:rPr>
          <w:color w:val="000000" w:themeColor="text1"/>
          <w:sz w:val="28"/>
          <w:szCs w:val="28"/>
        </w:rPr>
      </w:pPr>
    </w:p>
    <w:p w14:paraId="6BC0FC5A"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The Process Server Institute of Arizona</w:t>
      </w:r>
    </w:p>
    <w:p w14:paraId="659DEE25" w14:textId="4FC9F693"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Principal of this fictitious business name is JJL Process Corp., a Florida (foreign) corporation.  Per the ACC website, as of 10/2/2018, is pending inactive for failure to file annual reports from 2018 to present.  No trade name registration was filed with the Secretary of State.  No telephone contact </w:t>
      </w:r>
      <w:r w:rsidR="00CF51CB" w:rsidRPr="00E069E6">
        <w:rPr>
          <w:color w:val="000000" w:themeColor="text1"/>
          <w:sz w:val="28"/>
          <w:szCs w:val="28"/>
        </w:rPr>
        <w:t>was made</w:t>
      </w:r>
      <w:r w:rsidRPr="00E069E6">
        <w:rPr>
          <w:color w:val="000000" w:themeColor="text1"/>
          <w:sz w:val="28"/>
          <w:szCs w:val="28"/>
        </w:rPr>
        <w:t>.</w:t>
      </w:r>
      <w:r w:rsidR="00CF51CB" w:rsidRPr="00E069E6">
        <w:rPr>
          <w:color w:val="000000" w:themeColor="text1"/>
          <w:sz w:val="28"/>
          <w:szCs w:val="28"/>
        </w:rPr>
        <w:t xml:space="preserve">  The three (3) classes are no longer offered.</w:t>
      </w:r>
    </w:p>
    <w:p w14:paraId="76C5FF8B" w14:textId="626EDAB8" w:rsidR="00E3473D" w:rsidRPr="00E069E6" w:rsidRDefault="00E3473D" w:rsidP="00A9151D">
      <w:pPr>
        <w:pStyle w:val="ListParagraph"/>
        <w:numPr>
          <w:ilvl w:val="2"/>
          <w:numId w:val="27"/>
        </w:numPr>
        <w:spacing w:line="276" w:lineRule="auto"/>
        <w:rPr>
          <w:color w:val="000000" w:themeColor="text1"/>
          <w:sz w:val="28"/>
          <w:szCs w:val="28"/>
        </w:rPr>
      </w:pPr>
      <w:r w:rsidRPr="00E069E6">
        <w:rPr>
          <w:b/>
          <w:bCs/>
          <w:i/>
          <w:iCs/>
          <w:color w:val="000000" w:themeColor="text1"/>
          <w:sz w:val="28"/>
          <w:szCs w:val="28"/>
        </w:rPr>
        <w:t>Provider out of business</w:t>
      </w:r>
    </w:p>
    <w:p w14:paraId="218661B2" w14:textId="37607F46" w:rsidR="00CE027A" w:rsidRPr="00E069E6" w:rsidRDefault="00CE027A"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Process Server 101 </w:t>
      </w:r>
    </w:p>
    <w:p w14:paraId="02B9EB62" w14:textId="79C9CAAE" w:rsidR="00CE027A" w:rsidRPr="00E069E6" w:rsidRDefault="00AF4740" w:rsidP="00A9151D">
      <w:pPr>
        <w:pStyle w:val="ListParagraph"/>
        <w:numPr>
          <w:ilvl w:val="2"/>
          <w:numId w:val="27"/>
        </w:numPr>
        <w:spacing w:line="276" w:lineRule="auto"/>
        <w:rPr>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(10.0 </w:t>
      </w:r>
      <w:r w:rsidR="000C66A7" w:rsidRPr="00E069E6">
        <w:rPr>
          <w:i/>
          <w:iCs/>
          <w:color w:val="000000" w:themeColor="text1"/>
          <w:sz w:val="28"/>
          <w:szCs w:val="28"/>
        </w:rPr>
        <w:t>hrs.</w:t>
      </w:r>
      <w:r w:rsidR="000F1B3C" w:rsidRPr="00E069E6">
        <w:rPr>
          <w:i/>
          <w:iCs/>
          <w:color w:val="000000" w:themeColor="text1"/>
          <w:sz w:val="28"/>
          <w:szCs w:val="28"/>
        </w:rPr>
        <w:t>)</w:t>
      </w:r>
    </w:p>
    <w:p w14:paraId="74EE7048" w14:textId="63594AC1" w:rsidR="00CE027A" w:rsidRPr="00E069E6" w:rsidRDefault="00CE027A"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 xml:space="preserve">Rules of Civil Procedure 102 </w:t>
      </w:r>
    </w:p>
    <w:p w14:paraId="3C1AE15B" w14:textId="36406C7D" w:rsidR="00CE027A" w:rsidRPr="00E069E6" w:rsidRDefault="00AF4740" w:rsidP="00A9151D">
      <w:pPr>
        <w:pStyle w:val="ListParagraph"/>
        <w:numPr>
          <w:ilvl w:val="2"/>
          <w:numId w:val="27"/>
        </w:numPr>
        <w:spacing w:line="276" w:lineRule="auto"/>
        <w:rPr>
          <w:color w:val="000000" w:themeColor="text1"/>
          <w:sz w:val="28"/>
          <w:szCs w:val="28"/>
        </w:rPr>
      </w:pPr>
      <w:r w:rsidRPr="00E069E6">
        <w:rPr>
          <w:i/>
          <w:iCs/>
          <w:color w:val="000000" w:themeColor="text1"/>
          <w:sz w:val="28"/>
          <w:szCs w:val="28"/>
        </w:rPr>
        <w:t>Status: Invalid listing - course not offered</w:t>
      </w:r>
      <w:r w:rsidR="000F1B3C" w:rsidRPr="00E069E6">
        <w:rPr>
          <w:i/>
          <w:iCs/>
          <w:color w:val="000000" w:themeColor="text1"/>
          <w:sz w:val="28"/>
          <w:szCs w:val="28"/>
        </w:rPr>
        <w:t xml:space="preserve"> (10.0 hrs.)</w:t>
      </w:r>
    </w:p>
    <w:p w14:paraId="3C7FF74D" w14:textId="1AC10F4A" w:rsidR="00AF4740" w:rsidRPr="00E069E6" w:rsidRDefault="00AF4740"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Guide to Arizona courts 201</w:t>
      </w:r>
    </w:p>
    <w:p w14:paraId="1A56553F" w14:textId="629F4EAE" w:rsidR="00AF4740" w:rsidRPr="00E069E6" w:rsidRDefault="00AF4740" w:rsidP="00A9151D">
      <w:pPr>
        <w:pStyle w:val="ListParagraph"/>
        <w:numPr>
          <w:ilvl w:val="2"/>
          <w:numId w:val="27"/>
        </w:numPr>
        <w:spacing w:line="276" w:lineRule="auto"/>
        <w:rPr>
          <w:color w:val="000000" w:themeColor="text1"/>
          <w:sz w:val="28"/>
          <w:szCs w:val="28"/>
        </w:rPr>
      </w:pPr>
      <w:r w:rsidRPr="00E069E6">
        <w:rPr>
          <w:i/>
          <w:iCs/>
          <w:color w:val="000000" w:themeColor="text1"/>
          <w:sz w:val="28"/>
          <w:szCs w:val="28"/>
        </w:rPr>
        <w:t>Status: Invalid listing - course not offered (5.0 hrs.)</w:t>
      </w:r>
    </w:p>
    <w:p w14:paraId="24E96C3D" w14:textId="77777777" w:rsidR="00E3473D" w:rsidRPr="00E069E6" w:rsidRDefault="00E3473D" w:rsidP="00A9151D">
      <w:pPr>
        <w:pStyle w:val="ListParagraph"/>
        <w:spacing w:line="276" w:lineRule="auto"/>
        <w:ind w:left="2160"/>
        <w:rPr>
          <w:color w:val="000000" w:themeColor="text1"/>
          <w:sz w:val="28"/>
          <w:szCs w:val="28"/>
        </w:rPr>
      </w:pPr>
    </w:p>
    <w:p w14:paraId="29EA13A3" w14:textId="77777777" w:rsidR="00E3473D" w:rsidRPr="00E069E6" w:rsidRDefault="00E3473D" w:rsidP="00A9151D">
      <w:pPr>
        <w:pStyle w:val="ListParagraph"/>
        <w:numPr>
          <w:ilvl w:val="0"/>
          <w:numId w:val="27"/>
        </w:numPr>
        <w:spacing w:line="276" w:lineRule="auto"/>
        <w:rPr>
          <w:b/>
          <w:bCs/>
          <w:color w:val="000000" w:themeColor="text1"/>
          <w:sz w:val="28"/>
          <w:szCs w:val="28"/>
        </w:rPr>
      </w:pPr>
      <w:r w:rsidRPr="00E069E6">
        <w:rPr>
          <w:b/>
          <w:bCs/>
          <w:color w:val="000000" w:themeColor="text1"/>
          <w:sz w:val="28"/>
          <w:szCs w:val="28"/>
        </w:rPr>
        <w:t>Tactical Firearms Training, LLC</w:t>
      </w:r>
    </w:p>
    <w:p w14:paraId="45FA4B56" w14:textId="7462AF53" w:rsidR="00E3473D" w:rsidRPr="00E069E6" w:rsidRDefault="00E3473D" w:rsidP="00A9151D">
      <w:pPr>
        <w:pStyle w:val="ListParagraph"/>
        <w:numPr>
          <w:ilvl w:val="1"/>
          <w:numId w:val="27"/>
        </w:numPr>
        <w:spacing w:line="276" w:lineRule="auto"/>
        <w:rPr>
          <w:color w:val="000000" w:themeColor="text1"/>
          <w:sz w:val="28"/>
          <w:szCs w:val="28"/>
        </w:rPr>
      </w:pPr>
      <w:r w:rsidRPr="00E069E6">
        <w:rPr>
          <w:color w:val="000000" w:themeColor="text1"/>
          <w:sz w:val="28"/>
          <w:szCs w:val="28"/>
        </w:rPr>
        <w:t>The principal reports he is still teaching the classes listed.</w:t>
      </w:r>
    </w:p>
    <w:sectPr w:rsidR="00E3473D" w:rsidRPr="00E069E6" w:rsidSect="00301C34">
      <w:headerReference w:type="default" r:id="rId8"/>
      <w:footerReference w:type="default" r:id="rId9"/>
      <w:pgSz w:w="12240" w:h="15840"/>
      <w:pgMar w:top="1530" w:right="1080" w:bottom="1440" w:left="1800" w:header="63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3C37" w14:textId="77777777" w:rsidR="00301C34" w:rsidRDefault="00301C34">
      <w:r>
        <w:separator/>
      </w:r>
    </w:p>
  </w:endnote>
  <w:endnote w:type="continuationSeparator" w:id="0">
    <w:p w14:paraId="5FF9B48B" w14:textId="77777777" w:rsidR="00301C34" w:rsidRDefault="0030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59525"/>
      <w:docPartObj>
        <w:docPartGallery w:val="Page Numbers (Bottom of Page)"/>
        <w:docPartUnique/>
      </w:docPartObj>
    </w:sdtPr>
    <w:sdtContent>
      <w:p w14:paraId="1AA2674B" w14:textId="154A615F" w:rsidR="00983B94" w:rsidRPr="00777253" w:rsidRDefault="00F41640" w:rsidP="007D3357">
        <w:pPr>
          <w:pStyle w:val="Footer"/>
          <w:tabs>
            <w:tab w:val="left" w:pos="9360"/>
          </w:tabs>
          <w:jc w:val="right"/>
          <w:rPr>
            <w:noProof/>
            <w:sz w:val="16"/>
            <w:szCs w:val="16"/>
          </w:rPr>
        </w:pPr>
        <w:r w:rsidRPr="00777253">
          <w:rPr>
            <w:sz w:val="16"/>
            <w:szCs w:val="16"/>
          </w:rPr>
          <w:fldChar w:fldCharType="begin"/>
        </w:r>
        <w:r w:rsidRPr="00777253">
          <w:rPr>
            <w:sz w:val="16"/>
            <w:szCs w:val="16"/>
          </w:rPr>
          <w:instrText xml:space="preserve"> PAGE   \* MERGEFORMAT </w:instrText>
        </w:r>
        <w:r w:rsidRPr="00777253">
          <w:rPr>
            <w:sz w:val="16"/>
            <w:szCs w:val="16"/>
          </w:rPr>
          <w:fldChar w:fldCharType="separate"/>
        </w:r>
        <w:r w:rsidR="00554906" w:rsidRPr="00777253">
          <w:rPr>
            <w:noProof/>
            <w:sz w:val="16"/>
            <w:szCs w:val="16"/>
          </w:rPr>
          <w:t>1</w:t>
        </w:r>
        <w:r w:rsidRPr="00777253">
          <w:rPr>
            <w:noProof/>
            <w:sz w:val="16"/>
            <w:szCs w:val="16"/>
          </w:rPr>
          <w:fldChar w:fldCharType="end"/>
        </w:r>
      </w:p>
      <w:p w14:paraId="61862651" w14:textId="01F5FAD3" w:rsidR="00777253" w:rsidRPr="00777253" w:rsidRDefault="00777253" w:rsidP="007D3357">
        <w:pPr>
          <w:pStyle w:val="Footer"/>
          <w:tabs>
            <w:tab w:val="left" w:pos="9360"/>
          </w:tabs>
          <w:jc w:val="right"/>
          <w:rPr>
            <w:noProof/>
            <w:sz w:val="16"/>
            <w:szCs w:val="16"/>
          </w:rPr>
        </w:pPr>
        <w:r w:rsidRPr="00777253">
          <w:rPr>
            <w:noProof/>
            <w:sz w:val="16"/>
            <w:szCs w:val="16"/>
          </w:rPr>
          <w:t xml:space="preserve">Produced/Updated: </w:t>
        </w:r>
        <w:r w:rsidRPr="00777253">
          <w:rPr>
            <w:noProof/>
            <w:sz w:val="16"/>
            <w:szCs w:val="16"/>
          </w:rPr>
          <w:fldChar w:fldCharType="begin"/>
        </w:r>
        <w:r w:rsidRPr="00777253">
          <w:rPr>
            <w:noProof/>
            <w:sz w:val="16"/>
            <w:szCs w:val="16"/>
          </w:rPr>
          <w:instrText xml:space="preserve"> DATE \@ "d MMMM yyyy" </w:instrText>
        </w:r>
        <w:r w:rsidRPr="00777253">
          <w:rPr>
            <w:noProof/>
            <w:sz w:val="16"/>
            <w:szCs w:val="16"/>
          </w:rPr>
          <w:fldChar w:fldCharType="separate"/>
        </w:r>
        <w:r w:rsidR="00E069E6">
          <w:rPr>
            <w:noProof/>
            <w:sz w:val="16"/>
            <w:szCs w:val="16"/>
          </w:rPr>
          <w:t>11 March 2024</w:t>
        </w:r>
        <w:r w:rsidRPr="00777253">
          <w:rPr>
            <w:noProof/>
            <w:sz w:val="16"/>
            <w:szCs w:val="16"/>
          </w:rPr>
          <w:fldChar w:fldCharType="end"/>
        </w:r>
      </w:p>
      <w:p w14:paraId="03E18539" w14:textId="5AF3618F" w:rsidR="00777253" w:rsidRDefault="00777253" w:rsidP="00777253">
        <w:pPr>
          <w:pStyle w:val="Footer"/>
          <w:tabs>
            <w:tab w:val="left" w:pos="9360"/>
          </w:tabs>
          <w:spacing w:after="240"/>
          <w:jc w:val="right"/>
        </w:pPr>
        <w:r w:rsidRPr="00777253">
          <w:rPr>
            <w:noProof/>
            <w:sz w:val="16"/>
            <w:szCs w:val="16"/>
          </w:rPr>
          <w:t>By: Goldman, B.R.</w:t>
        </w:r>
      </w:p>
      <w:p w14:paraId="63616995" w14:textId="77777777" w:rsidR="00983B94" w:rsidRPr="004C6CD9" w:rsidRDefault="00983B94" w:rsidP="007D3357">
        <w:pPr>
          <w:pStyle w:val="Footer"/>
          <w:tabs>
            <w:tab w:val="clear" w:pos="4320"/>
            <w:tab w:val="clear" w:pos="8640"/>
            <w:tab w:val="center" w:pos="0"/>
            <w:tab w:val="left" w:pos="9360"/>
          </w:tabs>
          <w:jc w:val="center"/>
          <w:rPr>
            <w:rFonts w:ascii="Copperplate Gothic Bold" w:hAnsi="Copperplate Gothic Bold"/>
            <w:sz w:val="16"/>
            <w:szCs w:val="16"/>
          </w:rPr>
        </w:pPr>
        <w:r w:rsidRPr="004C6CD9">
          <w:rPr>
            <w:rFonts w:ascii="Copperplate Gothic Bold" w:hAnsi="Copperplate Gothic Bold"/>
            <w:sz w:val="16"/>
            <w:szCs w:val="16"/>
          </w:rPr>
          <w:t>Arizona Process Servers Association</w:t>
        </w:r>
      </w:p>
      <w:p w14:paraId="19AC70DB" w14:textId="77777777" w:rsidR="001D3AEE" w:rsidRPr="004C6CD9" w:rsidRDefault="001D3AEE" w:rsidP="001D3AEE">
        <w:pPr>
          <w:pStyle w:val="Footer"/>
          <w:tabs>
            <w:tab w:val="clear" w:pos="4320"/>
            <w:tab w:val="clear" w:pos="8640"/>
            <w:tab w:val="center" w:pos="0"/>
            <w:tab w:val="left" w:pos="9360"/>
          </w:tabs>
          <w:jc w:val="center"/>
          <w:rPr>
            <w:rFonts w:ascii="Copperplate Gothic Bold" w:hAnsi="Copperplate Gothic Bold"/>
            <w:sz w:val="16"/>
            <w:szCs w:val="16"/>
          </w:rPr>
        </w:pPr>
        <w:r>
          <w:rPr>
            <w:rFonts w:ascii="Copperplate Gothic Bold" w:hAnsi="Copperplate Gothic Bold"/>
            <w:sz w:val="16"/>
            <w:szCs w:val="16"/>
          </w:rPr>
          <w:t>20987 N. John Wayne Pkwy. #B104-381, Maricopa, AZ 85139</w:t>
        </w:r>
      </w:p>
      <w:p w14:paraId="07723ABC" w14:textId="77777777" w:rsidR="001D3AEE" w:rsidRPr="004C6CD9" w:rsidRDefault="001D3AEE" w:rsidP="001D3AEE">
        <w:pPr>
          <w:pStyle w:val="Footer"/>
          <w:tabs>
            <w:tab w:val="clear" w:pos="4320"/>
            <w:tab w:val="clear" w:pos="8640"/>
            <w:tab w:val="center" w:pos="0"/>
            <w:tab w:val="left" w:pos="9360"/>
          </w:tabs>
          <w:jc w:val="center"/>
          <w:rPr>
            <w:rFonts w:ascii="Copperplate Gothic Bold" w:hAnsi="Copperplate Gothic Bold"/>
            <w:sz w:val="16"/>
            <w:szCs w:val="16"/>
          </w:rPr>
        </w:pPr>
        <w:r w:rsidRPr="004C6CD9">
          <w:rPr>
            <w:rFonts w:ascii="Copperplate Gothic Bold" w:hAnsi="Copperplate Gothic Bold"/>
            <w:sz w:val="16"/>
            <w:szCs w:val="16"/>
          </w:rPr>
          <w:t>Phone: (602) 476-1737</w:t>
        </w:r>
        <w:r>
          <w:rPr>
            <w:rFonts w:ascii="Copperplate Gothic Bold" w:hAnsi="Copperplate Gothic Bold"/>
            <w:sz w:val="16"/>
            <w:szCs w:val="16"/>
          </w:rPr>
          <w:t xml:space="preserve"> [Admin. Cell: (623) 640-0602]</w:t>
        </w:r>
      </w:p>
      <w:p w14:paraId="64934312" w14:textId="7C393C6B" w:rsidR="00983B94" w:rsidRPr="00777253" w:rsidRDefault="00983B94" w:rsidP="00777253">
        <w:pPr>
          <w:pStyle w:val="Footer"/>
          <w:tabs>
            <w:tab w:val="clear" w:pos="4320"/>
            <w:tab w:val="clear" w:pos="8640"/>
            <w:tab w:val="center" w:pos="0"/>
            <w:tab w:val="left" w:pos="9360"/>
          </w:tabs>
          <w:jc w:val="center"/>
        </w:pPr>
        <w:r w:rsidRPr="004C6CD9">
          <w:rPr>
            <w:rFonts w:ascii="Copperplate Gothic Bold" w:hAnsi="Copperplate Gothic Bold"/>
            <w:sz w:val="16"/>
            <w:szCs w:val="16"/>
          </w:rPr>
          <w:t xml:space="preserve">www.arizonaprocessservers.org  </w:t>
        </w:r>
        <w:r>
          <w:rPr>
            <w:rFonts w:ascii="Copperplate Gothic Bold" w:hAnsi="Copperplate Gothic Bold"/>
            <w:sz w:val="16"/>
            <w:szCs w:val="16"/>
          </w:rPr>
          <w:t xml:space="preserve">  </w:t>
        </w:r>
        <w:r w:rsidRPr="004C6CD9">
          <w:rPr>
            <w:rFonts w:ascii="Copperplate Gothic Bold" w:hAnsi="Copperplate Gothic Bold"/>
            <w:sz w:val="16"/>
            <w:szCs w:val="16"/>
          </w:rPr>
          <w:t>azserverassoc@gmail.com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8C53" w14:textId="77777777" w:rsidR="00301C34" w:rsidRDefault="00301C34">
      <w:r>
        <w:separator/>
      </w:r>
    </w:p>
  </w:footnote>
  <w:footnote w:type="continuationSeparator" w:id="0">
    <w:p w14:paraId="1BF6C70D" w14:textId="77777777" w:rsidR="00301C34" w:rsidRDefault="00301C34">
      <w:r>
        <w:continuationSeparator/>
      </w:r>
    </w:p>
  </w:footnote>
  <w:footnote w:id="1">
    <w:p w14:paraId="27669F80" w14:textId="77777777" w:rsidR="005B5FE2" w:rsidRDefault="005B5FE2" w:rsidP="005B5FE2">
      <w:pPr>
        <w:pStyle w:val="FootnoteText"/>
      </w:pPr>
      <w:r>
        <w:rPr>
          <w:rStyle w:val="FootnoteReference"/>
        </w:rPr>
        <w:footnoteRef/>
      </w:r>
      <w:r>
        <w:t xml:space="preserve"> </w:t>
      </w:r>
      <w:r w:rsidRPr="00622FFA">
        <w:t>Sabine Hilten</w:t>
      </w:r>
      <w:r>
        <w:t xml:space="preserve">, </w:t>
      </w:r>
      <w:r w:rsidRPr="00622FFA">
        <w:t>Administrator/Lead Instructor</w:t>
      </w:r>
      <w:r>
        <w:t xml:space="preserve">, </w:t>
      </w:r>
      <w:r w:rsidRPr="00622FFA">
        <w:t>EZ Legal ED, LLC</w:t>
      </w:r>
    </w:p>
  </w:footnote>
  <w:footnote w:id="2">
    <w:p w14:paraId="6B7DC4ED" w14:textId="77777777" w:rsidR="00E3473D" w:rsidRDefault="00E3473D" w:rsidP="00E3473D">
      <w:pPr>
        <w:pStyle w:val="FootnoteText"/>
      </w:pPr>
      <w:r>
        <w:rPr>
          <w:rStyle w:val="FootnoteReference"/>
        </w:rPr>
        <w:footnoteRef/>
      </w:r>
      <w:r>
        <w:t xml:space="preserve"> See ARS §33-1313 for basis of addition time for mailing.</w:t>
      </w:r>
    </w:p>
  </w:footnote>
  <w:footnote w:id="3">
    <w:p w14:paraId="52F89E26" w14:textId="77777777" w:rsidR="00E3473D" w:rsidRDefault="00E3473D" w:rsidP="00E3473D">
      <w:pPr>
        <w:pStyle w:val="FootnoteText"/>
      </w:pPr>
      <w:r>
        <w:rPr>
          <w:rStyle w:val="FootnoteReference"/>
        </w:rPr>
        <w:footnoteRef/>
      </w:r>
      <w:r>
        <w:t xml:space="preserve"> </w:t>
      </w:r>
      <w:r w:rsidRPr="00591DC4">
        <w:t xml:space="preserve">i.e.: Code of Conduct under (J) and the subject areas listed in (L)(4)(a).  </w:t>
      </w:r>
    </w:p>
  </w:footnote>
  <w:footnote w:id="4">
    <w:p w14:paraId="26D800EE" w14:textId="77777777" w:rsidR="00E3473D" w:rsidRDefault="00E3473D" w:rsidP="00E3473D">
      <w:pPr>
        <w:pStyle w:val="FootnoteText"/>
      </w:pPr>
      <w:r>
        <w:rPr>
          <w:rStyle w:val="FootnoteReference"/>
        </w:rPr>
        <w:footnoteRef/>
      </w:r>
      <w:r>
        <w:t xml:space="preserve"> </w:t>
      </w:r>
      <w:r w:rsidRPr="00591DC4">
        <w:t>ref. Rules of the Supreme Court of Arizona Rule 45(a)(2) -- Mandatory Continuing Legal Education, Continuing Legal Education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D522" w14:textId="11B52DF8" w:rsidR="00983B94" w:rsidRPr="004A4ECC" w:rsidRDefault="00983B94" w:rsidP="007D3357">
    <w:pPr>
      <w:pStyle w:val="Header"/>
      <w:tabs>
        <w:tab w:val="clear" w:pos="4320"/>
        <w:tab w:val="clear" w:pos="8640"/>
      </w:tabs>
      <w:rPr>
        <w:b/>
        <w:i/>
        <w:sz w:val="20"/>
        <w:szCs w:val="20"/>
      </w:rPr>
    </w:pPr>
    <w:r w:rsidRPr="004A4ECC">
      <w:rPr>
        <w:i/>
        <w:noProof/>
        <w:sz w:val="20"/>
        <w:szCs w:val="20"/>
      </w:rPr>
      <w:drawing>
        <wp:anchor distT="36576" distB="36576" distL="36576" distR="36576" simplePos="0" relativeHeight="251657216" behindDoc="1" locked="0" layoutInCell="1" allowOverlap="1" wp14:anchorId="39A17B73" wp14:editId="0309CF8F">
          <wp:simplePos x="0" y="0"/>
          <wp:positionH relativeFrom="column">
            <wp:posOffset>3219450</wp:posOffset>
          </wp:positionH>
          <wp:positionV relativeFrom="paragraph">
            <wp:posOffset>-238125</wp:posOffset>
          </wp:positionV>
          <wp:extent cx="3114675" cy="666750"/>
          <wp:effectExtent l="19050" t="0" r="9525" b="0"/>
          <wp:wrapTight wrapText="bothSides">
            <wp:wrapPolygon edited="0">
              <wp:start x="-132" y="0"/>
              <wp:lineTo x="-132" y="20983"/>
              <wp:lineTo x="21666" y="20983"/>
              <wp:lineTo x="21666" y="0"/>
              <wp:lineTo x="-132" y="0"/>
            </wp:wrapPolygon>
          </wp:wrapTight>
          <wp:docPr id="4" name="Picture 1" descr="NEW-APSA-LOGO-1024pxX220px-RGB-72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APSA-LOGO-1024pxX220px-RGB-72res"/>
                  <pic:cNvPicPr>
                    <a:picLocks noChangeAspect="1" noChangeArrowheads="1"/>
                  </pic:cNvPicPr>
                </pic:nvPicPr>
                <pic:blipFill>
                  <a:blip r:embed="rId1"/>
                  <a:srcRect/>
                  <a:stretch>
                    <a:fillRect/>
                  </a:stretch>
                </pic:blipFill>
                <pic:spPr bwMode="auto">
                  <a:xfrm>
                    <a:off x="0" y="0"/>
                    <a:ext cx="3114675" cy="666750"/>
                  </a:xfrm>
                  <a:prstGeom prst="rect">
                    <a:avLst/>
                  </a:prstGeom>
                  <a:noFill/>
                  <a:ln w="9525" algn="in">
                    <a:noFill/>
                    <a:miter lim="800000"/>
                    <a:headEnd/>
                    <a:tailEnd/>
                  </a:ln>
                  <a:effectLst/>
                </pic:spPr>
              </pic:pic>
            </a:graphicData>
          </a:graphic>
        </wp:anchor>
      </w:drawing>
    </w:r>
    <w:r w:rsidRPr="004A4ECC">
      <w:rPr>
        <w:b/>
        <w:i/>
        <w:sz w:val="20"/>
        <w:szCs w:val="20"/>
      </w:rPr>
      <w:t>Continuing Education</w:t>
    </w:r>
    <w:r w:rsidR="00D81260" w:rsidRPr="004A4ECC">
      <w:rPr>
        <w:b/>
        <w:i/>
        <w:sz w:val="20"/>
        <w:szCs w:val="20"/>
      </w:rPr>
      <w:t xml:space="preserve"> &amp; Advocacy</w:t>
    </w:r>
    <w:r w:rsidRPr="004A4ECC">
      <w:rPr>
        <w:b/>
        <w:i/>
        <w:sz w:val="20"/>
        <w:szCs w:val="20"/>
      </w:rPr>
      <w:t xml:space="preserve"> for Process Servers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2A05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6C5A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EBE66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2C47E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D2B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8B7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CE1D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BEC1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6AC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1265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C2D29B38"/>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13"/>
    <w:multiLevelType w:val="multilevel"/>
    <w:tmpl w:val="A406F3CE"/>
    <w:name w:val="AutoList3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24"/>
    <w:multiLevelType w:val="multilevel"/>
    <w:tmpl w:val="00000000"/>
    <w:name w:val="AutoList8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2A"/>
    <w:multiLevelType w:val="multilevel"/>
    <w:tmpl w:val="F7A87AAC"/>
    <w:name w:val="AutoList68"/>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2E"/>
    <w:multiLevelType w:val="multilevel"/>
    <w:tmpl w:val="5602E4B8"/>
    <w:name w:val="AutoList1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402"/>
    <w:multiLevelType w:val="multilevel"/>
    <w:tmpl w:val="FFFFFFFF"/>
    <w:lvl w:ilvl="0">
      <w:start w:val="2"/>
      <w:numFmt w:val="decimal"/>
      <w:lvlText w:val="(%1)"/>
      <w:lvlJc w:val="left"/>
      <w:pPr>
        <w:ind w:left="360" w:hanging="360"/>
      </w:pPr>
      <w:rPr>
        <w:spacing w:val="-1"/>
        <w:w w:val="93"/>
      </w:rPr>
    </w:lvl>
    <w:lvl w:ilvl="1">
      <w:numFmt w:val="bullet"/>
      <w:lvlText w:val="•"/>
      <w:lvlJc w:val="left"/>
      <w:pPr>
        <w:ind w:left="1164" w:hanging="360"/>
      </w:pPr>
    </w:lvl>
    <w:lvl w:ilvl="2">
      <w:numFmt w:val="bullet"/>
      <w:lvlText w:val="•"/>
      <w:lvlJc w:val="left"/>
      <w:pPr>
        <w:ind w:left="1968" w:hanging="360"/>
      </w:pPr>
    </w:lvl>
    <w:lvl w:ilvl="3">
      <w:numFmt w:val="bullet"/>
      <w:lvlText w:val="•"/>
      <w:lvlJc w:val="left"/>
      <w:pPr>
        <w:ind w:left="2772" w:hanging="360"/>
      </w:pPr>
    </w:lvl>
    <w:lvl w:ilvl="4">
      <w:numFmt w:val="bullet"/>
      <w:lvlText w:val="•"/>
      <w:lvlJc w:val="left"/>
      <w:pPr>
        <w:ind w:left="3576" w:hanging="360"/>
      </w:pPr>
    </w:lvl>
    <w:lvl w:ilvl="5">
      <w:numFmt w:val="bullet"/>
      <w:lvlText w:val="•"/>
      <w:lvlJc w:val="left"/>
      <w:pPr>
        <w:ind w:left="4380" w:hanging="360"/>
      </w:pPr>
    </w:lvl>
    <w:lvl w:ilvl="6">
      <w:numFmt w:val="bullet"/>
      <w:lvlText w:val="•"/>
      <w:lvlJc w:val="left"/>
      <w:pPr>
        <w:ind w:left="5184" w:hanging="360"/>
      </w:pPr>
    </w:lvl>
    <w:lvl w:ilvl="7">
      <w:numFmt w:val="bullet"/>
      <w:lvlText w:val="•"/>
      <w:lvlJc w:val="left"/>
      <w:pPr>
        <w:ind w:left="5988" w:hanging="360"/>
      </w:pPr>
    </w:lvl>
    <w:lvl w:ilvl="8">
      <w:numFmt w:val="bullet"/>
      <w:lvlText w:val="•"/>
      <w:lvlJc w:val="left"/>
      <w:pPr>
        <w:ind w:left="6792" w:hanging="360"/>
      </w:pPr>
    </w:lvl>
  </w:abstractNum>
  <w:abstractNum w:abstractNumId="16" w15:restartNumberingAfterBreak="0">
    <w:nsid w:val="04124A8A"/>
    <w:multiLevelType w:val="hybridMultilevel"/>
    <w:tmpl w:val="A5C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400CD1"/>
    <w:multiLevelType w:val="hybridMultilevel"/>
    <w:tmpl w:val="9E10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AA0B5B"/>
    <w:multiLevelType w:val="hybridMultilevel"/>
    <w:tmpl w:val="4978E34A"/>
    <w:lvl w:ilvl="0" w:tplc="628E355A">
      <w:start w:val="1"/>
      <w:numFmt w:val="decimal"/>
      <w:lvlText w:val="(%1)"/>
      <w:lvlJc w:val="left"/>
      <w:pPr>
        <w:ind w:left="1086" w:hanging="360"/>
      </w:pPr>
      <w:rPr>
        <w:rFonts w:hint="default"/>
        <w:u w:val="single"/>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19CB494D"/>
    <w:multiLevelType w:val="hybridMultilevel"/>
    <w:tmpl w:val="C6C6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BB2373"/>
    <w:multiLevelType w:val="hybridMultilevel"/>
    <w:tmpl w:val="4D32E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2E19E9"/>
    <w:multiLevelType w:val="hybridMultilevel"/>
    <w:tmpl w:val="7BEA2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B03C65"/>
    <w:multiLevelType w:val="hybridMultilevel"/>
    <w:tmpl w:val="4404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4B7AC6"/>
    <w:multiLevelType w:val="hybridMultilevel"/>
    <w:tmpl w:val="83C4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C36CE4"/>
    <w:multiLevelType w:val="hybridMultilevel"/>
    <w:tmpl w:val="33EE7740"/>
    <w:lvl w:ilvl="0" w:tplc="114CCC40">
      <w:start w:val="1"/>
      <w:numFmt w:val="decimal"/>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65051C"/>
    <w:multiLevelType w:val="hybridMultilevel"/>
    <w:tmpl w:val="11A6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600553"/>
    <w:multiLevelType w:val="hybridMultilevel"/>
    <w:tmpl w:val="DF08B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EE0DFC"/>
    <w:multiLevelType w:val="hybridMultilevel"/>
    <w:tmpl w:val="5A10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834F95"/>
    <w:multiLevelType w:val="hybridMultilevel"/>
    <w:tmpl w:val="BE22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EB50737"/>
    <w:multiLevelType w:val="hybridMultilevel"/>
    <w:tmpl w:val="E3748762"/>
    <w:lvl w:ilvl="0" w:tplc="D24A0C08">
      <w:start w:val="1"/>
      <w:numFmt w:val="decimal"/>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ED26C39"/>
    <w:multiLevelType w:val="hybridMultilevel"/>
    <w:tmpl w:val="0C7C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AC602B"/>
    <w:multiLevelType w:val="hybridMultilevel"/>
    <w:tmpl w:val="5288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3D17CB"/>
    <w:multiLevelType w:val="multilevel"/>
    <w:tmpl w:val="1136A6E4"/>
    <w:lvl w:ilvl="0">
      <w:start w:val="1"/>
      <w:numFmt w:val="decimal"/>
      <w:lvlText w:val="(%1)"/>
      <w:lvlJc w:val="left"/>
      <w:pPr>
        <w:ind w:left="3240" w:hanging="360"/>
      </w:pPr>
      <w:rPr>
        <w:rFonts w:ascii="Times New Roman" w:eastAsia="Times New Roman" w:hAnsi="Times New Roman" w:cs="Times New Roman"/>
        <w:spacing w:val="-1"/>
        <w:w w:val="93"/>
      </w:rPr>
    </w:lvl>
    <w:lvl w:ilvl="1">
      <w:numFmt w:val="bullet"/>
      <w:lvlText w:val="•"/>
      <w:lvlJc w:val="left"/>
      <w:pPr>
        <w:ind w:left="4044" w:hanging="360"/>
      </w:pPr>
      <w:rPr>
        <w:rFonts w:hint="default"/>
      </w:rPr>
    </w:lvl>
    <w:lvl w:ilvl="2">
      <w:numFmt w:val="bullet"/>
      <w:lvlText w:val="•"/>
      <w:lvlJc w:val="left"/>
      <w:pPr>
        <w:ind w:left="4848" w:hanging="360"/>
      </w:pPr>
      <w:rPr>
        <w:rFonts w:hint="default"/>
      </w:rPr>
    </w:lvl>
    <w:lvl w:ilvl="3">
      <w:numFmt w:val="bullet"/>
      <w:lvlText w:val="•"/>
      <w:lvlJc w:val="left"/>
      <w:pPr>
        <w:ind w:left="5652" w:hanging="360"/>
      </w:pPr>
      <w:rPr>
        <w:rFonts w:hint="default"/>
      </w:rPr>
    </w:lvl>
    <w:lvl w:ilvl="4">
      <w:numFmt w:val="bullet"/>
      <w:lvlText w:val="•"/>
      <w:lvlJc w:val="left"/>
      <w:pPr>
        <w:ind w:left="6456" w:hanging="360"/>
      </w:pPr>
      <w:rPr>
        <w:rFonts w:hint="default"/>
      </w:rPr>
    </w:lvl>
    <w:lvl w:ilvl="5">
      <w:numFmt w:val="bullet"/>
      <w:lvlText w:val="•"/>
      <w:lvlJc w:val="left"/>
      <w:pPr>
        <w:ind w:left="7260" w:hanging="360"/>
      </w:pPr>
      <w:rPr>
        <w:rFonts w:hint="default"/>
      </w:rPr>
    </w:lvl>
    <w:lvl w:ilvl="6">
      <w:numFmt w:val="bullet"/>
      <w:lvlText w:val="•"/>
      <w:lvlJc w:val="left"/>
      <w:pPr>
        <w:ind w:left="8064" w:hanging="360"/>
      </w:pPr>
      <w:rPr>
        <w:rFonts w:hint="default"/>
      </w:rPr>
    </w:lvl>
    <w:lvl w:ilvl="7">
      <w:numFmt w:val="bullet"/>
      <w:lvlText w:val="•"/>
      <w:lvlJc w:val="left"/>
      <w:pPr>
        <w:ind w:left="8868" w:hanging="360"/>
      </w:pPr>
      <w:rPr>
        <w:rFonts w:hint="default"/>
      </w:rPr>
    </w:lvl>
    <w:lvl w:ilvl="8">
      <w:numFmt w:val="bullet"/>
      <w:lvlText w:val="•"/>
      <w:lvlJc w:val="left"/>
      <w:pPr>
        <w:ind w:left="9672" w:hanging="360"/>
      </w:pPr>
      <w:rPr>
        <w:rFonts w:hint="default"/>
      </w:rPr>
    </w:lvl>
  </w:abstractNum>
  <w:abstractNum w:abstractNumId="33" w15:restartNumberingAfterBreak="0">
    <w:nsid w:val="333D65AD"/>
    <w:multiLevelType w:val="hybridMultilevel"/>
    <w:tmpl w:val="E2183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672434"/>
    <w:multiLevelType w:val="hybridMultilevel"/>
    <w:tmpl w:val="E746F428"/>
    <w:lvl w:ilvl="0" w:tplc="3AB0DFF8">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B67C32"/>
    <w:multiLevelType w:val="hybridMultilevel"/>
    <w:tmpl w:val="AEA8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43063A"/>
    <w:multiLevelType w:val="hybridMultilevel"/>
    <w:tmpl w:val="2918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427CEC"/>
    <w:multiLevelType w:val="hybridMultilevel"/>
    <w:tmpl w:val="64FA2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3C7133"/>
    <w:multiLevelType w:val="multilevel"/>
    <w:tmpl w:val="1B304572"/>
    <w:lvl w:ilvl="0">
      <w:start w:val="3"/>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ascii="Times New Roman" w:eastAsia="Times New Roman" w:hAnsi="Times New Roman" w:cs="Times New Roman" w:hint="default"/>
        <w:u w:val="none"/>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48FA73A5"/>
    <w:multiLevelType w:val="hybridMultilevel"/>
    <w:tmpl w:val="B5D05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DC83FD4"/>
    <w:multiLevelType w:val="multilevel"/>
    <w:tmpl w:val="CA70A6B6"/>
    <w:lvl w:ilvl="0">
      <w:start w:val="1"/>
      <w:numFmt w:val="decimal"/>
      <w:lvlText w:val="(%1)"/>
      <w:lvlJc w:val="left"/>
      <w:pPr>
        <w:ind w:left="3240" w:hanging="360"/>
      </w:pPr>
      <w:rPr>
        <w:spacing w:val="-1"/>
        <w:w w:val="93"/>
      </w:rPr>
    </w:lvl>
    <w:lvl w:ilvl="1">
      <w:numFmt w:val="bullet"/>
      <w:lvlText w:val="•"/>
      <w:lvlJc w:val="left"/>
      <w:pPr>
        <w:ind w:left="4044" w:hanging="360"/>
      </w:pPr>
      <w:rPr>
        <w:rFonts w:hint="default"/>
      </w:rPr>
    </w:lvl>
    <w:lvl w:ilvl="2">
      <w:numFmt w:val="bullet"/>
      <w:lvlText w:val="•"/>
      <w:lvlJc w:val="left"/>
      <w:pPr>
        <w:ind w:left="4848" w:hanging="360"/>
      </w:pPr>
      <w:rPr>
        <w:rFonts w:hint="default"/>
      </w:rPr>
    </w:lvl>
    <w:lvl w:ilvl="3">
      <w:numFmt w:val="bullet"/>
      <w:lvlText w:val="•"/>
      <w:lvlJc w:val="left"/>
      <w:pPr>
        <w:ind w:left="5652" w:hanging="360"/>
      </w:pPr>
      <w:rPr>
        <w:rFonts w:hint="default"/>
      </w:rPr>
    </w:lvl>
    <w:lvl w:ilvl="4">
      <w:numFmt w:val="bullet"/>
      <w:lvlText w:val="•"/>
      <w:lvlJc w:val="left"/>
      <w:pPr>
        <w:ind w:left="6456" w:hanging="360"/>
      </w:pPr>
      <w:rPr>
        <w:rFonts w:hint="default"/>
      </w:rPr>
    </w:lvl>
    <w:lvl w:ilvl="5">
      <w:numFmt w:val="bullet"/>
      <w:lvlText w:val="•"/>
      <w:lvlJc w:val="left"/>
      <w:pPr>
        <w:ind w:left="7260" w:hanging="360"/>
      </w:pPr>
      <w:rPr>
        <w:rFonts w:hint="default"/>
      </w:rPr>
    </w:lvl>
    <w:lvl w:ilvl="6">
      <w:numFmt w:val="bullet"/>
      <w:lvlText w:val="•"/>
      <w:lvlJc w:val="left"/>
      <w:pPr>
        <w:ind w:left="8064" w:hanging="360"/>
      </w:pPr>
      <w:rPr>
        <w:rFonts w:hint="default"/>
      </w:rPr>
    </w:lvl>
    <w:lvl w:ilvl="7">
      <w:numFmt w:val="bullet"/>
      <w:lvlText w:val="•"/>
      <w:lvlJc w:val="left"/>
      <w:pPr>
        <w:ind w:left="8868" w:hanging="360"/>
      </w:pPr>
      <w:rPr>
        <w:rFonts w:hint="default"/>
      </w:rPr>
    </w:lvl>
    <w:lvl w:ilvl="8">
      <w:numFmt w:val="bullet"/>
      <w:lvlText w:val="•"/>
      <w:lvlJc w:val="left"/>
      <w:pPr>
        <w:ind w:left="9672" w:hanging="360"/>
      </w:pPr>
      <w:rPr>
        <w:rFonts w:hint="default"/>
      </w:rPr>
    </w:lvl>
  </w:abstractNum>
  <w:abstractNum w:abstractNumId="41" w15:restartNumberingAfterBreak="0">
    <w:nsid w:val="56512EF9"/>
    <w:multiLevelType w:val="multilevel"/>
    <w:tmpl w:val="FFFFFFFF"/>
    <w:lvl w:ilvl="0">
      <w:start w:val="2"/>
      <w:numFmt w:val="decimal"/>
      <w:lvlText w:val="(%1)"/>
      <w:lvlJc w:val="left"/>
      <w:pPr>
        <w:ind w:left="360" w:hanging="360"/>
      </w:pPr>
      <w:rPr>
        <w:spacing w:val="-1"/>
        <w:w w:val="93"/>
      </w:rPr>
    </w:lvl>
    <w:lvl w:ilvl="1">
      <w:numFmt w:val="bullet"/>
      <w:lvlText w:val="•"/>
      <w:lvlJc w:val="left"/>
      <w:pPr>
        <w:ind w:left="1164" w:hanging="360"/>
      </w:pPr>
    </w:lvl>
    <w:lvl w:ilvl="2">
      <w:numFmt w:val="bullet"/>
      <w:lvlText w:val="•"/>
      <w:lvlJc w:val="left"/>
      <w:pPr>
        <w:ind w:left="1968" w:hanging="360"/>
      </w:pPr>
    </w:lvl>
    <w:lvl w:ilvl="3">
      <w:numFmt w:val="bullet"/>
      <w:lvlText w:val="•"/>
      <w:lvlJc w:val="left"/>
      <w:pPr>
        <w:ind w:left="2772" w:hanging="360"/>
      </w:pPr>
    </w:lvl>
    <w:lvl w:ilvl="4">
      <w:numFmt w:val="bullet"/>
      <w:lvlText w:val="•"/>
      <w:lvlJc w:val="left"/>
      <w:pPr>
        <w:ind w:left="3576" w:hanging="360"/>
      </w:pPr>
    </w:lvl>
    <w:lvl w:ilvl="5">
      <w:numFmt w:val="bullet"/>
      <w:lvlText w:val="•"/>
      <w:lvlJc w:val="left"/>
      <w:pPr>
        <w:ind w:left="4380" w:hanging="360"/>
      </w:pPr>
    </w:lvl>
    <w:lvl w:ilvl="6">
      <w:numFmt w:val="bullet"/>
      <w:lvlText w:val="•"/>
      <w:lvlJc w:val="left"/>
      <w:pPr>
        <w:ind w:left="5184" w:hanging="360"/>
      </w:pPr>
    </w:lvl>
    <w:lvl w:ilvl="7">
      <w:numFmt w:val="bullet"/>
      <w:lvlText w:val="•"/>
      <w:lvlJc w:val="left"/>
      <w:pPr>
        <w:ind w:left="5988" w:hanging="360"/>
      </w:pPr>
    </w:lvl>
    <w:lvl w:ilvl="8">
      <w:numFmt w:val="bullet"/>
      <w:lvlText w:val="•"/>
      <w:lvlJc w:val="left"/>
      <w:pPr>
        <w:ind w:left="6792" w:hanging="360"/>
      </w:pPr>
    </w:lvl>
  </w:abstractNum>
  <w:abstractNum w:abstractNumId="42" w15:restartNumberingAfterBreak="0">
    <w:nsid w:val="5AF36EF9"/>
    <w:multiLevelType w:val="hybridMultilevel"/>
    <w:tmpl w:val="2806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192B7E6">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FC4E17"/>
    <w:multiLevelType w:val="hybridMultilevel"/>
    <w:tmpl w:val="2624B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91FA1"/>
    <w:multiLevelType w:val="hybridMultilevel"/>
    <w:tmpl w:val="4FE693BA"/>
    <w:lvl w:ilvl="0" w:tplc="B16CE98C">
      <w:start w:val="1"/>
      <w:numFmt w:val="lowerLetter"/>
      <w:lvlText w:val="(%1)"/>
      <w:lvlJc w:val="left"/>
      <w:pPr>
        <w:ind w:left="103" w:hanging="365"/>
      </w:pPr>
      <w:rPr>
        <w:rFonts w:hint="default"/>
        <w:spacing w:val="0"/>
        <w:w w:val="101"/>
        <w:lang w:val="en-US" w:eastAsia="en-US" w:bidi="ar-SA"/>
      </w:rPr>
    </w:lvl>
    <w:lvl w:ilvl="1" w:tplc="58680C56">
      <w:start w:val="1"/>
      <w:numFmt w:val="decimal"/>
      <w:lvlText w:val="(%2)"/>
      <w:lvlJc w:val="left"/>
      <w:pPr>
        <w:ind w:left="463" w:hanging="336"/>
      </w:pPr>
      <w:rPr>
        <w:rFonts w:hint="default"/>
        <w:spacing w:val="-5"/>
        <w:w w:val="102"/>
        <w:lang w:val="en-US" w:eastAsia="en-US" w:bidi="ar-SA"/>
      </w:rPr>
    </w:lvl>
    <w:lvl w:ilvl="2" w:tplc="C51434BA">
      <w:start w:val="1"/>
      <w:numFmt w:val="upperLetter"/>
      <w:lvlText w:val="(%3)"/>
      <w:lvlJc w:val="left"/>
      <w:pPr>
        <w:ind w:left="821" w:hanging="393"/>
      </w:pPr>
      <w:rPr>
        <w:rFonts w:hint="default"/>
        <w:spacing w:val="-1"/>
        <w:w w:val="99"/>
        <w:lang w:val="en-US" w:eastAsia="en-US" w:bidi="ar-SA"/>
      </w:rPr>
    </w:lvl>
    <w:lvl w:ilvl="3" w:tplc="32FA3036">
      <w:numFmt w:val="bullet"/>
      <w:lvlText w:val="•"/>
      <w:lvlJc w:val="left"/>
      <w:pPr>
        <w:ind w:left="2020" w:hanging="393"/>
      </w:pPr>
      <w:rPr>
        <w:rFonts w:hint="default"/>
        <w:lang w:val="en-US" w:eastAsia="en-US" w:bidi="ar-SA"/>
      </w:rPr>
    </w:lvl>
    <w:lvl w:ilvl="4" w:tplc="D50018A4">
      <w:numFmt w:val="bullet"/>
      <w:lvlText w:val="•"/>
      <w:lvlJc w:val="left"/>
      <w:pPr>
        <w:ind w:left="3220" w:hanging="393"/>
      </w:pPr>
      <w:rPr>
        <w:rFonts w:hint="default"/>
        <w:lang w:val="en-US" w:eastAsia="en-US" w:bidi="ar-SA"/>
      </w:rPr>
    </w:lvl>
    <w:lvl w:ilvl="5" w:tplc="C37AADF8">
      <w:numFmt w:val="bullet"/>
      <w:lvlText w:val="•"/>
      <w:lvlJc w:val="left"/>
      <w:pPr>
        <w:ind w:left="4420" w:hanging="393"/>
      </w:pPr>
      <w:rPr>
        <w:rFonts w:hint="default"/>
        <w:lang w:val="en-US" w:eastAsia="en-US" w:bidi="ar-SA"/>
      </w:rPr>
    </w:lvl>
    <w:lvl w:ilvl="6" w:tplc="B8CCDE74">
      <w:numFmt w:val="bullet"/>
      <w:lvlText w:val="•"/>
      <w:lvlJc w:val="left"/>
      <w:pPr>
        <w:ind w:left="5620" w:hanging="393"/>
      </w:pPr>
      <w:rPr>
        <w:rFonts w:hint="default"/>
        <w:lang w:val="en-US" w:eastAsia="en-US" w:bidi="ar-SA"/>
      </w:rPr>
    </w:lvl>
    <w:lvl w:ilvl="7" w:tplc="BD4A42B6">
      <w:numFmt w:val="bullet"/>
      <w:lvlText w:val="•"/>
      <w:lvlJc w:val="left"/>
      <w:pPr>
        <w:ind w:left="6820" w:hanging="393"/>
      </w:pPr>
      <w:rPr>
        <w:rFonts w:hint="default"/>
        <w:lang w:val="en-US" w:eastAsia="en-US" w:bidi="ar-SA"/>
      </w:rPr>
    </w:lvl>
    <w:lvl w:ilvl="8" w:tplc="A63CF778">
      <w:numFmt w:val="bullet"/>
      <w:lvlText w:val="•"/>
      <w:lvlJc w:val="left"/>
      <w:pPr>
        <w:ind w:left="8020" w:hanging="393"/>
      </w:pPr>
      <w:rPr>
        <w:rFonts w:hint="default"/>
        <w:lang w:val="en-US" w:eastAsia="en-US" w:bidi="ar-SA"/>
      </w:rPr>
    </w:lvl>
  </w:abstractNum>
  <w:abstractNum w:abstractNumId="45" w15:restartNumberingAfterBreak="0">
    <w:nsid w:val="700D031C"/>
    <w:multiLevelType w:val="hybridMultilevel"/>
    <w:tmpl w:val="E4A2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98489A"/>
    <w:multiLevelType w:val="hybridMultilevel"/>
    <w:tmpl w:val="FF9A4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7A1038"/>
    <w:multiLevelType w:val="hybridMultilevel"/>
    <w:tmpl w:val="4C641F94"/>
    <w:lvl w:ilvl="0" w:tplc="0C4C02B6">
      <w:start w:val="1"/>
      <w:numFmt w:val="decimal"/>
      <w:lvlText w:val="(%1)"/>
      <w:lvlJc w:val="left"/>
      <w:pPr>
        <w:ind w:left="1116" w:hanging="396"/>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423353E"/>
    <w:multiLevelType w:val="hybridMultilevel"/>
    <w:tmpl w:val="E8EC3AD0"/>
    <w:lvl w:ilvl="0" w:tplc="71BE0CA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A7C2973"/>
    <w:multiLevelType w:val="hybridMultilevel"/>
    <w:tmpl w:val="AA1A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B75EE1"/>
    <w:multiLevelType w:val="hybridMultilevel"/>
    <w:tmpl w:val="5D22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043870">
    <w:abstractNumId w:val="45"/>
  </w:num>
  <w:num w:numId="2" w16cid:durableId="448936121">
    <w:abstractNumId w:val="46"/>
  </w:num>
  <w:num w:numId="3" w16cid:durableId="1037664038">
    <w:abstractNumId w:val="17"/>
  </w:num>
  <w:num w:numId="4" w16cid:durableId="1481658418">
    <w:abstractNumId w:val="22"/>
  </w:num>
  <w:num w:numId="5" w16cid:durableId="1804931952">
    <w:abstractNumId w:val="35"/>
  </w:num>
  <w:num w:numId="6" w16cid:durableId="1477800595">
    <w:abstractNumId w:val="30"/>
  </w:num>
  <w:num w:numId="7" w16cid:durableId="1742168890">
    <w:abstractNumId w:val="43"/>
  </w:num>
  <w:num w:numId="8" w16cid:durableId="163128998">
    <w:abstractNumId w:val="37"/>
  </w:num>
  <w:num w:numId="9" w16cid:durableId="1735352714">
    <w:abstractNumId w:val="36"/>
  </w:num>
  <w:num w:numId="10" w16cid:durableId="1397632145">
    <w:abstractNumId w:val="49"/>
  </w:num>
  <w:num w:numId="11" w16cid:durableId="78646544">
    <w:abstractNumId w:val="25"/>
  </w:num>
  <w:num w:numId="12" w16cid:durableId="574362827">
    <w:abstractNumId w:val="16"/>
  </w:num>
  <w:num w:numId="13" w16cid:durableId="266349113">
    <w:abstractNumId w:val="21"/>
  </w:num>
  <w:num w:numId="14" w16cid:durableId="679621605">
    <w:abstractNumId w:val="42"/>
  </w:num>
  <w:num w:numId="15" w16cid:durableId="1479571338">
    <w:abstractNumId w:val="50"/>
  </w:num>
  <w:num w:numId="16" w16cid:durableId="2048215633">
    <w:abstractNumId w:val="23"/>
  </w:num>
  <w:num w:numId="17" w16cid:durableId="126511071">
    <w:abstractNumId w:val="34"/>
  </w:num>
  <w:num w:numId="18" w16cid:durableId="1525168609">
    <w:abstractNumId w:val="20"/>
  </w:num>
  <w:num w:numId="19" w16cid:durableId="732853618">
    <w:abstractNumId w:val="33"/>
  </w:num>
  <w:num w:numId="20" w16cid:durableId="544758530">
    <w:abstractNumId w:val="13"/>
    <w:lvlOverride w:ilvl="0">
      <w:startOverride w:val="1"/>
      <w:lvl w:ilvl="0">
        <w:start w:val="1"/>
        <w:numFmt w:val="decimal"/>
        <w:lvlText w:val="%1."/>
        <w:lvlJc w:val="left"/>
        <w:rPr>
          <w:b w:val="0"/>
          <w:strike w:val="0"/>
          <w:u w:val="none"/>
        </w:rPr>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rPr>
          <w:u w:val="none"/>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300460058">
    <w:abstractNumId w:val="27"/>
  </w:num>
  <w:num w:numId="22" w16cid:durableId="2013947197">
    <w:abstractNumId w:val="31"/>
  </w:num>
  <w:num w:numId="23" w16cid:durableId="189727550">
    <w:abstractNumId w:val="19"/>
  </w:num>
  <w:num w:numId="24" w16cid:durableId="2136366598">
    <w:abstractNumId w:val="44"/>
  </w:num>
  <w:num w:numId="25" w16cid:durableId="1737581478">
    <w:abstractNumId w:val="28"/>
  </w:num>
  <w:num w:numId="26" w16cid:durableId="192353852">
    <w:abstractNumId w:val="26"/>
  </w:num>
  <w:num w:numId="27" w16cid:durableId="1258637154">
    <w:abstractNumId w:val="39"/>
  </w:num>
  <w:num w:numId="28" w16cid:durableId="239290489">
    <w:abstractNumId w:val="11"/>
    <w:lvlOverride w:ilvl="0">
      <w:startOverride w:val="1"/>
      <w:lvl w:ilvl="0">
        <w:start w:val="1"/>
        <w:numFmt w:val="decimal"/>
        <w:lvlText w:val="%1."/>
        <w:lvlJc w:val="left"/>
      </w:lvl>
    </w:lvlOverride>
    <w:lvlOverride w:ilvl="1">
      <w:startOverride w:val="6"/>
      <w:lvl w:ilvl="1">
        <w:start w:val="6"/>
        <w:numFmt w:val="decimal"/>
        <w:lvlText w:val="%2."/>
        <w:lvlJc w:val="left"/>
      </w:lvl>
    </w:lvlOverride>
    <w:lvlOverride w:ilvl="2">
      <w:startOverride w:val="1"/>
      <w:lvl w:ilvl="2">
        <w:start w:val="1"/>
        <w:numFmt w:val="lowerLetter"/>
        <w:lvlText w:val="%3."/>
        <w:lvlJc w:val="left"/>
        <w:rPr>
          <w:strike w:val="0"/>
          <w:u w:val="non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331567315">
    <w:abstractNumId w:val="38"/>
  </w:num>
  <w:num w:numId="30" w16cid:durableId="607205229">
    <w:abstractNumId w:val="10"/>
    <w:lvlOverride w:ilvl="0">
      <w:startOverride w:val="8"/>
      <w:lvl w:ilvl="0">
        <w:start w:val="8"/>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1" w16cid:durableId="17464108">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2070380456">
    <w:abstractNumId w:val="15"/>
  </w:num>
  <w:num w:numId="33" w16cid:durableId="849026347">
    <w:abstractNumId w:val="41"/>
  </w:num>
  <w:num w:numId="34" w16cid:durableId="1997109421">
    <w:abstractNumId w:val="40"/>
  </w:num>
  <w:num w:numId="35" w16cid:durableId="1898347890">
    <w:abstractNumId w:val="32"/>
  </w:num>
  <w:num w:numId="36" w16cid:durableId="778377484">
    <w:abstractNumId w:val="47"/>
  </w:num>
  <w:num w:numId="37" w16cid:durableId="1070300806">
    <w:abstractNumId w:val="14"/>
    <w:lvlOverride w:ilvl="0">
      <w:startOverride w:val="1"/>
      <w:lvl w:ilvl="0">
        <w:start w:val="1"/>
        <w:numFmt w:val="decimal"/>
        <w:lvlText w:val="(%1)"/>
        <w:lvlJc w:val="left"/>
        <w:rPr>
          <w:rFonts w:ascii="Times New Roman" w:eastAsia="Times New Roman" w:hAnsi="Times New Roman" w:cs="Times New Roman"/>
          <w:strike w:val="0"/>
          <w:u w:val="none"/>
        </w:rPr>
      </w:lvl>
    </w:lvlOverride>
    <w:lvlOverride w:ilvl="1">
      <w:startOverride w:val="1"/>
      <w:lvl w:ilvl="1">
        <w:start w:val="1"/>
        <w:numFmt w:val="decimal"/>
        <w:lvlText w:val="(%2)"/>
        <w:lvlJc w:val="left"/>
        <w:rPr>
          <w:u w:val="single"/>
        </w:rPr>
      </w:lvl>
    </w:lvlOverride>
    <w:lvlOverride w:ilvl="2">
      <w:startOverride w:val="1"/>
      <w:lvl w:ilvl="2">
        <w:start w:val="1"/>
        <w:numFmt w:val="decimal"/>
        <w:lvlText w:val="(%3)"/>
        <w:lvlJc w:val="left"/>
        <w:rPr>
          <w:u w:val="non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918102544">
    <w:abstractNumId w:val="24"/>
  </w:num>
  <w:num w:numId="39" w16cid:durableId="1777750973">
    <w:abstractNumId w:val="18"/>
  </w:num>
  <w:num w:numId="40" w16cid:durableId="281350153">
    <w:abstractNumId w:val="29"/>
  </w:num>
  <w:num w:numId="41" w16cid:durableId="1019889870">
    <w:abstractNumId w:val="48"/>
  </w:num>
  <w:num w:numId="42" w16cid:durableId="1133911301">
    <w:abstractNumId w:val="9"/>
  </w:num>
  <w:num w:numId="43" w16cid:durableId="1646661831">
    <w:abstractNumId w:val="7"/>
  </w:num>
  <w:num w:numId="44" w16cid:durableId="632491219">
    <w:abstractNumId w:val="6"/>
  </w:num>
  <w:num w:numId="45" w16cid:durableId="468674887">
    <w:abstractNumId w:val="5"/>
  </w:num>
  <w:num w:numId="46" w16cid:durableId="413555097">
    <w:abstractNumId w:val="4"/>
  </w:num>
  <w:num w:numId="47" w16cid:durableId="697201658">
    <w:abstractNumId w:val="8"/>
  </w:num>
  <w:num w:numId="48" w16cid:durableId="1374161211">
    <w:abstractNumId w:val="3"/>
  </w:num>
  <w:num w:numId="49" w16cid:durableId="1353799430">
    <w:abstractNumId w:val="2"/>
  </w:num>
  <w:num w:numId="50" w16cid:durableId="2011910290">
    <w:abstractNumId w:val="1"/>
  </w:num>
  <w:num w:numId="51" w16cid:durableId="61768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14"/>
    <w:rsid w:val="000042FA"/>
    <w:rsid w:val="00005088"/>
    <w:rsid w:val="00006016"/>
    <w:rsid w:val="000076E3"/>
    <w:rsid w:val="00007989"/>
    <w:rsid w:val="00010923"/>
    <w:rsid w:val="000251BB"/>
    <w:rsid w:val="000331D1"/>
    <w:rsid w:val="00034121"/>
    <w:rsid w:val="0003522B"/>
    <w:rsid w:val="0004464A"/>
    <w:rsid w:val="00051866"/>
    <w:rsid w:val="00053D1B"/>
    <w:rsid w:val="000566E1"/>
    <w:rsid w:val="00060800"/>
    <w:rsid w:val="00061EB0"/>
    <w:rsid w:val="00071B1F"/>
    <w:rsid w:val="0007251B"/>
    <w:rsid w:val="00077BFC"/>
    <w:rsid w:val="00087BAA"/>
    <w:rsid w:val="000907B8"/>
    <w:rsid w:val="00091DA8"/>
    <w:rsid w:val="00091E02"/>
    <w:rsid w:val="00093532"/>
    <w:rsid w:val="000A1638"/>
    <w:rsid w:val="000A5F0F"/>
    <w:rsid w:val="000B197E"/>
    <w:rsid w:val="000B78DA"/>
    <w:rsid w:val="000C0FFF"/>
    <w:rsid w:val="000C4E39"/>
    <w:rsid w:val="000C66A7"/>
    <w:rsid w:val="000D6130"/>
    <w:rsid w:val="000D6363"/>
    <w:rsid w:val="000D6669"/>
    <w:rsid w:val="000D7413"/>
    <w:rsid w:val="000E26DC"/>
    <w:rsid w:val="000E42EB"/>
    <w:rsid w:val="000F1B3C"/>
    <w:rsid w:val="000F36E7"/>
    <w:rsid w:val="000F451F"/>
    <w:rsid w:val="0010671E"/>
    <w:rsid w:val="00107433"/>
    <w:rsid w:val="00117AC9"/>
    <w:rsid w:val="00121B55"/>
    <w:rsid w:val="00127FD8"/>
    <w:rsid w:val="00134FB9"/>
    <w:rsid w:val="00137E31"/>
    <w:rsid w:val="0014783B"/>
    <w:rsid w:val="00154F98"/>
    <w:rsid w:val="001624EC"/>
    <w:rsid w:val="00165835"/>
    <w:rsid w:val="00170DAF"/>
    <w:rsid w:val="00173191"/>
    <w:rsid w:val="00176C2C"/>
    <w:rsid w:val="00183D53"/>
    <w:rsid w:val="001A03E6"/>
    <w:rsid w:val="001A3773"/>
    <w:rsid w:val="001B0347"/>
    <w:rsid w:val="001B0FC3"/>
    <w:rsid w:val="001B2E0E"/>
    <w:rsid w:val="001B30EB"/>
    <w:rsid w:val="001B4266"/>
    <w:rsid w:val="001B756B"/>
    <w:rsid w:val="001C43A9"/>
    <w:rsid w:val="001C5E7C"/>
    <w:rsid w:val="001C6955"/>
    <w:rsid w:val="001D2325"/>
    <w:rsid w:val="001D3AEE"/>
    <w:rsid w:val="001D4BC9"/>
    <w:rsid w:val="001D7CAD"/>
    <w:rsid w:val="001E1519"/>
    <w:rsid w:val="001E7864"/>
    <w:rsid w:val="001F1BD1"/>
    <w:rsid w:val="001F7AA1"/>
    <w:rsid w:val="002057E7"/>
    <w:rsid w:val="00207A3D"/>
    <w:rsid w:val="00212311"/>
    <w:rsid w:val="0022744D"/>
    <w:rsid w:val="00232467"/>
    <w:rsid w:val="00244219"/>
    <w:rsid w:val="00254B56"/>
    <w:rsid w:val="002554FA"/>
    <w:rsid w:val="00255EEA"/>
    <w:rsid w:val="002660D6"/>
    <w:rsid w:val="00271677"/>
    <w:rsid w:val="00277B19"/>
    <w:rsid w:val="00287495"/>
    <w:rsid w:val="00290333"/>
    <w:rsid w:val="00294328"/>
    <w:rsid w:val="002B4188"/>
    <w:rsid w:val="002C4702"/>
    <w:rsid w:val="002C7F4F"/>
    <w:rsid w:val="002D621E"/>
    <w:rsid w:val="002E48AF"/>
    <w:rsid w:val="002E6899"/>
    <w:rsid w:val="002E72E5"/>
    <w:rsid w:val="002F4A57"/>
    <w:rsid w:val="002F6154"/>
    <w:rsid w:val="002F7B06"/>
    <w:rsid w:val="00301C34"/>
    <w:rsid w:val="003024F3"/>
    <w:rsid w:val="00311232"/>
    <w:rsid w:val="003220A7"/>
    <w:rsid w:val="00342559"/>
    <w:rsid w:val="00345003"/>
    <w:rsid w:val="0034594E"/>
    <w:rsid w:val="003510AC"/>
    <w:rsid w:val="00355044"/>
    <w:rsid w:val="003576CA"/>
    <w:rsid w:val="00357E91"/>
    <w:rsid w:val="00366AC6"/>
    <w:rsid w:val="00371371"/>
    <w:rsid w:val="00371C60"/>
    <w:rsid w:val="00377C11"/>
    <w:rsid w:val="0038299A"/>
    <w:rsid w:val="00385B8C"/>
    <w:rsid w:val="00386910"/>
    <w:rsid w:val="00392B78"/>
    <w:rsid w:val="003A026F"/>
    <w:rsid w:val="003A1699"/>
    <w:rsid w:val="003A3566"/>
    <w:rsid w:val="003C170A"/>
    <w:rsid w:val="003C22C8"/>
    <w:rsid w:val="003C3412"/>
    <w:rsid w:val="003D1579"/>
    <w:rsid w:val="003D3BDB"/>
    <w:rsid w:val="003E2AEE"/>
    <w:rsid w:val="003F0435"/>
    <w:rsid w:val="003F1B93"/>
    <w:rsid w:val="00414133"/>
    <w:rsid w:val="004161F7"/>
    <w:rsid w:val="004256D3"/>
    <w:rsid w:val="00432978"/>
    <w:rsid w:val="00436613"/>
    <w:rsid w:val="00437EAB"/>
    <w:rsid w:val="00440189"/>
    <w:rsid w:val="00452989"/>
    <w:rsid w:val="00464015"/>
    <w:rsid w:val="004673B2"/>
    <w:rsid w:val="00474E2A"/>
    <w:rsid w:val="004803C5"/>
    <w:rsid w:val="0048354C"/>
    <w:rsid w:val="00487C7A"/>
    <w:rsid w:val="004A307A"/>
    <w:rsid w:val="004A463C"/>
    <w:rsid w:val="004A4D93"/>
    <w:rsid w:val="004A4ECC"/>
    <w:rsid w:val="004B4C31"/>
    <w:rsid w:val="004B61E0"/>
    <w:rsid w:val="004C6339"/>
    <w:rsid w:val="004C6CD9"/>
    <w:rsid w:val="004D1E35"/>
    <w:rsid w:val="004E0672"/>
    <w:rsid w:val="004E2E2D"/>
    <w:rsid w:val="004F34B8"/>
    <w:rsid w:val="004F4DA6"/>
    <w:rsid w:val="00501008"/>
    <w:rsid w:val="00504068"/>
    <w:rsid w:val="00504D74"/>
    <w:rsid w:val="00504E32"/>
    <w:rsid w:val="00505846"/>
    <w:rsid w:val="00505C08"/>
    <w:rsid w:val="00505E86"/>
    <w:rsid w:val="00514FA8"/>
    <w:rsid w:val="00527FCE"/>
    <w:rsid w:val="005335CB"/>
    <w:rsid w:val="00533727"/>
    <w:rsid w:val="00535007"/>
    <w:rsid w:val="0054013E"/>
    <w:rsid w:val="00541D2C"/>
    <w:rsid w:val="0054380C"/>
    <w:rsid w:val="00545B65"/>
    <w:rsid w:val="00553E0E"/>
    <w:rsid w:val="00554906"/>
    <w:rsid w:val="00562B40"/>
    <w:rsid w:val="005661A1"/>
    <w:rsid w:val="00575EBF"/>
    <w:rsid w:val="00582CDF"/>
    <w:rsid w:val="00584213"/>
    <w:rsid w:val="00587B7D"/>
    <w:rsid w:val="00590B4B"/>
    <w:rsid w:val="0059326E"/>
    <w:rsid w:val="0059724E"/>
    <w:rsid w:val="005A6A79"/>
    <w:rsid w:val="005B5FE2"/>
    <w:rsid w:val="005C0345"/>
    <w:rsid w:val="005C1561"/>
    <w:rsid w:val="005E61BD"/>
    <w:rsid w:val="005F7659"/>
    <w:rsid w:val="00600D4A"/>
    <w:rsid w:val="00607E39"/>
    <w:rsid w:val="00612A07"/>
    <w:rsid w:val="00623341"/>
    <w:rsid w:val="00637AE7"/>
    <w:rsid w:val="006517F1"/>
    <w:rsid w:val="00656F9C"/>
    <w:rsid w:val="006868E9"/>
    <w:rsid w:val="006977EA"/>
    <w:rsid w:val="006B6FE0"/>
    <w:rsid w:val="006C1F04"/>
    <w:rsid w:val="006C52FF"/>
    <w:rsid w:val="006D1902"/>
    <w:rsid w:val="006D5EE6"/>
    <w:rsid w:val="006D6D14"/>
    <w:rsid w:val="006D6F65"/>
    <w:rsid w:val="006E4832"/>
    <w:rsid w:val="006E58E8"/>
    <w:rsid w:val="007033C5"/>
    <w:rsid w:val="007034CD"/>
    <w:rsid w:val="0070420C"/>
    <w:rsid w:val="00725B63"/>
    <w:rsid w:val="007260B5"/>
    <w:rsid w:val="00740DFA"/>
    <w:rsid w:val="0074754B"/>
    <w:rsid w:val="00764BB1"/>
    <w:rsid w:val="00771054"/>
    <w:rsid w:val="007722AE"/>
    <w:rsid w:val="00773A55"/>
    <w:rsid w:val="00774986"/>
    <w:rsid w:val="007761E6"/>
    <w:rsid w:val="00777253"/>
    <w:rsid w:val="00787953"/>
    <w:rsid w:val="007903F8"/>
    <w:rsid w:val="00790B15"/>
    <w:rsid w:val="007932E0"/>
    <w:rsid w:val="007A4812"/>
    <w:rsid w:val="007B1095"/>
    <w:rsid w:val="007B3608"/>
    <w:rsid w:val="007C30CE"/>
    <w:rsid w:val="007C4397"/>
    <w:rsid w:val="007C4D55"/>
    <w:rsid w:val="007D2297"/>
    <w:rsid w:val="007D3357"/>
    <w:rsid w:val="007D62DD"/>
    <w:rsid w:val="007D6DD1"/>
    <w:rsid w:val="007E1D4F"/>
    <w:rsid w:val="007E5B5B"/>
    <w:rsid w:val="007E5FF8"/>
    <w:rsid w:val="007F2D93"/>
    <w:rsid w:val="007F559A"/>
    <w:rsid w:val="007F5DAD"/>
    <w:rsid w:val="007F77E8"/>
    <w:rsid w:val="00800564"/>
    <w:rsid w:val="00803377"/>
    <w:rsid w:val="0080612B"/>
    <w:rsid w:val="0081451D"/>
    <w:rsid w:val="00814BDC"/>
    <w:rsid w:val="00816857"/>
    <w:rsid w:val="00823037"/>
    <w:rsid w:val="00851515"/>
    <w:rsid w:val="00851FFC"/>
    <w:rsid w:val="00856C2B"/>
    <w:rsid w:val="00880E91"/>
    <w:rsid w:val="008A3078"/>
    <w:rsid w:val="008A7934"/>
    <w:rsid w:val="008B06CC"/>
    <w:rsid w:val="008B1082"/>
    <w:rsid w:val="008B1FE7"/>
    <w:rsid w:val="008B27B2"/>
    <w:rsid w:val="008B44EB"/>
    <w:rsid w:val="008B4577"/>
    <w:rsid w:val="008C337A"/>
    <w:rsid w:val="008C4CEB"/>
    <w:rsid w:val="008E4DCA"/>
    <w:rsid w:val="008F60AF"/>
    <w:rsid w:val="00905828"/>
    <w:rsid w:val="009061EC"/>
    <w:rsid w:val="0091051C"/>
    <w:rsid w:val="00914180"/>
    <w:rsid w:val="009143A2"/>
    <w:rsid w:val="00915E75"/>
    <w:rsid w:val="00916579"/>
    <w:rsid w:val="00922D8D"/>
    <w:rsid w:val="009261E7"/>
    <w:rsid w:val="00930572"/>
    <w:rsid w:val="009315E0"/>
    <w:rsid w:val="009342EB"/>
    <w:rsid w:val="00935AE1"/>
    <w:rsid w:val="009377B1"/>
    <w:rsid w:val="009428FE"/>
    <w:rsid w:val="009456E1"/>
    <w:rsid w:val="009550B0"/>
    <w:rsid w:val="00961294"/>
    <w:rsid w:val="0096415E"/>
    <w:rsid w:val="00980FCB"/>
    <w:rsid w:val="00983B94"/>
    <w:rsid w:val="0098706A"/>
    <w:rsid w:val="0098775F"/>
    <w:rsid w:val="009A280B"/>
    <w:rsid w:val="009B253C"/>
    <w:rsid w:val="009B2A9D"/>
    <w:rsid w:val="009B73BA"/>
    <w:rsid w:val="009C2C62"/>
    <w:rsid w:val="009D0E45"/>
    <w:rsid w:val="009E4CE1"/>
    <w:rsid w:val="009E632E"/>
    <w:rsid w:val="009E6985"/>
    <w:rsid w:val="009E6F48"/>
    <w:rsid w:val="009F071B"/>
    <w:rsid w:val="009F5C70"/>
    <w:rsid w:val="009F603F"/>
    <w:rsid w:val="009F705F"/>
    <w:rsid w:val="00A013BD"/>
    <w:rsid w:val="00A01DA3"/>
    <w:rsid w:val="00A0424C"/>
    <w:rsid w:val="00A12906"/>
    <w:rsid w:val="00A1528F"/>
    <w:rsid w:val="00A5325F"/>
    <w:rsid w:val="00A5664D"/>
    <w:rsid w:val="00A57630"/>
    <w:rsid w:val="00A7199D"/>
    <w:rsid w:val="00A84193"/>
    <w:rsid w:val="00A85E31"/>
    <w:rsid w:val="00A9151D"/>
    <w:rsid w:val="00AA6414"/>
    <w:rsid w:val="00AB0846"/>
    <w:rsid w:val="00AB1B7E"/>
    <w:rsid w:val="00AB3B2C"/>
    <w:rsid w:val="00AB6CB8"/>
    <w:rsid w:val="00AD78DA"/>
    <w:rsid w:val="00AE0598"/>
    <w:rsid w:val="00AE3CA2"/>
    <w:rsid w:val="00AE4519"/>
    <w:rsid w:val="00AF0492"/>
    <w:rsid w:val="00AF2EE5"/>
    <w:rsid w:val="00AF4740"/>
    <w:rsid w:val="00AF65D5"/>
    <w:rsid w:val="00AF7C42"/>
    <w:rsid w:val="00B12CA2"/>
    <w:rsid w:val="00B15F9E"/>
    <w:rsid w:val="00B2360D"/>
    <w:rsid w:val="00B27FD5"/>
    <w:rsid w:val="00B35099"/>
    <w:rsid w:val="00B37FEA"/>
    <w:rsid w:val="00B405D4"/>
    <w:rsid w:val="00B53B86"/>
    <w:rsid w:val="00B71FD7"/>
    <w:rsid w:val="00B7483E"/>
    <w:rsid w:val="00B74F78"/>
    <w:rsid w:val="00B773A9"/>
    <w:rsid w:val="00B82DC8"/>
    <w:rsid w:val="00B851D2"/>
    <w:rsid w:val="00B90F15"/>
    <w:rsid w:val="00BA0C00"/>
    <w:rsid w:val="00BA4410"/>
    <w:rsid w:val="00BB0E37"/>
    <w:rsid w:val="00BC6FA4"/>
    <w:rsid w:val="00BD0563"/>
    <w:rsid w:val="00BD0FA0"/>
    <w:rsid w:val="00BD69D5"/>
    <w:rsid w:val="00C008A5"/>
    <w:rsid w:val="00C030EA"/>
    <w:rsid w:val="00C05EE4"/>
    <w:rsid w:val="00C10F3A"/>
    <w:rsid w:val="00C11E9A"/>
    <w:rsid w:val="00C13410"/>
    <w:rsid w:val="00C17131"/>
    <w:rsid w:val="00C17F33"/>
    <w:rsid w:val="00C216AB"/>
    <w:rsid w:val="00C23BB1"/>
    <w:rsid w:val="00C25428"/>
    <w:rsid w:val="00C2760F"/>
    <w:rsid w:val="00C36C3E"/>
    <w:rsid w:val="00C3725A"/>
    <w:rsid w:val="00C561FD"/>
    <w:rsid w:val="00C5625F"/>
    <w:rsid w:val="00C61343"/>
    <w:rsid w:val="00C63EFE"/>
    <w:rsid w:val="00C71F93"/>
    <w:rsid w:val="00C73140"/>
    <w:rsid w:val="00C75A08"/>
    <w:rsid w:val="00C76AB5"/>
    <w:rsid w:val="00C77241"/>
    <w:rsid w:val="00C87CD8"/>
    <w:rsid w:val="00C9574D"/>
    <w:rsid w:val="00C97684"/>
    <w:rsid w:val="00CA3896"/>
    <w:rsid w:val="00CA6565"/>
    <w:rsid w:val="00CB42D1"/>
    <w:rsid w:val="00CB5F18"/>
    <w:rsid w:val="00CB5F7F"/>
    <w:rsid w:val="00CC4B65"/>
    <w:rsid w:val="00CE027A"/>
    <w:rsid w:val="00CE2E06"/>
    <w:rsid w:val="00CF51CB"/>
    <w:rsid w:val="00D0257E"/>
    <w:rsid w:val="00D13179"/>
    <w:rsid w:val="00D170D7"/>
    <w:rsid w:val="00D1740E"/>
    <w:rsid w:val="00D21D45"/>
    <w:rsid w:val="00D22D30"/>
    <w:rsid w:val="00D26CEB"/>
    <w:rsid w:val="00D301A9"/>
    <w:rsid w:val="00D3511D"/>
    <w:rsid w:val="00D37059"/>
    <w:rsid w:val="00D44D8C"/>
    <w:rsid w:val="00D46F52"/>
    <w:rsid w:val="00D538DE"/>
    <w:rsid w:val="00D558BF"/>
    <w:rsid w:val="00D5612E"/>
    <w:rsid w:val="00D66AEF"/>
    <w:rsid w:val="00D730E3"/>
    <w:rsid w:val="00D77695"/>
    <w:rsid w:val="00D81260"/>
    <w:rsid w:val="00D917E8"/>
    <w:rsid w:val="00D94816"/>
    <w:rsid w:val="00DA25B6"/>
    <w:rsid w:val="00DB0580"/>
    <w:rsid w:val="00DB1CCA"/>
    <w:rsid w:val="00DB27BA"/>
    <w:rsid w:val="00DB2F89"/>
    <w:rsid w:val="00DC01CC"/>
    <w:rsid w:val="00DC4B61"/>
    <w:rsid w:val="00DC68DA"/>
    <w:rsid w:val="00DC76A7"/>
    <w:rsid w:val="00DD48FA"/>
    <w:rsid w:val="00DE2770"/>
    <w:rsid w:val="00DE6A05"/>
    <w:rsid w:val="00E00B6A"/>
    <w:rsid w:val="00E03122"/>
    <w:rsid w:val="00E04860"/>
    <w:rsid w:val="00E069E6"/>
    <w:rsid w:val="00E06E87"/>
    <w:rsid w:val="00E258D5"/>
    <w:rsid w:val="00E25D84"/>
    <w:rsid w:val="00E3083F"/>
    <w:rsid w:val="00E3473D"/>
    <w:rsid w:val="00E54D40"/>
    <w:rsid w:val="00E54F4C"/>
    <w:rsid w:val="00E55E1F"/>
    <w:rsid w:val="00E60AA2"/>
    <w:rsid w:val="00E72818"/>
    <w:rsid w:val="00E732D0"/>
    <w:rsid w:val="00E85EBF"/>
    <w:rsid w:val="00E91899"/>
    <w:rsid w:val="00E93D36"/>
    <w:rsid w:val="00E94E2C"/>
    <w:rsid w:val="00EA63BD"/>
    <w:rsid w:val="00EB1F6D"/>
    <w:rsid w:val="00EB2212"/>
    <w:rsid w:val="00EC4B8E"/>
    <w:rsid w:val="00EC672A"/>
    <w:rsid w:val="00EC7E0E"/>
    <w:rsid w:val="00ED1071"/>
    <w:rsid w:val="00ED3F69"/>
    <w:rsid w:val="00EE123D"/>
    <w:rsid w:val="00EE48BE"/>
    <w:rsid w:val="00EE5BF8"/>
    <w:rsid w:val="00EE6D22"/>
    <w:rsid w:val="00F01D95"/>
    <w:rsid w:val="00F136CB"/>
    <w:rsid w:val="00F13B8D"/>
    <w:rsid w:val="00F17FE4"/>
    <w:rsid w:val="00F20AF5"/>
    <w:rsid w:val="00F26DFF"/>
    <w:rsid w:val="00F270D6"/>
    <w:rsid w:val="00F313BB"/>
    <w:rsid w:val="00F41640"/>
    <w:rsid w:val="00F417A0"/>
    <w:rsid w:val="00F43451"/>
    <w:rsid w:val="00F50188"/>
    <w:rsid w:val="00F54696"/>
    <w:rsid w:val="00F56DC9"/>
    <w:rsid w:val="00F63E9B"/>
    <w:rsid w:val="00F64501"/>
    <w:rsid w:val="00FA01E4"/>
    <w:rsid w:val="00FA13B7"/>
    <w:rsid w:val="00FA3405"/>
    <w:rsid w:val="00FA6F03"/>
    <w:rsid w:val="00FB071C"/>
    <w:rsid w:val="00FB2364"/>
    <w:rsid w:val="00FB4BB1"/>
    <w:rsid w:val="00FC04C8"/>
    <w:rsid w:val="00FC557F"/>
    <w:rsid w:val="00FD1A2C"/>
    <w:rsid w:val="00FD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2F6F8"/>
  <w15:docId w15:val="{30E14925-1319-4CC9-84DE-7AD6B9E8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638"/>
    <w:rPr>
      <w:sz w:val="24"/>
      <w:szCs w:val="24"/>
    </w:rPr>
  </w:style>
  <w:style w:type="paragraph" w:styleId="Heading1">
    <w:name w:val="heading 1"/>
    <w:basedOn w:val="Normal"/>
    <w:next w:val="Normal"/>
    <w:link w:val="Heading1Char"/>
    <w:uiPriority w:val="9"/>
    <w:qFormat/>
    <w:rsid w:val="00AE0598"/>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nhideWhenUsed/>
    <w:qFormat/>
    <w:rsid w:val="00E347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3473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C71F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71F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C71F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71F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C71F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71F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1343"/>
    <w:pPr>
      <w:tabs>
        <w:tab w:val="center" w:pos="4320"/>
        <w:tab w:val="right" w:pos="8640"/>
      </w:tabs>
    </w:pPr>
  </w:style>
  <w:style w:type="paragraph" w:styleId="Footer">
    <w:name w:val="footer"/>
    <w:basedOn w:val="Normal"/>
    <w:link w:val="FooterChar"/>
    <w:uiPriority w:val="99"/>
    <w:rsid w:val="00C61343"/>
    <w:pPr>
      <w:tabs>
        <w:tab w:val="center" w:pos="4320"/>
        <w:tab w:val="right" w:pos="8640"/>
      </w:tabs>
    </w:pPr>
  </w:style>
  <w:style w:type="paragraph" w:styleId="BalloonText">
    <w:name w:val="Balloon Text"/>
    <w:basedOn w:val="Normal"/>
    <w:link w:val="BalloonTextChar"/>
    <w:rsid w:val="00D558BF"/>
    <w:rPr>
      <w:rFonts w:ascii="Tahoma" w:hAnsi="Tahoma" w:cs="Tahoma"/>
      <w:sz w:val="16"/>
      <w:szCs w:val="16"/>
    </w:rPr>
  </w:style>
  <w:style w:type="character" w:customStyle="1" w:styleId="BalloonTextChar">
    <w:name w:val="Balloon Text Char"/>
    <w:basedOn w:val="DefaultParagraphFont"/>
    <w:link w:val="BalloonText"/>
    <w:rsid w:val="00D558BF"/>
    <w:rPr>
      <w:rFonts w:ascii="Tahoma" w:hAnsi="Tahoma" w:cs="Tahoma"/>
      <w:sz w:val="16"/>
      <w:szCs w:val="16"/>
    </w:rPr>
  </w:style>
  <w:style w:type="table" w:styleId="TableGrid">
    <w:name w:val="Table Grid"/>
    <w:basedOn w:val="TableNormal"/>
    <w:rsid w:val="00851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E61BD"/>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E61BD"/>
    <w:rPr>
      <w:sz w:val="24"/>
      <w:szCs w:val="24"/>
    </w:rPr>
  </w:style>
  <w:style w:type="paragraph" w:styleId="ListParagraph">
    <w:name w:val="List Paragraph"/>
    <w:basedOn w:val="Normal"/>
    <w:uiPriority w:val="34"/>
    <w:qFormat/>
    <w:rsid w:val="001B0FC3"/>
    <w:pPr>
      <w:ind w:left="720"/>
      <w:contextualSpacing/>
    </w:pPr>
  </w:style>
  <w:style w:type="paragraph" w:styleId="EndnoteText">
    <w:name w:val="endnote text"/>
    <w:basedOn w:val="Normal"/>
    <w:link w:val="EndnoteTextChar"/>
    <w:rsid w:val="002E72E5"/>
    <w:rPr>
      <w:sz w:val="20"/>
      <w:szCs w:val="20"/>
    </w:rPr>
  </w:style>
  <w:style w:type="character" w:customStyle="1" w:styleId="EndnoteTextChar">
    <w:name w:val="Endnote Text Char"/>
    <w:basedOn w:val="DefaultParagraphFont"/>
    <w:link w:val="EndnoteText"/>
    <w:rsid w:val="002E72E5"/>
  </w:style>
  <w:style w:type="character" w:styleId="EndnoteReference">
    <w:name w:val="endnote reference"/>
    <w:basedOn w:val="DefaultParagraphFont"/>
    <w:rsid w:val="002E72E5"/>
    <w:rPr>
      <w:vertAlign w:val="superscript"/>
    </w:rPr>
  </w:style>
  <w:style w:type="character" w:styleId="LineNumber">
    <w:name w:val="line number"/>
    <w:basedOn w:val="DefaultParagraphFont"/>
    <w:rsid w:val="004E2E2D"/>
  </w:style>
  <w:style w:type="paragraph" w:styleId="FootnoteText">
    <w:name w:val="footnote text"/>
    <w:basedOn w:val="Normal"/>
    <w:link w:val="FootnoteTextChar"/>
    <w:unhideWhenUsed/>
    <w:rsid w:val="001E1519"/>
    <w:rPr>
      <w:sz w:val="20"/>
      <w:szCs w:val="20"/>
    </w:rPr>
  </w:style>
  <w:style w:type="character" w:customStyle="1" w:styleId="FootnoteTextChar">
    <w:name w:val="Footnote Text Char"/>
    <w:basedOn w:val="DefaultParagraphFont"/>
    <w:link w:val="FootnoteText"/>
    <w:rsid w:val="001E1519"/>
  </w:style>
  <w:style w:type="character" w:styleId="FootnoteReference">
    <w:name w:val="footnote reference"/>
    <w:basedOn w:val="DefaultParagraphFont"/>
    <w:unhideWhenUsed/>
    <w:rsid w:val="001E1519"/>
    <w:rPr>
      <w:vertAlign w:val="superscript"/>
    </w:rPr>
  </w:style>
  <w:style w:type="character" w:customStyle="1" w:styleId="qu">
    <w:name w:val="qu"/>
    <w:basedOn w:val="DefaultParagraphFont"/>
    <w:rsid w:val="0081451D"/>
  </w:style>
  <w:style w:type="character" w:customStyle="1" w:styleId="gd">
    <w:name w:val="gd"/>
    <w:basedOn w:val="DefaultParagraphFont"/>
    <w:rsid w:val="0081451D"/>
  </w:style>
  <w:style w:type="character" w:customStyle="1" w:styleId="go">
    <w:name w:val="go"/>
    <w:basedOn w:val="DefaultParagraphFont"/>
    <w:rsid w:val="0081451D"/>
  </w:style>
  <w:style w:type="character" w:styleId="Strong">
    <w:name w:val="Strong"/>
    <w:basedOn w:val="DefaultParagraphFont"/>
    <w:uiPriority w:val="22"/>
    <w:qFormat/>
    <w:rsid w:val="00005088"/>
    <w:rPr>
      <w:b/>
      <w:bCs/>
    </w:rPr>
  </w:style>
  <w:style w:type="paragraph" w:styleId="NormalWeb">
    <w:name w:val="Normal (Web)"/>
    <w:basedOn w:val="Normal"/>
    <w:uiPriority w:val="99"/>
    <w:semiHidden/>
    <w:unhideWhenUsed/>
    <w:rsid w:val="00787953"/>
    <w:pPr>
      <w:spacing w:before="100" w:beforeAutospacing="1" w:after="100" w:afterAutospacing="1"/>
    </w:pPr>
  </w:style>
  <w:style w:type="paragraph" w:styleId="Revision">
    <w:name w:val="Revision"/>
    <w:hidden/>
    <w:uiPriority w:val="99"/>
    <w:semiHidden/>
    <w:rsid w:val="00C216AB"/>
    <w:rPr>
      <w:sz w:val="24"/>
      <w:szCs w:val="24"/>
    </w:rPr>
  </w:style>
  <w:style w:type="paragraph" w:customStyle="1" w:styleId="Level3">
    <w:name w:val="Level 3"/>
    <w:basedOn w:val="Normal"/>
    <w:rsid w:val="0003522B"/>
    <w:pPr>
      <w:widowControl w:val="0"/>
      <w:numPr>
        <w:ilvl w:val="2"/>
        <w:numId w:val="20"/>
      </w:numPr>
      <w:autoSpaceDE w:val="0"/>
      <w:autoSpaceDN w:val="0"/>
      <w:adjustRightInd w:val="0"/>
      <w:outlineLvl w:val="2"/>
    </w:pPr>
  </w:style>
  <w:style w:type="paragraph" w:customStyle="1" w:styleId="Heading11">
    <w:name w:val="Heading 11"/>
    <w:basedOn w:val="Normal"/>
    <w:next w:val="Normal"/>
    <w:uiPriority w:val="9"/>
    <w:qFormat/>
    <w:rsid w:val="00AE0598"/>
    <w:pPr>
      <w:keepNext/>
      <w:keepLines/>
      <w:spacing w:before="240"/>
      <w:outlineLvl w:val="0"/>
    </w:pPr>
    <w:rPr>
      <w:rFonts w:ascii="Calibri Light" w:hAnsi="Calibri Light"/>
      <w:color w:val="2F5496"/>
      <w:kern w:val="2"/>
      <w:sz w:val="32"/>
      <w:szCs w:val="32"/>
    </w:rPr>
  </w:style>
  <w:style w:type="character" w:customStyle="1" w:styleId="Heading1Char">
    <w:name w:val="Heading 1 Char"/>
    <w:basedOn w:val="DefaultParagraphFont"/>
    <w:link w:val="Heading1"/>
    <w:uiPriority w:val="9"/>
    <w:rsid w:val="00AE0598"/>
    <w:rPr>
      <w:rFonts w:ascii="Calibri Light" w:eastAsia="Times New Roman" w:hAnsi="Calibri Light" w:cs="Times New Roman"/>
      <w:color w:val="2F5496"/>
      <w:sz w:val="32"/>
      <w:szCs w:val="32"/>
    </w:rPr>
  </w:style>
  <w:style w:type="character" w:customStyle="1" w:styleId="Heading1Char1">
    <w:name w:val="Heading 1 Char1"/>
    <w:basedOn w:val="DefaultParagraphFont"/>
    <w:rsid w:val="00AE059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3473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3473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E3473D"/>
    <w:pPr>
      <w:widowControl w:val="0"/>
      <w:autoSpaceDE w:val="0"/>
      <w:autoSpaceDN w:val="0"/>
      <w:adjustRightInd w:val="0"/>
      <w:spacing w:after="120"/>
    </w:pPr>
  </w:style>
  <w:style w:type="character" w:customStyle="1" w:styleId="BodyTextChar">
    <w:name w:val="Body Text Char"/>
    <w:basedOn w:val="DefaultParagraphFont"/>
    <w:link w:val="BodyText"/>
    <w:uiPriority w:val="99"/>
    <w:rsid w:val="00E3473D"/>
    <w:rPr>
      <w:sz w:val="24"/>
      <w:szCs w:val="24"/>
    </w:rPr>
  </w:style>
  <w:style w:type="paragraph" w:customStyle="1" w:styleId="Level1">
    <w:name w:val="Level 1"/>
    <w:basedOn w:val="Normal"/>
    <w:rsid w:val="00E3473D"/>
    <w:pPr>
      <w:widowControl w:val="0"/>
      <w:numPr>
        <w:numId w:val="30"/>
      </w:numPr>
      <w:autoSpaceDE w:val="0"/>
      <w:autoSpaceDN w:val="0"/>
      <w:adjustRightInd w:val="0"/>
      <w:ind w:left="360" w:hanging="360"/>
      <w:outlineLvl w:val="0"/>
    </w:pPr>
  </w:style>
  <w:style w:type="paragraph" w:styleId="NoSpacing">
    <w:name w:val="No Spacing"/>
    <w:link w:val="NoSpacingChar"/>
    <w:uiPriority w:val="1"/>
    <w:qFormat/>
    <w:rsid w:val="00E3473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3473D"/>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E3473D"/>
    <w:pPr>
      <w:spacing w:line="259"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E3473D"/>
    <w:pPr>
      <w:spacing w:after="100"/>
      <w:ind w:left="480"/>
    </w:pPr>
  </w:style>
  <w:style w:type="paragraph" w:styleId="TOC2">
    <w:name w:val="toc 2"/>
    <w:basedOn w:val="Normal"/>
    <w:next w:val="Normal"/>
    <w:autoRedefine/>
    <w:uiPriority w:val="39"/>
    <w:unhideWhenUsed/>
    <w:rsid w:val="005C0345"/>
    <w:pPr>
      <w:tabs>
        <w:tab w:val="right" w:leader="dot" w:pos="9350"/>
      </w:tabs>
      <w:spacing w:after="100"/>
      <w:ind w:left="240"/>
    </w:pPr>
  </w:style>
  <w:style w:type="character" w:styleId="Hyperlink">
    <w:name w:val="Hyperlink"/>
    <w:basedOn w:val="DefaultParagraphFont"/>
    <w:uiPriority w:val="99"/>
    <w:unhideWhenUsed/>
    <w:rsid w:val="00E3473D"/>
    <w:rPr>
      <w:color w:val="0000FF" w:themeColor="hyperlink"/>
      <w:u w:val="single"/>
    </w:rPr>
  </w:style>
  <w:style w:type="character" w:styleId="UnresolvedMention">
    <w:name w:val="Unresolved Mention"/>
    <w:basedOn w:val="DefaultParagraphFont"/>
    <w:uiPriority w:val="99"/>
    <w:semiHidden/>
    <w:unhideWhenUsed/>
    <w:rsid w:val="00E3473D"/>
    <w:rPr>
      <w:color w:val="605E5C"/>
      <w:shd w:val="clear" w:color="auto" w:fill="E1DFDD"/>
    </w:rPr>
  </w:style>
  <w:style w:type="paragraph" w:customStyle="1" w:styleId="Default">
    <w:name w:val="Default"/>
    <w:rsid w:val="00E3083F"/>
    <w:pPr>
      <w:autoSpaceDE w:val="0"/>
      <w:autoSpaceDN w:val="0"/>
      <w:adjustRightInd w:val="0"/>
    </w:pPr>
    <w:rPr>
      <w:color w:val="000000"/>
      <w:sz w:val="24"/>
      <w:szCs w:val="24"/>
    </w:rPr>
  </w:style>
  <w:style w:type="paragraph" w:styleId="Bibliography">
    <w:name w:val="Bibliography"/>
    <w:basedOn w:val="Normal"/>
    <w:next w:val="Normal"/>
    <w:uiPriority w:val="37"/>
    <w:semiHidden/>
    <w:unhideWhenUsed/>
    <w:rsid w:val="00C71F93"/>
  </w:style>
  <w:style w:type="paragraph" w:styleId="BlockText">
    <w:name w:val="Block Text"/>
    <w:basedOn w:val="Normal"/>
    <w:semiHidden/>
    <w:unhideWhenUsed/>
    <w:rsid w:val="00C71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C71F93"/>
    <w:pPr>
      <w:spacing w:after="120" w:line="480" w:lineRule="auto"/>
    </w:pPr>
  </w:style>
  <w:style w:type="character" w:customStyle="1" w:styleId="BodyText2Char">
    <w:name w:val="Body Text 2 Char"/>
    <w:basedOn w:val="DefaultParagraphFont"/>
    <w:link w:val="BodyText2"/>
    <w:semiHidden/>
    <w:rsid w:val="00C71F93"/>
    <w:rPr>
      <w:sz w:val="24"/>
      <w:szCs w:val="24"/>
    </w:rPr>
  </w:style>
  <w:style w:type="paragraph" w:styleId="BodyText3">
    <w:name w:val="Body Text 3"/>
    <w:basedOn w:val="Normal"/>
    <w:link w:val="BodyText3Char"/>
    <w:semiHidden/>
    <w:unhideWhenUsed/>
    <w:rsid w:val="00C71F93"/>
    <w:pPr>
      <w:spacing w:after="120"/>
    </w:pPr>
    <w:rPr>
      <w:sz w:val="16"/>
      <w:szCs w:val="16"/>
    </w:rPr>
  </w:style>
  <w:style w:type="character" w:customStyle="1" w:styleId="BodyText3Char">
    <w:name w:val="Body Text 3 Char"/>
    <w:basedOn w:val="DefaultParagraphFont"/>
    <w:link w:val="BodyText3"/>
    <w:semiHidden/>
    <w:rsid w:val="00C71F93"/>
    <w:rPr>
      <w:sz w:val="16"/>
      <w:szCs w:val="16"/>
    </w:rPr>
  </w:style>
  <w:style w:type="paragraph" w:styleId="BodyTextFirstIndent">
    <w:name w:val="Body Text First Indent"/>
    <w:basedOn w:val="BodyText"/>
    <w:link w:val="BodyTextFirstIndentChar"/>
    <w:semiHidden/>
    <w:unhideWhenUsed/>
    <w:rsid w:val="00C71F93"/>
    <w:pPr>
      <w:widowControl/>
      <w:autoSpaceDE/>
      <w:autoSpaceDN/>
      <w:adjustRightInd/>
      <w:spacing w:after="0"/>
      <w:ind w:firstLine="360"/>
    </w:pPr>
  </w:style>
  <w:style w:type="character" w:customStyle="1" w:styleId="BodyTextFirstIndentChar">
    <w:name w:val="Body Text First Indent Char"/>
    <w:basedOn w:val="BodyTextChar"/>
    <w:link w:val="BodyTextFirstIndent"/>
    <w:semiHidden/>
    <w:rsid w:val="00C71F93"/>
    <w:rPr>
      <w:sz w:val="24"/>
      <w:szCs w:val="24"/>
    </w:rPr>
  </w:style>
  <w:style w:type="paragraph" w:styleId="BodyTextIndent">
    <w:name w:val="Body Text Indent"/>
    <w:basedOn w:val="Normal"/>
    <w:link w:val="BodyTextIndentChar"/>
    <w:semiHidden/>
    <w:unhideWhenUsed/>
    <w:rsid w:val="00C71F93"/>
    <w:pPr>
      <w:spacing w:after="120"/>
      <w:ind w:left="360"/>
    </w:pPr>
  </w:style>
  <w:style w:type="character" w:customStyle="1" w:styleId="BodyTextIndentChar">
    <w:name w:val="Body Text Indent Char"/>
    <w:basedOn w:val="DefaultParagraphFont"/>
    <w:link w:val="BodyTextIndent"/>
    <w:semiHidden/>
    <w:rsid w:val="00C71F93"/>
    <w:rPr>
      <w:sz w:val="24"/>
      <w:szCs w:val="24"/>
    </w:rPr>
  </w:style>
  <w:style w:type="paragraph" w:styleId="BodyTextFirstIndent2">
    <w:name w:val="Body Text First Indent 2"/>
    <w:basedOn w:val="BodyTextIndent"/>
    <w:link w:val="BodyTextFirstIndent2Char"/>
    <w:semiHidden/>
    <w:unhideWhenUsed/>
    <w:rsid w:val="00C71F93"/>
    <w:pPr>
      <w:spacing w:after="0"/>
      <w:ind w:firstLine="360"/>
    </w:pPr>
  </w:style>
  <w:style w:type="character" w:customStyle="1" w:styleId="BodyTextFirstIndent2Char">
    <w:name w:val="Body Text First Indent 2 Char"/>
    <w:basedOn w:val="BodyTextIndentChar"/>
    <w:link w:val="BodyTextFirstIndent2"/>
    <w:semiHidden/>
    <w:rsid w:val="00C71F93"/>
    <w:rPr>
      <w:sz w:val="24"/>
      <w:szCs w:val="24"/>
    </w:rPr>
  </w:style>
  <w:style w:type="paragraph" w:styleId="BodyTextIndent2">
    <w:name w:val="Body Text Indent 2"/>
    <w:basedOn w:val="Normal"/>
    <w:link w:val="BodyTextIndent2Char"/>
    <w:semiHidden/>
    <w:unhideWhenUsed/>
    <w:rsid w:val="00C71F93"/>
    <w:pPr>
      <w:spacing w:after="120" w:line="480" w:lineRule="auto"/>
      <w:ind w:left="360"/>
    </w:pPr>
  </w:style>
  <w:style w:type="character" w:customStyle="1" w:styleId="BodyTextIndent2Char">
    <w:name w:val="Body Text Indent 2 Char"/>
    <w:basedOn w:val="DefaultParagraphFont"/>
    <w:link w:val="BodyTextIndent2"/>
    <w:semiHidden/>
    <w:rsid w:val="00C71F93"/>
    <w:rPr>
      <w:sz w:val="24"/>
      <w:szCs w:val="24"/>
    </w:rPr>
  </w:style>
  <w:style w:type="paragraph" w:styleId="BodyTextIndent3">
    <w:name w:val="Body Text Indent 3"/>
    <w:basedOn w:val="Normal"/>
    <w:link w:val="BodyTextIndent3Char"/>
    <w:semiHidden/>
    <w:unhideWhenUsed/>
    <w:rsid w:val="00C71F93"/>
    <w:pPr>
      <w:spacing w:after="120"/>
      <w:ind w:left="360"/>
    </w:pPr>
    <w:rPr>
      <w:sz w:val="16"/>
      <w:szCs w:val="16"/>
    </w:rPr>
  </w:style>
  <w:style w:type="character" w:customStyle="1" w:styleId="BodyTextIndent3Char">
    <w:name w:val="Body Text Indent 3 Char"/>
    <w:basedOn w:val="DefaultParagraphFont"/>
    <w:link w:val="BodyTextIndent3"/>
    <w:semiHidden/>
    <w:rsid w:val="00C71F93"/>
    <w:rPr>
      <w:sz w:val="16"/>
      <w:szCs w:val="16"/>
    </w:rPr>
  </w:style>
  <w:style w:type="paragraph" w:styleId="Caption">
    <w:name w:val="caption"/>
    <w:basedOn w:val="Normal"/>
    <w:next w:val="Normal"/>
    <w:semiHidden/>
    <w:unhideWhenUsed/>
    <w:qFormat/>
    <w:rsid w:val="00C71F93"/>
    <w:pPr>
      <w:spacing w:after="200"/>
    </w:pPr>
    <w:rPr>
      <w:i/>
      <w:iCs/>
      <w:color w:val="1F497D" w:themeColor="text2"/>
      <w:sz w:val="18"/>
      <w:szCs w:val="18"/>
    </w:rPr>
  </w:style>
  <w:style w:type="paragraph" w:styleId="Closing">
    <w:name w:val="Closing"/>
    <w:basedOn w:val="Normal"/>
    <w:link w:val="ClosingChar"/>
    <w:semiHidden/>
    <w:unhideWhenUsed/>
    <w:rsid w:val="00C71F93"/>
    <w:pPr>
      <w:ind w:left="4320"/>
    </w:pPr>
  </w:style>
  <w:style w:type="character" w:customStyle="1" w:styleId="ClosingChar">
    <w:name w:val="Closing Char"/>
    <w:basedOn w:val="DefaultParagraphFont"/>
    <w:link w:val="Closing"/>
    <w:semiHidden/>
    <w:rsid w:val="00C71F93"/>
    <w:rPr>
      <w:sz w:val="24"/>
      <w:szCs w:val="24"/>
    </w:rPr>
  </w:style>
  <w:style w:type="paragraph" w:styleId="CommentText">
    <w:name w:val="annotation text"/>
    <w:basedOn w:val="Normal"/>
    <w:link w:val="CommentTextChar"/>
    <w:semiHidden/>
    <w:unhideWhenUsed/>
    <w:rsid w:val="00C71F93"/>
    <w:rPr>
      <w:sz w:val="20"/>
      <w:szCs w:val="20"/>
    </w:rPr>
  </w:style>
  <w:style w:type="character" w:customStyle="1" w:styleId="CommentTextChar">
    <w:name w:val="Comment Text Char"/>
    <w:basedOn w:val="DefaultParagraphFont"/>
    <w:link w:val="CommentText"/>
    <w:semiHidden/>
    <w:rsid w:val="00C71F93"/>
  </w:style>
  <w:style w:type="paragraph" w:styleId="CommentSubject">
    <w:name w:val="annotation subject"/>
    <w:basedOn w:val="CommentText"/>
    <w:next w:val="CommentText"/>
    <w:link w:val="CommentSubjectChar"/>
    <w:semiHidden/>
    <w:unhideWhenUsed/>
    <w:rsid w:val="00C71F93"/>
    <w:rPr>
      <w:b/>
      <w:bCs/>
    </w:rPr>
  </w:style>
  <w:style w:type="character" w:customStyle="1" w:styleId="CommentSubjectChar">
    <w:name w:val="Comment Subject Char"/>
    <w:basedOn w:val="CommentTextChar"/>
    <w:link w:val="CommentSubject"/>
    <w:semiHidden/>
    <w:rsid w:val="00C71F93"/>
    <w:rPr>
      <w:b/>
      <w:bCs/>
    </w:rPr>
  </w:style>
  <w:style w:type="paragraph" w:styleId="Date">
    <w:name w:val="Date"/>
    <w:basedOn w:val="Normal"/>
    <w:next w:val="Normal"/>
    <w:link w:val="DateChar"/>
    <w:semiHidden/>
    <w:unhideWhenUsed/>
    <w:rsid w:val="00C71F93"/>
  </w:style>
  <w:style w:type="character" w:customStyle="1" w:styleId="DateChar">
    <w:name w:val="Date Char"/>
    <w:basedOn w:val="DefaultParagraphFont"/>
    <w:link w:val="Date"/>
    <w:semiHidden/>
    <w:rsid w:val="00C71F93"/>
    <w:rPr>
      <w:sz w:val="24"/>
      <w:szCs w:val="24"/>
    </w:rPr>
  </w:style>
  <w:style w:type="paragraph" w:styleId="DocumentMap">
    <w:name w:val="Document Map"/>
    <w:basedOn w:val="Normal"/>
    <w:link w:val="DocumentMapChar"/>
    <w:semiHidden/>
    <w:unhideWhenUsed/>
    <w:rsid w:val="00C71F93"/>
    <w:rPr>
      <w:rFonts w:ascii="Segoe UI" w:hAnsi="Segoe UI" w:cs="Segoe UI"/>
      <w:sz w:val="16"/>
      <w:szCs w:val="16"/>
    </w:rPr>
  </w:style>
  <w:style w:type="character" w:customStyle="1" w:styleId="DocumentMapChar">
    <w:name w:val="Document Map Char"/>
    <w:basedOn w:val="DefaultParagraphFont"/>
    <w:link w:val="DocumentMap"/>
    <w:semiHidden/>
    <w:rsid w:val="00C71F93"/>
    <w:rPr>
      <w:rFonts w:ascii="Segoe UI" w:hAnsi="Segoe UI" w:cs="Segoe UI"/>
      <w:sz w:val="16"/>
      <w:szCs w:val="16"/>
    </w:rPr>
  </w:style>
  <w:style w:type="paragraph" w:styleId="E-mailSignature">
    <w:name w:val="E-mail Signature"/>
    <w:basedOn w:val="Normal"/>
    <w:link w:val="E-mailSignatureChar"/>
    <w:semiHidden/>
    <w:unhideWhenUsed/>
    <w:rsid w:val="00C71F93"/>
  </w:style>
  <w:style w:type="character" w:customStyle="1" w:styleId="E-mailSignatureChar">
    <w:name w:val="E-mail Signature Char"/>
    <w:basedOn w:val="DefaultParagraphFont"/>
    <w:link w:val="E-mailSignature"/>
    <w:semiHidden/>
    <w:rsid w:val="00C71F93"/>
    <w:rPr>
      <w:sz w:val="24"/>
      <w:szCs w:val="24"/>
    </w:rPr>
  </w:style>
  <w:style w:type="paragraph" w:styleId="EnvelopeAddress">
    <w:name w:val="envelope address"/>
    <w:basedOn w:val="Normal"/>
    <w:semiHidden/>
    <w:unhideWhenUsed/>
    <w:rsid w:val="00C71F9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C71F93"/>
    <w:rPr>
      <w:rFonts w:asciiTheme="majorHAnsi" w:eastAsiaTheme="majorEastAsia" w:hAnsiTheme="majorHAnsi" w:cstheme="majorBidi"/>
      <w:sz w:val="20"/>
      <w:szCs w:val="20"/>
    </w:rPr>
  </w:style>
  <w:style w:type="character" w:customStyle="1" w:styleId="Heading4Char">
    <w:name w:val="Heading 4 Char"/>
    <w:basedOn w:val="DefaultParagraphFont"/>
    <w:link w:val="Heading4"/>
    <w:semiHidden/>
    <w:rsid w:val="00C71F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C71F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C71F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C71F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C71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71F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C71F93"/>
    <w:rPr>
      <w:i/>
      <w:iCs/>
    </w:rPr>
  </w:style>
  <w:style w:type="character" w:customStyle="1" w:styleId="HTMLAddressChar">
    <w:name w:val="HTML Address Char"/>
    <w:basedOn w:val="DefaultParagraphFont"/>
    <w:link w:val="HTMLAddress"/>
    <w:semiHidden/>
    <w:rsid w:val="00C71F93"/>
    <w:rPr>
      <w:i/>
      <w:iCs/>
      <w:sz w:val="24"/>
      <w:szCs w:val="24"/>
    </w:rPr>
  </w:style>
  <w:style w:type="paragraph" w:styleId="HTMLPreformatted">
    <w:name w:val="HTML Preformatted"/>
    <w:basedOn w:val="Normal"/>
    <w:link w:val="HTMLPreformattedChar"/>
    <w:semiHidden/>
    <w:unhideWhenUsed/>
    <w:rsid w:val="00C71F93"/>
    <w:rPr>
      <w:rFonts w:ascii="Consolas" w:hAnsi="Consolas"/>
      <w:sz w:val="20"/>
      <w:szCs w:val="20"/>
    </w:rPr>
  </w:style>
  <w:style w:type="character" w:customStyle="1" w:styleId="HTMLPreformattedChar">
    <w:name w:val="HTML Preformatted Char"/>
    <w:basedOn w:val="DefaultParagraphFont"/>
    <w:link w:val="HTMLPreformatted"/>
    <w:semiHidden/>
    <w:rsid w:val="00C71F93"/>
    <w:rPr>
      <w:rFonts w:ascii="Consolas" w:hAnsi="Consolas"/>
    </w:rPr>
  </w:style>
  <w:style w:type="paragraph" w:styleId="Index1">
    <w:name w:val="index 1"/>
    <w:basedOn w:val="Normal"/>
    <w:next w:val="Normal"/>
    <w:autoRedefine/>
    <w:semiHidden/>
    <w:unhideWhenUsed/>
    <w:rsid w:val="00C71F93"/>
    <w:pPr>
      <w:ind w:left="240" w:hanging="240"/>
    </w:pPr>
  </w:style>
  <w:style w:type="paragraph" w:styleId="Index2">
    <w:name w:val="index 2"/>
    <w:basedOn w:val="Normal"/>
    <w:next w:val="Normal"/>
    <w:autoRedefine/>
    <w:semiHidden/>
    <w:unhideWhenUsed/>
    <w:rsid w:val="00C71F93"/>
    <w:pPr>
      <w:ind w:left="480" w:hanging="240"/>
    </w:pPr>
  </w:style>
  <w:style w:type="paragraph" w:styleId="Index3">
    <w:name w:val="index 3"/>
    <w:basedOn w:val="Normal"/>
    <w:next w:val="Normal"/>
    <w:autoRedefine/>
    <w:semiHidden/>
    <w:unhideWhenUsed/>
    <w:rsid w:val="00C71F93"/>
    <w:pPr>
      <w:ind w:left="720" w:hanging="240"/>
    </w:pPr>
  </w:style>
  <w:style w:type="paragraph" w:styleId="Index4">
    <w:name w:val="index 4"/>
    <w:basedOn w:val="Normal"/>
    <w:next w:val="Normal"/>
    <w:autoRedefine/>
    <w:semiHidden/>
    <w:unhideWhenUsed/>
    <w:rsid w:val="00C71F93"/>
    <w:pPr>
      <w:ind w:left="960" w:hanging="240"/>
    </w:pPr>
  </w:style>
  <w:style w:type="paragraph" w:styleId="Index5">
    <w:name w:val="index 5"/>
    <w:basedOn w:val="Normal"/>
    <w:next w:val="Normal"/>
    <w:autoRedefine/>
    <w:semiHidden/>
    <w:unhideWhenUsed/>
    <w:rsid w:val="00C71F93"/>
    <w:pPr>
      <w:ind w:left="1200" w:hanging="240"/>
    </w:pPr>
  </w:style>
  <w:style w:type="paragraph" w:styleId="Index6">
    <w:name w:val="index 6"/>
    <w:basedOn w:val="Normal"/>
    <w:next w:val="Normal"/>
    <w:autoRedefine/>
    <w:semiHidden/>
    <w:unhideWhenUsed/>
    <w:rsid w:val="00C71F93"/>
    <w:pPr>
      <w:ind w:left="1440" w:hanging="240"/>
    </w:pPr>
  </w:style>
  <w:style w:type="paragraph" w:styleId="Index7">
    <w:name w:val="index 7"/>
    <w:basedOn w:val="Normal"/>
    <w:next w:val="Normal"/>
    <w:autoRedefine/>
    <w:semiHidden/>
    <w:unhideWhenUsed/>
    <w:rsid w:val="00C71F93"/>
    <w:pPr>
      <w:ind w:left="1680" w:hanging="240"/>
    </w:pPr>
  </w:style>
  <w:style w:type="paragraph" w:styleId="Index8">
    <w:name w:val="index 8"/>
    <w:basedOn w:val="Normal"/>
    <w:next w:val="Normal"/>
    <w:autoRedefine/>
    <w:semiHidden/>
    <w:unhideWhenUsed/>
    <w:rsid w:val="00C71F93"/>
    <w:pPr>
      <w:ind w:left="1920" w:hanging="240"/>
    </w:pPr>
  </w:style>
  <w:style w:type="paragraph" w:styleId="Index9">
    <w:name w:val="index 9"/>
    <w:basedOn w:val="Normal"/>
    <w:next w:val="Normal"/>
    <w:autoRedefine/>
    <w:semiHidden/>
    <w:unhideWhenUsed/>
    <w:rsid w:val="00C71F93"/>
    <w:pPr>
      <w:ind w:left="2160" w:hanging="240"/>
    </w:pPr>
  </w:style>
  <w:style w:type="paragraph" w:styleId="IndexHeading">
    <w:name w:val="index heading"/>
    <w:basedOn w:val="Normal"/>
    <w:next w:val="Index1"/>
    <w:semiHidden/>
    <w:unhideWhenUsed/>
    <w:rsid w:val="00C71F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1F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71F93"/>
    <w:rPr>
      <w:i/>
      <w:iCs/>
      <w:color w:val="4F81BD" w:themeColor="accent1"/>
      <w:sz w:val="24"/>
      <w:szCs w:val="24"/>
    </w:rPr>
  </w:style>
  <w:style w:type="paragraph" w:styleId="List">
    <w:name w:val="List"/>
    <w:basedOn w:val="Normal"/>
    <w:rsid w:val="00C71F93"/>
    <w:pPr>
      <w:ind w:left="360" w:hanging="360"/>
      <w:contextualSpacing/>
    </w:pPr>
  </w:style>
  <w:style w:type="paragraph" w:styleId="List2">
    <w:name w:val="List 2"/>
    <w:basedOn w:val="Normal"/>
    <w:semiHidden/>
    <w:unhideWhenUsed/>
    <w:rsid w:val="00C71F93"/>
    <w:pPr>
      <w:ind w:left="720" w:hanging="360"/>
      <w:contextualSpacing/>
    </w:pPr>
  </w:style>
  <w:style w:type="paragraph" w:styleId="List3">
    <w:name w:val="List 3"/>
    <w:basedOn w:val="Normal"/>
    <w:semiHidden/>
    <w:unhideWhenUsed/>
    <w:rsid w:val="00C71F93"/>
    <w:pPr>
      <w:ind w:left="1080" w:hanging="360"/>
      <w:contextualSpacing/>
    </w:pPr>
  </w:style>
  <w:style w:type="paragraph" w:styleId="List4">
    <w:name w:val="List 4"/>
    <w:basedOn w:val="Normal"/>
    <w:semiHidden/>
    <w:unhideWhenUsed/>
    <w:rsid w:val="00C71F93"/>
    <w:pPr>
      <w:ind w:left="1440" w:hanging="360"/>
      <w:contextualSpacing/>
    </w:pPr>
  </w:style>
  <w:style w:type="paragraph" w:styleId="List5">
    <w:name w:val="List 5"/>
    <w:basedOn w:val="Normal"/>
    <w:semiHidden/>
    <w:unhideWhenUsed/>
    <w:rsid w:val="00C71F93"/>
    <w:pPr>
      <w:ind w:left="1800" w:hanging="360"/>
      <w:contextualSpacing/>
    </w:pPr>
  </w:style>
  <w:style w:type="paragraph" w:styleId="ListBullet">
    <w:name w:val="List Bullet"/>
    <w:basedOn w:val="Normal"/>
    <w:rsid w:val="00C71F93"/>
    <w:pPr>
      <w:numPr>
        <w:numId w:val="42"/>
      </w:numPr>
      <w:contextualSpacing/>
    </w:pPr>
  </w:style>
  <w:style w:type="paragraph" w:styleId="ListBullet2">
    <w:name w:val="List Bullet 2"/>
    <w:basedOn w:val="Normal"/>
    <w:semiHidden/>
    <w:unhideWhenUsed/>
    <w:rsid w:val="00C71F93"/>
    <w:pPr>
      <w:numPr>
        <w:numId w:val="43"/>
      </w:numPr>
      <w:contextualSpacing/>
    </w:pPr>
  </w:style>
  <w:style w:type="paragraph" w:styleId="ListBullet3">
    <w:name w:val="List Bullet 3"/>
    <w:basedOn w:val="Normal"/>
    <w:semiHidden/>
    <w:unhideWhenUsed/>
    <w:rsid w:val="00C71F93"/>
    <w:pPr>
      <w:numPr>
        <w:numId w:val="44"/>
      </w:numPr>
      <w:contextualSpacing/>
    </w:pPr>
  </w:style>
  <w:style w:type="paragraph" w:styleId="ListBullet4">
    <w:name w:val="List Bullet 4"/>
    <w:basedOn w:val="Normal"/>
    <w:semiHidden/>
    <w:unhideWhenUsed/>
    <w:rsid w:val="00C71F93"/>
    <w:pPr>
      <w:numPr>
        <w:numId w:val="45"/>
      </w:numPr>
      <w:contextualSpacing/>
    </w:pPr>
  </w:style>
  <w:style w:type="paragraph" w:styleId="ListBullet5">
    <w:name w:val="List Bullet 5"/>
    <w:basedOn w:val="Normal"/>
    <w:semiHidden/>
    <w:unhideWhenUsed/>
    <w:rsid w:val="00C71F93"/>
    <w:pPr>
      <w:numPr>
        <w:numId w:val="46"/>
      </w:numPr>
      <w:contextualSpacing/>
    </w:pPr>
  </w:style>
  <w:style w:type="paragraph" w:styleId="ListContinue">
    <w:name w:val="List Continue"/>
    <w:basedOn w:val="Normal"/>
    <w:semiHidden/>
    <w:unhideWhenUsed/>
    <w:rsid w:val="00C71F93"/>
    <w:pPr>
      <w:spacing w:after="120"/>
      <w:ind w:left="360"/>
      <w:contextualSpacing/>
    </w:pPr>
  </w:style>
  <w:style w:type="paragraph" w:styleId="ListContinue2">
    <w:name w:val="List Continue 2"/>
    <w:basedOn w:val="Normal"/>
    <w:rsid w:val="00C71F93"/>
    <w:pPr>
      <w:spacing w:after="120"/>
      <w:ind w:left="720"/>
      <w:contextualSpacing/>
    </w:pPr>
  </w:style>
  <w:style w:type="paragraph" w:styleId="ListContinue3">
    <w:name w:val="List Continue 3"/>
    <w:basedOn w:val="Normal"/>
    <w:rsid w:val="00C71F93"/>
    <w:pPr>
      <w:spacing w:after="120"/>
      <w:ind w:left="1080"/>
      <w:contextualSpacing/>
    </w:pPr>
  </w:style>
  <w:style w:type="paragraph" w:styleId="ListContinue4">
    <w:name w:val="List Continue 4"/>
    <w:basedOn w:val="Normal"/>
    <w:rsid w:val="00C71F93"/>
    <w:pPr>
      <w:spacing w:after="120"/>
      <w:ind w:left="1440"/>
      <w:contextualSpacing/>
    </w:pPr>
  </w:style>
  <w:style w:type="paragraph" w:styleId="ListContinue5">
    <w:name w:val="List Continue 5"/>
    <w:basedOn w:val="Normal"/>
    <w:rsid w:val="00C71F93"/>
    <w:pPr>
      <w:spacing w:after="120"/>
      <w:ind w:left="1800"/>
      <w:contextualSpacing/>
    </w:pPr>
  </w:style>
  <w:style w:type="paragraph" w:styleId="ListNumber">
    <w:name w:val="List Number"/>
    <w:basedOn w:val="Normal"/>
    <w:semiHidden/>
    <w:unhideWhenUsed/>
    <w:rsid w:val="00C71F93"/>
    <w:pPr>
      <w:numPr>
        <w:numId w:val="47"/>
      </w:numPr>
      <w:contextualSpacing/>
    </w:pPr>
  </w:style>
  <w:style w:type="paragraph" w:styleId="ListNumber2">
    <w:name w:val="List Number 2"/>
    <w:basedOn w:val="Normal"/>
    <w:semiHidden/>
    <w:unhideWhenUsed/>
    <w:rsid w:val="00C71F93"/>
    <w:pPr>
      <w:numPr>
        <w:numId w:val="48"/>
      </w:numPr>
      <w:contextualSpacing/>
    </w:pPr>
  </w:style>
  <w:style w:type="paragraph" w:styleId="ListNumber3">
    <w:name w:val="List Number 3"/>
    <w:basedOn w:val="Normal"/>
    <w:semiHidden/>
    <w:unhideWhenUsed/>
    <w:rsid w:val="00C71F93"/>
    <w:pPr>
      <w:numPr>
        <w:numId w:val="49"/>
      </w:numPr>
      <w:contextualSpacing/>
    </w:pPr>
  </w:style>
  <w:style w:type="paragraph" w:styleId="ListNumber4">
    <w:name w:val="List Number 4"/>
    <w:basedOn w:val="Normal"/>
    <w:semiHidden/>
    <w:unhideWhenUsed/>
    <w:rsid w:val="00C71F93"/>
    <w:pPr>
      <w:numPr>
        <w:numId w:val="50"/>
      </w:numPr>
      <w:contextualSpacing/>
    </w:pPr>
  </w:style>
  <w:style w:type="paragraph" w:styleId="ListNumber5">
    <w:name w:val="List Number 5"/>
    <w:basedOn w:val="Normal"/>
    <w:semiHidden/>
    <w:unhideWhenUsed/>
    <w:rsid w:val="00C71F93"/>
    <w:pPr>
      <w:numPr>
        <w:numId w:val="51"/>
      </w:numPr>
      <w:contextualSpacing/>
    </w:pPr>
  </w:style>
  <w:style w:type="paragraph" w:styleId="MacroText">
    <w:name w:val="macro"/>
    <w:link w:val="MacroTextChar"/>
    <w:semiHidden/>
    <w:unhideWhenUsed/>
    <w:rsid w:val="00C71F9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C71F93"/>
    <w:rPr>
      <w:rFonts w:ascii="Consolas" w:hAnsi="Consolas"/>
    </w:rPr>
  </w:style>
  <w:style w:type="paragraph" w:styleId="MessageHeader">
    <w:name w:val="Message Header"/>
    <w:basedOn w:val="Normal"/>
    <w:link w:val="MessageHeaderChar"/>
    <w:semiHidden/>
    <w:unhideWhenUsed/>
    <w:rsid w:val="00C71F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C71F93"/>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C71F93"/>
    <w:pPr>
      <w:ind w:left="720"/>
    </w:pPr>
  </w:style>
  <w:style w:type="paragraph" w:styleId="NoteHeading">
    <w:name w:val="Note Heading"/>
    <w:basedOn w:val="Normal"/>
    <w:next w:val="Normal"/>
    <w:link w:val="NoteHeadingChar"/>
    <w:semiHidden/>
    <w:unhideWhenUsed/>
    <w:rsid w:val="00C71F93"/>
  </w:style>
  <w:style w:type="character" w:customStyle="1" w:styleId="NoteHeadingChar">
    <w:name w:val="Note Heading Char"/>
    <w:basedOn w:val="DefaultParagraphFont"/>
    <w:link w:val="NoteHeading"/>
    <w:semiHidden/>
    <w:rsid w:val="00C71F93"/>
    <w:rPr>
      <w:sz w:val="24"/>
      <w:szCs w:val="24"/>
    </w:rPr>
  </w:style>
  <w:style w:type="paragraph" w:styleId="PlainText">
    <w:name w:val="Plain Text"/>
    <w:basedOn w:val="Normal"/>
    <w:link w:val="PlainTextChar"/>
    <w:semiHidden/>
    <w:unhideWhenUsed/>
    <w:rsid w:val="00C71F93"/>
    <w:rPr>
      <w:rFonts w:ascii="Consolas" w:hAnsi="Consolas"/>
      <w:sz w:val="21"/>
      <w:szCs w:val="21"/>
    </w:rPr>
  </w:style>
  <w:style w:type="character" w:customStyle="1" w:styleId="PlainTextChar">
    <w:name w:val="Plain Text Char"/>
    <w:basedOn w:val="DefaultParagraphFont"/>
    <w:link w:val="PlainText"/>
    <w:semiHidden/>
    <w:rsid w:val="00C71F93"/>
    <w:rPr>
      <w:rFonts w:ascii="Consolas" w:hAnsi="Consolas"/>
      <w:sz w:val="21"/>
      <w:szCs w:val="21"/>
    </w:rPr>
  </w:style>
  <w:style w:type="paragraph" w:styleId="Quote">
    <w:name w:val="Quote"/>
    <w:basedOn w:val="Normal"/>
    <w:next w:val="Normal"/>
    <w:link w:val="QuoteChar"/>
    <w:uiPriority w:val="29"/>
    <w:qFormat/>
    <w:rsid w:val="00C71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1F93"/>
    <w:rPr>
      <w:i/>
      <w:iCs/>
      <w:color w:val="404040" w:themeColor="text1" w:themeTint="BF"/>
      <w:sz w:val="24"/>
      <w:szCs w:val="24"/>
    </w:rPr>
  </w:style>
  <w:style w:type="paragraph" w:styleId="Salutation">
    <w:name w:val="Salutation"/>
    <w:basedOn w:val="Normal"/>
    <w:next w:val="Normal"/>
    <w:link w:val="SalutationChar"/>
    <w:semiHidden/>
    <w:unhideWhenUsed/>
    <w:rsid w:val="00C71F93"/>
  </w:style>
  <w:style w:type="character" w:customStyle="1" w:styleId="SalutationChar">
    <w:name w:val="Salutation Char"/>
    <w:basedOn w:val="DefaultParagraphFont"/>
    <w:link w:val="Salutation"/>
    <w:semiHidden/>
    <w:rsid w:val="00C71F93"/>
    <w:rPr>
      <w:sz w:val="24"/>
      <w:szCs w:val="24"/>
    </w:rPr>
  </w:style>
  <w:style w:type="paragraph" w:styleId="Signature">
    <w:name w:val="Signature"/>
    <w:basedOn w:val="Normal"/>
    <w:link w:val="SignatureChar"/>
    <w:semiHidden/>
    <w:unhideWhenUsed/>
    <w:rsid w:val="00C71F93"/>
    <w:pPr>
      <w:ind w:left="4320"/>
    </w:pPr>
  </w:style>
  <w:style w:type="character" w:customStyle="1" w:styleId="SignatureChar">
    <w:name w:val="Signature Char"/>
    <w:basedOn w:val="DefaultParagraphFont"/>
    <w:link w:val="Signature"/>
    <w:semiHidden/>
    <w:rsid w:val="00C71F93"/>
    <w:rPr>
      <w:sz w:val="24"/>
      <w:szCs w:val="24"/>
    </w:rPr>
  </w:style>
  <w:style w:type="paragraph" w:styleId="Subtitle">
    <w:name w:val="Subtitle"/>
    <w:basedOn w:val="Normal"/>
    <w:next w:val="Normal"/>
    <w:link w:val="SubtitleChar"/>
    <w:qFormat/>
    <w:rsid w:val="00C71F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71F9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71F93"/>
    <w:pPr>
      <w:ind w:left="240" w:hanging="240"/>
    </w:pPr>
  </w:style>
  <w:style w:type="paragraph" w:styleId="TableofFigures">
    <w:name w:val="table of figures"/>
    <w:basedOn w:val="Normal"/>
    <w:next w:val="Normal"/>
    <w:semiHidden/>
    <w:unhideWhenUsed/>
    <w:rsid w:val="00C71F93"/>
  </w:style>
  <w:style w:type="paragraph" w:styleId="Title">
    <w:name w:val="Title"/>
    <w:basedOn w:val="Normal"/>
    <w:next w:val="Normal"/>
    <w:link w:val="TitleChar"/>
    <w:qFormat/>
    <w:rsid w:val="00C71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1F9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71F9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C71F93"/>
    <w:pPr>
      <w:spacing w:after="100"/>
    </w:pPr>
  </w:style>
  <w:style w:type="paragraph" w:styleId="TOC4">
    <w:name w:val="toc 4"/>
    <w:basedOn w:val="Normal"/>
    <w:next w:val="Normal"/>
    <w:autoRedefine/>
    <w:semiHidden/>
    <w:unhideWhenUsed/>
    <w:rsid w:val="00C71F93"/>
    <w:pPr>
      <w:spacing w:after="100"/>
      <w:ind w:left="720"/>
    </w:pPr>
  </w:style>
  <w:style w:type="paragraph" w:styleId="TOC5">
    <w:name w:val="toc 5"/>
    <w:basedOn w:val="Normal"/>
    <w:next w:val="Normal"/>
    <w:autoRedefine/>
    <w:semiHidden/>
    <w:unhideWhenUsed/>
    <w:rsid w:val="00C71F93"/>
    <w:pPr>
      <w:spacing w:after="100"/>
      <w:ind w:left="960"/>
    </w:pPr>
  </w:style>
  <w:style w:type="paragraph" w:styleId="TOC6">
    <w:name w:val="toc 6"/>
    <w:basedOn w:val="Normal"/>
    <w:next w:val="Normal"/>
    <w:autoRedefine/>
    <w:semiHidden/>
    <w:unhideWhenUsed/>
    <w:rsid w:val="00C71F93"/>
    <w:pPr>
      <w:spacing w:after="100"/>
      <w:ind w:left="1200"/>
    </w:pPr>
  </w:style>
  <w:style w:type="paragraph" w:styleId="TOC7">
    <w:name w:val="toc 7"/>
    <w:basedOn w:val="Normal"/>
    <w:next w:val="Normal"/>
    <w:autoRedefine/>
    <w:semiHidden/>
    <w:unhideWhenUsed/>
    <w:rsid w:val="00C71F93"/>
    <w:pPr>
      <w:spacing w:after="100"/>
      <w:ind w:left="1440"/>
    </w:pPr>
  </w:style>
  <w:style w:type="paragraph" w:styleId="TOC8">
    <w:name w:val="toc 8"/>
    <w:basedOn w:val="Normal"/>
    <w:next w:val="Normal"/>
    <w:autoRedefine/>
    <w:semiHidden/>
    <w:unhideWhenUsed/>
    <w:rsid w:val="00C71F93"/>
    <w:pPr>
      <w:spacing w:after="100"/>
      <w:ind w:left="1680"/>
    </w:pPr>
  </w:style>
  <w:style w:type="paragraph" w:styleId="TOC9">
    <w:name w:val="toc 9"/>
    <w:basedOn w:val="Normal"/>
    <w:next w:val="Normal"/>
    <w:autoRedefine/>
    <w:semiHidden/>
    <w:unhideWhenUsed/>
    <w:rsid w:val="00C71F93"/>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478">
      <w:bodyDiv w:val="1"/>
      <w:marLeft w:val="0"/>
      <w:marRight w:val="0"/>
      <w:marTop w:val="0"/>
      <w:marBottom w:val="0"/>
      <w:divBdr>
        <w:top w:val="none" w:sz="0" w:space="0" w:color="auto"/>
        <w:left w:val="none" w:sz="0" w:space="0" w:color="auto"/>
        <w:bottom w:val="none" w:sz="0" w:space="0" w:color="auto"/>
        <w:right w:val="none" w:sz="0" w:space="0" w:color="auto"/>
      </w:divBdr>
    </w:div>
    <w:div w:id="69426438">
      <w:bodyDiv w:val="1"/>
      <w:marLeft w:val="0"/>
      <w:marRight w:val="0"/>
      <w:marTop w:val="0"/>
      <w:marBottom w:val="0"/>
      <w:divBdr>
        <w:top w:val="none" w:sz="0" w:space="0" w:color="auto"/>
        <w:left w:val="none" w:sz="0" w:space="0" w:color="auto"/>
        <w:bottom w:val="none" w:sz="0" w:space="0" w:color="auto"/>
        <w:right w:val="none" w:sz="0" w:space="0" w:color="auto"/>
      </w:divBdr>
      <w:divsChild>
        <w:div w:id="1416587171">
          <w:marLeft w:val="432"/>
          <w:marRight w:val="0"/>
          <w:marTop w:val="0"/>
          <w:marBottom w:val="0"/>
          <w:divBdr>
            <w:top w:val="none" w:sz="0" w:space="0" w:color="auto"/>
            <w:left w:val="none" w:sz="0" w:space="0" w:color="auto"/>
            <w:bottom w:val="none" w:sz="0" w:space="0" w:color="auto"/>
            <w:right w:val="none" w:sz="0" w:space="0" w:color="auto"/>
          </w:divBdr>
        </w:div>
      </w:divsChild>
    </w:div>
    <w:div w:id="106196853">
      <w:bodyDiv w:val="1"/>
      <w:marLeft w:val="0"/>
      <w:marRight w:val="0"/>
      <w:marTop w:val="0"/>
      <w:marBottom w:val="0"/>
      <w:divBdr>
        <w:top w:val="none" w:sz="0" w:space="0" w:color="auto"/>
        <w:left w:val="none" w:sz="0" w:space="0" w:color="auto"/>
        <w:bottom w:val="none" w:sz="0" w:space="0" w:color="auto"/>
        <w:right w:val="none" w:sz="0" w:space="0" w:color="auto"/>
      </w:divBdr>
      <w:divsChild>
        <w:div w:id="1630240006">
          <w:marLeft w:val="432"/>
          <w:marRight w:val="0"/>
          <w:marTop w:val="0"/>
          <w:marBottom w:val="0"/>
          <w:divBdr>
            <w:top w:val="none" w:sz="0" w:space="0" w:color="auto"/>
            <w:left w:val="none" w:sz="0" w:space="0" w:color="auto"/>
            <w:bottom w:val="none" w:sz="0" w:space="0" w:color="auto"/>
            <w:right w:val="none" w:sz="0" w:space="0" w:color="auto"/>
          </w:divBdr>
        </w:div>
      </w:divsChild>
    </w:div>
    <w:div w:id="139007578">
      <w:bodyDiv w:val="1"/>
      <w:marLeft w:val="0"/>
      <w:marRight w:val="0"/>
      <w:marTop w:val="0"/>
      <w:marBottom w:val="0"/>
      <w:divBdr>
        <w:top w:val="none" w:sz="0" w:space="0" w:color="auto"/>
        <w:left w:val="none" w:sz="0" w:space="0" w:color="auto"/>
        <w:bottom w:val="none" w:sz="0" w:space="0" w:color="auto"/>
        <w:right w:val="none" w:sz="0" w:space="0" w:color="auto"/>
      </w:divBdr>
    </w:div>
    <w:div w:id="301738977">
      <w:bodyDiv w:val="1"/>
      <w:marLeft w:val="0"/>
      <w:marRight w:val="0"/>
      <w:marTop w:val="0"/>
      <w:marBottom w:val="0"/>
      <w:divBdr>
        <w:top w:val="none" w:sz="0" w:space="0" w:color="auto"/>
        <w:left w:val="none" w:sz="0" w:space="0" w:color="auto"/>
        <w:bottom w:val="none" w:sz="0" w:space="0" w:color="auto"/>
        <w:right w:val="none" w:sz="0" w:space="0" w:color="auto"/>
      </w:divBdr>
    </w:div>
    <w:div w:id="362706878">
      <w:bodyDiv w:val="1"/>
      <w:marLeft w:val="0"/>
      <w:marRight w:val="0"/>
      <w:marTop w:val="0"/>
      <w:marBottom w:val="0"/>
      <w:divBdr>
        <w:top w:val="none" w:sz="0" w:space="0" w:color="auto"/>
        <w:left w:val="none" w:sz="0" w:space="0" w:color="auto"/>
        <w:bottom w:val="none" w:sz="0" w:space="0" w:color="auto"/>
        <w:right w:val="none" w:sz="0" w:space="0" w:color="auto"/>
      </w:divBdr>
    </w:div>
    <w:div w:id="364448433">
      <w:bodyDiv w:val="1"/>
      <w:marLeft w:val="0"/>
      <w:marRight w:val="0"/>
      <w:marTop w:val="0"/>
      <w:marBottom w:val="0"/>
      <w:divBdr>
        <w:top w:val="none" w:sz="0" w:space="0" w:color="auto"/>
        <w:left w:val="none" w:sz="0" w:space="0" w:color="auto"/>
        <w:bottom w:val="none" w:sz="0" w:space="0" w:color="auto"/>
        <w:right w:val="none" w:sz="0" w:space="0" w:color="auto"/>
      </w:divBdr>
      <w:divsChild>
        <w:div w:id="473985659">
          <w:marLeft w:val="0"/>
          <w:marRight w:val="0"/>
          <w:marTop w:val="0"/>
          <w:marBottom w:val="0"/>
          <w:divBdr>
            <w:top w:val="none" w:sz="0" w:space="0" w:color="auto"/>
            <w:left w:val="none" w:sz="0" w:space="0" w:color="auto"/>
            <w:bottom w:val="none" w:sz="0" w:space="0" w:color="auto"/>
            <w:right w:val="none" w:sz="0" w:space="0" w:color="auto"/>
          </w:divBdr>
          <w:divsChild>
            <w:div w:id="1539005674">
              <w:marLeft w:val="0"/>
              <w:marRight w:val="0"/>
              <w:marTop w:val="0"/>
              <w:marBottom w:val="0"/>
              <w:divBdr>
                <w:top w:val="none" w:sz="0" w:space="0" w:color="auto"/>
                <w:left w:val="none" w:sz="0" w:space="0" w:color="auto"/>
                <w:bottom w:val="none" w:sz="0" w:space="0" w:color="auto"/>
                <w:right w:val="none" w:sz="0" w:space="0" w:color="auto"/>
              </w:divBdr>
              <w:divsChild>
                <w:div w:id="14477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2441">
          <w:marLeft w:val="0"/>
          <w:marRight w:val="0"/>
          <w:marTop w:val="0"/>
          <w:marBottom w:val="0"/>
          <w:divBdr>
            <w:top w:val="none" w:sz="0" w:space="0" w:color="auto"/>
            <w:left w:val="none" w:sz="0" w:space="0" w:color="auto"/>
            <w:bottom w:val="none" w:sz="0" w:space="0" w:color="auto"/>
            <w:right w:val="none" w:sz="0" w:space="0" w:color="auto"/>
          </w:divBdr>
          <w:divsChild>
            <w:div w:id="955213592">
              <w:marLeft w:val="0"/>
              <w:marRight w:val="0"/>
              <w:marTop w:val="0"/>
              <w:marBottom w:val="0"/>
              <w:divBdr>
                <w:top w:val="none" w:sz="0" w:space="0" w:color="auto"/>
                <w:left w:val="none" w:sz="0" w:space="0" w:color="auto"/>
                <w:bottom w:val="none" w:sz="0" w:space="0" w:color="auto"/>
                <w:right w:val="none" w:sz="0" w:space="0" w:color="auto"/>
              </w:divBdr>
              <w:divsChild>
                <w:div w:id="332805976">
                  <w:marLeft w:val="0"/>
                  <w:marRight w:val="0"/>
                  <w:marTop w:val="0"/>
                  <w:marBottom w:val="0"/>
                  <w:divBdr>
                    <w:top w:val="none" w:sz="0" w:space="0" w:color="auto"/>
                    <w:left w:val="none" w:sz="0" w:space="0" w:color="auto"/>
                    <w:bottom w:val="none" w:sz="0" w:space="0" w:color="auto"/>
                    <w:right w:val="none" w:sz="0" w:space="0" w:color="auto"/>
                  </w:divBdr>
                </w:div>
              </w:divsChild>
            </w:div>
            <w:div w:id="2032105647">
              <w:marLeft w:val="0"/>
              <w:marRight w:val="0"/>
              <w:marTop w:val="0"/>
              <w:marBottom w:val="0"/>
              <w:divBdr>
                <w:top w:val="none" w:sz="0" w:space="0" w:color="auto"/>
                <w:left w:val="none" w:sz="0" w:space="0" w:color="auto"/>
                <w:bottom w:val="none" w:sz="0" w:space="0" w:color="auto"/>
                <w:right w:val="none" w:sz="0" w:space="0" w:color="auto"/>
              </w:divBdr>
              <w:divsChild>
                <w:div w:id="550265292">
                  <w:marLeft w:val="0"/>
                  <w:marRight w:val="0"/>
                  <w:marTop w:val="0"/>
                  <w:marBottom w:val="0"/>
                  <w:divBdr>
                    <w:top w:val="none" w:sz="0" w:space="0" w:color="auto"/>
                    <w:left w:val="none" w:sz="0" w:space="0" w:color="auto"/>
                    <w:bottom w:val="none" w:sz="0" w:space="0" w:color="auto"/>
                    <w:right w:val="none" w:sz="0" w:space="0" w:color="auto"/>
                  </w:divBdr>
                  <w:divsChild>
                    <w:div w:id="9909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2849">
              <w:marLeft w:val="0"/>
              <w:marRight w:val="0"/>
              <w:marTop w:val="0"/>
              <w:marBottom w:val="0"/>
              <w:divBdr>
                <w:top w:val="none" w:sz="0" w:space="0" w:color="auto"/>
                <w:left w:val="none" w:sz="0" w:space="0" w:color="auto"/>
                <w:bottom w:val="none" w:sz="0" w:space="0" w:color="auto"/>
                <w:right w:val="none" w:sz="0" w:space="0" w:color="auto"/>
              </w:divBdr>
              <w:divsChild>
                <w:div w:id="2042590958">
                  <w:marLeft w:val="0"/>
                  <w:marRight w:val="0"/>
                  <w:marTop w:val="0"/>
                  <w:marBottom w:val="0"/>
                  <w:divBdr>
                    <w:top w:val="none" w:sz="0" w:space="0" w:color="auto"/>
                    <w:left w:val="none" w:sz="0" w:space="0" w:color="auto"/>
                    <w:bottom w:val="none" w:sz="0" w:space="0" w:color="auto"/>
                    <w:right w:val="none" w:sz="0" w:space="0" w:color="auto"/>
                  </w:divBdr>
                  <w:divsChild>
                    <w:div w:id="2507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1761">
              <w:marLeft w:val="0"/>
              <w:marRight w:val="0"/>
              <w:marTop w:val="0"/>
              <w:marBottom w:val="0"/>
              <w:divBdr>
                <w:top w:val="none" w:sz="0" w:space="0" w:color="auto"/>
                <w:left w:val="none" w:sz="0" w:space="0" w:color="auto"/>
                <w:bottom w:val="none" w:sz="0" w:space="0" w:color="auto"/>
                <w:right w:val="none" w:sz="0" w:space="0" w:color="auto"/>
              </w:divBdr>
              <w:divsChild>
                <w:div w:id="1447584190">
                  <w:marLeft w:val="0"/>
                  <w:marRight w:val="0"/>
                  <w:marTop w:val="0"/>
                  <w:marBottom w:val="0"/>
                  <w:divBdr>
                    <w:top w:val="none" w:sz="0" w:space="0" w:color="auto"/>
                    <w:left w:val="none" w:sz="0" w:space="0" w:color="auto"/>
                    <w:bottom w:val="none" w:sz="0" w:space="0" w:color="auto"/>
                    <w:right w:val="none" w:sz="0" w:space="0" w:color="auto"/>
                  </w:divBdr>
                  <w:divsChild>
                    <w:div w:id="4480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9299">
          <w:marLeft w:val="0"/>
          <w:marRight w:val="0"/>
          <w:marTop w:val="0"/>
          <w:marBottom w:val="0"/>
          <w:divBdr>
            <w:top w:val="none" w:sz="0" w:space="0" w:color="auto"/>
            <w:left w:val="none" w:sz="0" w:space="0" w:color="auto"/>
            <w:bottom w:val="none" w:sz="0" w:space="0" w:color="auto"/>
            <w:right w:val="none" w:sz="0" w:space="0" w:color="auto"/>
          </w:divBdr>
          <w:divsChild>
            <w:div w:id="2007047108">
              <w:marLeft w:val="0"/>
              <w:marRight w:val="0"/>
              <w:marTop w:val="0"/>
              <w:marBottom w:val="0"/>
              <w:divBdr>
                <w:top w:val="none" w:sz="0" w:space="0" w:color="auto"/>
                <w:left w:val="none" w:sz="0" w:space="0" w:color="auto"/>
                <w:bottom w:val="none" w:sz="0" w:space="0" w:color="auto"/>
                <w:right w:val="none" w:sz="0" w:space="0" w:color="auto"/>
              </w:divBdr>
              <w:divsChild>
                <w:div w:id="1679692798">
                  <w:marLeft w:val="0"/>
                  <w:marRight w:val="0"/>
                  <w:marTop w:val="0"/>
                  <w:marBottom w:val="0"/>
                  <w:divBdr>
                    <w:top w:val="none" w:sz="0" w:space="0" w:color="auto"/>
                    <w:left w:val="none" w:sz="0" w:space="0" w:color="auto"/>
                    <w:bottom w:val="none" w:sz="0" w:space="0" w:color="auto"/>
                    <w:right w:val="none" w:sz="0" w:space="0" w:color="auto"/>
                  </w:divBdr>
                </w:div>
              </w:divsChild>
            </w:div>
            <w:div w:id="1592543231">
              <w:marLeft w:val="0"/>
              <w:marRight w:val="0"/>
              <w:marTop w:val="0"/>
              <w:marBottom w:val="0"/>
              <w:divBdr>
                <w:top w:val="none" w:sz="0" w:space="0" w:color="auto"/>
                <w:left w:val="none" w:sz="0" w:space="0" w:color="auto"/>
                <w:bottom w:val="none" w:sz="0" w:space="0" w:color="auto"/>
                <w:right w:val="none" w:sz="0" w:space="0" w:color="auto"/>
              </w:divBdr>
              <w:divsChild>
                <w:div w:id="998776289">
                  <w:marLeft w:val="0"/>
                  <w:marRight w:val="0"/>
                  <w:marTop w:val="0"/>
                  <w:marBottom w:val="0"/>
                  <w:divBdr>
                    <w:top w:val="none" w:sz="0" w:space="0" w:color="auto"/>
                    <w:left w:val="none" w:sz="0" w:space="0" w:color="auto"/>
                    <w:bottom w:val="none" w:sz="0" w:space="0" w:color="auto"/>
                    <w:right w:val="none" w:sz="0" w:space="0" w:color="auto"/>
                  </w:divBdr>
                  <w:divsChild>
                    <w:div w:id="13190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6857">
              <w:marLeft w:val="0"/>
              <w:marRight w:val="0"/>
              <w:marTop w:val="0"/>
              <w:marBottom w:val="0"/>
              <w:divBdr>
                <w:top w:val="none" w:sz="0" w:space="0" w:color="auto"/>
                <w:left w:val="none" w:sz="0" w:space="0" w:color="auto"/>
                <w:bottom w:val="none" w:sz="0" w:space="0" w:color="auto"/>
                <w:right w:val="none" w:sz="0" w:space="0" w:color="auto"/>
              </w:divBdr>
              <w:divsChild>
                <w:div w:id="482429250">
                  <w:marLeft w:val="0"/>
                  <w:marRight w:val="0"/>
                  <w:marTop w:val="0"/>
                  <w:marBottom w:val="0"/>
                  <w:divBdr>
                    <w:top w:val="none" w:sz="0" w:space="0" w:color="auto"/>
                    <w:left w:val="none" w:sz="0" w:space="0" w:color="auto"/>
                    <w:bottom w:val="none" w:sz="0" w:space="0" w:color="auto"/>
                    <w:right w:val="none" w:sz="0" w:space="0" w:color="auto"/>
                  </w:divBdr>
                  <w:divsChild>
                    <w:div w:id="4075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4351">
              <w:marLeft w:val="0"/>
              <w:marRight w:val="0"/>
              <w:marTop w:val="0"/>
              <w:marBottom w:val="0"/>
              <w:divBdr>
                <w:top w:val="none" w:sz="0" w:space="0" w:color="auto"/>
                <w:left w:val="none" w:sz="0" w:space="0" w:color="auto"/>
                <w:bottom w:val="none" w:sz="0" w:space="0" w:color="auto"/>
                <w:right w:val="none" w:sz="0" w:space="0" w:color="auto"/>
              </w:divBdr>
              <w:divsChild>
                <w:div w:id="831724670">
                  <w:marLeft w:val="0"/>
                  <w:marRight w:val="0"/>
                  <w:marTop w:val="0"/>
                  <w:marBottom w:val="0"/>
                  <w:divBdr>
                    <w:top w:val="none" w:sz="0" w:space="0" w:color="auto"/>
                    <w:left w:val="none" w:sz="0" w:space="0" w:color="auto"/>
                    <w:bottom w:val="none" w:sz="0" w:space="0" w:color="auto"/>
                    <w:right w:val="none" w:sz="0" w:space="0" w:color="auto"/>
                  </w:divBdr>
                  <w:divsChild>
                    <w:div w:id="10992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7254">
      <w:bodyDiv w:val="1"/>
      <w:marLeft w:val="0"/>
      <w:marRight w:val="0"/>
      <w:marTop w:val="0"/>
      <w:marBottom w:val="0"/>
      <w:divBdr>
        <w:top w:val="none" w:sz="0" w:space="0" w:color="auto"/>
        <w:left w:val="none" w:sz="0" w:space="0" w:color="auto"/>
        <w:bottom w:val="none" w:sz="0" w:space="0" w:color="auto"/>
        <w:right w:val="none" w:sz="0" w:space="0" w:color="auto"/>
      </w:divBdr>
    </w:div>
    <w:div w:id="397823299">
      <w:bodyDiv w:val="1"/>
      <w:marLeft w:val="0"/>
      <w:marRight w:val="0"/>
      <w:marTop w:val="0"/>
      <w:marBottom w:val="0"/>
      <w:divBdr>
        <w:top w:val="none" w:sz="0" w:space="0" w:color="auto"/>
        <w:left w:val="none" w:sz="0" w:space="0" w:color="auto"/>
        <w:bottom w:val="none" w:sz="0" w:space="0" w:color="auto"/>
        <w:right w:val="none" w:sz="0" w:space="0" w:color="auto"/>
      </w:divBdr>
      <w:divsChild>
        <w:div w:id="1032926681">
          <w:marLeft w:val="1008"/>
          <w:marRight w:val="0"/>
          <w:marTop w:val="0"/>
          <w:marBottom w:val="0"/>
          <w:divBdr>
            <w:top w:val="none" w:sz="0" w:space="0" w:color="auto"/>
            <w:left w:val="none" w:sz="0" w:space="0" w:color="auto"/>
            <w:bottom w:val="none" w:sz="0" w:space="0" w:color="auto"/>
            <w:right w:val="none" w:sz="0" w:space="0" w:color="auto"/>
          </w:divBdr>
        </w:div>
        <w:div w:id="1342977228">
          <w:marLeft w:val="1008"/>
          <w:marRight w:val="0"/>
          <w:marTop w:val="0"/>
          <w:marBottom w:val="0"/>
          <w:divBdr>
            <w:top w:val="none" w:sz="0" w:space="0" w:color="auto"/>
            <w:left w:val="none" w:sz="0" w:space="0" w:color="auto"/>
            <w:bottom w:val="none" w:sz="0" w:space="0" w:color="auto"/>
            <w:right w:val="none" w:sz="0" w:space="0" w:color="auto"/>
          </w:divBdr>
        </w:div>
        <w:div w:id="458958227">
          <w:marLeft w:val="1008"/>
          <w:marRight w:val="0"/>
          <w:marTop w:val="0"/>
          <w:marBottom w:val="0"/>
          <w:divBdr>
            <w:top w:val="none" w:sz="0" w:space="0" w:color="auto"/>
            <w:left w:val="none" w:sz="0" w:space="0" w:color="auto"/>
            <w:bottom w:val="none" w:sz="0" w:space="0" w:color="auto"/>
            <w:right w:val="none" w:sz="0" w:space="0" w:color="auto"/>
          </w:divBdr>
        </w:div>
        <w:div w:id="190843165">
          <w:marLeft w:val="1008"/>
          <w:marRight w:val="0"/>
          <w:marTop w:val="0"/>
          <w:marBottom w:val="0"/>
          <w:divBdr>
            <w:top w:val="none" w:sz="0" w:space="0" w:color="auto"/>
            <w:left w:val="none" w:sz="0" w:space="0" w:color="auto"/>
            <w:bottom w:val="none" w:sz="0" w:space="0" w:color="auto"/>
            <w:right w:val="none" w:sz="0" w:space="0" w:color="auto"/>
          </w:divBdr>
        </w:div>
        <w:div w:id="497501775">
          <w:marLeft w:val="1008"/>
          <w:marRight w:val="0"/>
          <w:marTop w:val="0"/>
          <w:marBottom w:val="0"/>
          <w:divBdr>
            <w:top w:val="none" w:sz="0" w:space="0" w:color="auto"/>
            <w:left w:val="none" w:sz="0" w:space="0" w:color="auto"/>
            <w:bottom w:val="none" w:sz="0" w:space="0" w:color="auto"/>
            <w:right w:val="none" w:sz="0" w:space="0" w:color="auto"/>
          </w:divBdr>
        </w:div>
        <w:div w:id="1435397752">
          <w:marLeft w:val="1008"/>
          <w:marRight w:val="0"/>
          <w:marTop w:val="0"/>
          <w:marBottom w:val="0"/>
          <w:divBdr>
            <w:top w:val="none" w:sz="0" w:space="0" w:color="auto"/>
            <w:left w:val="none" w:sz="0" w:space="0" w:color="auto"/>
            <w:bottom w:val="none" w:sz="0" w:space="0" w:color="auto"/>
            <w:right w:val="none" w:sz="0" w:space="0" w:color="auto"/>
          </w:divBdr>
        </w:div>
        <w:div w:id="153303768">
          <w:marLeft w:val="1008"/>
          <w:marRight w:val="0"/>
          <w:marTop w:val="0"/>
          <w:marBottom w:val="0"/>
          <w:divBdr>
            <w:top w:val="none" w:sz="0" w:space="0" w:color="auto"/>
            <w:left w:val="none" w:sz="0" w:space="0" w:color="auto"/>
            <w:bottom w:val="none" w:sz="0" w:space="0" w:color="auto"/>
            <w:right w:val="none" w:sz="0" w:space="0" w:color="auto"/>
          </w:divBdr>
        </w:div>
        <w:div w:id="462887837">
          <w:marLeft w:val="1008"/>
          <w:marRight w:val="0"/>
          <w:marTop w:val="0"/>
          <w:marBottom w:val="0"/>
          <w:divBdr>
            <w:top w:val="none" w:sz="0" w:space="0" w:color="auto"/>
            <w:left w:val="none" w:sz="0" w:space="0" w:color="auto"/>
            <w:bottom w:val="none" w:sz="0" w:space="0" w:color="auto"/>
            <w:right w:val="none" w:sz="0" w:space="0" w:color="auto"/>
          </w:divBdr>
        </w:div>
        <w:div w:id="1730810768">
          <w:marLeft w:val="1008"/>
          <w:marRight w:val="0"/>
          <w:marTop w:val="0"/>
          <w:marBottom w:val="0"/>
          <w:divBdr>
            <w:top w:val="none" w:sz="0" w:space="0" w:color="auto"/>
            <w:left w:val="none" w:sz="0" w:space="0" w:color="auto"/>
            <w:bottom w:val="none" w:sz="0" w:space="0" w:color="auto"/>
            <w:right w:val="none" w:sz="0" w:space="0" w:color="auto"/>
          </w:divBdr>
        </w:div>
      </w:divsChild>
    </w:div>
    <w:div w:id="444733502">
      <w:bodyDiv w:val="1"/>
      <w:marLeft w:val="0"/>
      <w:marRight w:val="0"/>
      <w:marTop w:val="0"/>
      <w:marBottom w:val="0"/>
      <w:divBdr>
        <w:top w:val="none" w:sz="0" w:space="0" w:color="auto"/>
        <w:left w:val="none" w:sz="0" w:space="0" w:color="auto"/>
        <w:bottom w:val="none" w:sz="0" w:space="0" w:color="auto"/>
        <w:right w:val="none" w:sz="0" w:space="0" w:color="auto"/>
      </w:divBdr>
      <w:divsChild>
        <w:div w:id="2067218786">
          <w:marLeft w:val="1008"/>
          <w:marRight w:val="0"/>
          <w:marTop w:val="60"/>
          <w:marBottom w:val="0"/>
          <w:divBdr>
            <w:top w:val="none" w:sz="0" w:space="0" w:color="auto"/>
            <w:left w:val="none" w:sz="0" w:space="0" w:color="auto"/>
            <w:bottom w:val="none" w:sz="0" w:space="0" w:color="auto"/>
            <w:right w:val="none" w:sz="0" w:space="0" w:color="auto"/>
          </w:divBdr>
        </w:div>
        <w:div w:id="2010987051">
          <w:marLeft w:val="1008"/>
          <w:marRight w:val="0"/>
          <w:marTop w:val="60"/>
          <w:marBottom w:val="0"/>
          <w:divBdr>
            <w:top w:val="none" w:sz="0" w:space="0" w:color="auto"/>
            <w:left w:val="none" w:sz="0" w:space="0" w:color="auto"/>
            <w:bottom w:val="none" w:sz="0" w:space="0" w:color="auto"/>
            <w:right w:val="none" w:sz="0" w:space="0" w:color="auto"/>
          </w:divBdr>
        </w:div>
        <w:div w:id="572817180">
          <w:marLeft w:val="1008"/>
          <w:marRight w:val="0"/>
          <w:marTop w:val="60"/>
          <w:marBottom w:val="0"/>
          <w:divBdr>
            <w:top w:val="none" w:sz="0" w:space="0" w:color="auto"/>
            <w:left w:val="none" w:sz="0" w:space="0" w:color="auto"/>
            <w:bottom w:val="none" w:sz="0" w:space="0" w:color="auto"/>
            <w:right w:val="none" w:sz="0" w:space="0" w:color="auto"/>
          </w:divBdr>
        </w:div>
        <w:div w:id="2053385667">
          <w:marLeft w:val="1008"/>
          <w:marRight w:val="0"/>
          <w:marTop w:val="60"/>
          <w:marBottom w:val="0"/>
          <w:divBdr>
            <w:top w:val="none" w:sz="0" w:space="0" w:color="auto"/>
            <w:left w:val="none" w:sz="0" w:space="0" w:color="auto"/>
            <w:bottom w:val="none" w:sz="0" w:space="0" w:color="auto"/>
            <w:right w:val="none" w:sz="0" w:space="0" w:color="auto"/>
          </w:divBdr>
        </w:div>
      </w:divsChild>
    </w:div>
    <w:div w:id="491796611">
      <w:bodyDiv w:val="1"/>
      <w:marLeft w:val="0"/>
      <w:marRight w:val="0"/>
      <w:marTop w:val="0"/>
      <w:marBottom w:val="0"/>
      <w:divBdr>
        <w:top w:val="none" w:sz="0" w:space="0" w:color="auto"/>
        <w:left w:val="none" w:sz="0" w:space="0" w:color="auto"/>
        <w:bottom w:val="none" w:sz="0" w:space="0" w:color="auto"/>
        <w:right w:val="none" w:sz="0" w:space="0" w:color="auto"/>
      </w:divBdr>
      <w:divsChild>
        <w:div w:id="1122845391">
          <w:marLeft w:val="432"/>
          <w:marRight w:val="0"/>
          <w:marTop w:val="0"/>
          <w:marBottom w:val="0"/>
          <w:divBdr>
            <w:top w:val="none" w:sz="0" w:space="0" w:color="auto"/>
            <w:left w:val="none" w:sz="0" w:space="0" w:color="auto"/>
            <w:bottom w:val="none" w:sz="0" w:space="0" w:color="auto"/>
            <w:right w:val="none" w:sz="0" w:space="0" w:color="auto"/>
          </w:divBdr>
        </w:div>
      </w:divsChild>
    </w:div>
    <w:div w:id="528953625">
      <w:bodyDiv w:val="1"/>
      <w:marLeft w:val="0"/>
      <w:marRight w:val="0"/>
      <w:marTop w:val="0"/>
      <w:marBottom w:val="0"/>
      <w:divBdr>
        <w:top w:val="none" w:sz="0" w:space="0" w:color="auto"/>
        <w:left w:val="none" w:sz="0" w:space="0" w:color="auto"/>
        <w:bottom w:val="none" w:sz="0" w:space="0" w:color="auto"/>
        <w:right w:val="none" w:sz="0" w:space="0" w:color="auto"/>
      </w:divBdr>
      <w:divsChild>
        <w:div w:id="1656303203">
          <w:marLeft w:val="1152"/>
          <w:marRight w:val="0"/>
          <w:marTop w:val="125"/>
          <w:marBottom w:val="0"/>
          <w:divBdr>
            <w:top w:val="none" w:sz="0" w:space="0" w:color="auto"/>
            <w:left w:val="none" w:sz="0" w:space="0" w:color="auto"/>
            <w:bottom w:val="none" w:sz="0" w:space="0" w:color="auto"/>
            <w:right w:val="none" w:sz="0" w:space="0" w:color="auto"/>
          </w:divBdr>
        </w:div>
        <w:div w:id="849836226">
          <w:marLeft w:val="1570"/>
          <w:marRight w:val="0"/>
          <w:marTop w:val="91"/>
          <w:marBottom w:val="0"/>
          <w:divBdr>
            <w:top w:val="none" w:sz="0" w:space="0" w:color="auto"/>
            <w:left w:val="none" w:sz="0" w:space="0" w:color="auto"/>
            <w:bottom w:val="none" w:sz="0" w:space="0" w:color="auto"/>
            <w:right w:val="none" w:sz="0" w:space="0" w:color="auto"/>
          </w:divBdr>
        </w:div>
        <w:div w:id="1308972905">
          <w:marLeft w:val="1570"/>
          <w:marRight w:val="0"/>
          <w:marTop w:val="91"/>
          <w:marBottom w:val="0"/>
          <w:divBdr>
            <w:top w:val="none" w:sz="0" w:space="0" w:color="auto"/>
            <w:left w:val="none" w:sz="0" w:space="0" w:color="auto"/>
            <w:bottom w:val="none" w:sz="0" w:space="0" w:color="auto"/>
            <w:right w:val="none" w:sz="0" w:space="0" w:color="auto"/>
          </w:divBdr>
        </w:div>
        <w:div w:id="1716663812">
          <w:marLeft w:val="1570"/>
          <w:marRight w:val="0"/>
          <w:marTop w:val="91"/>
          <w:marBottom w:val="0"/>
          <w:divBdr>
            <w:top w:val="none" w:sz="0" w:space="0" w:color="auto"/>
            <w:left w:val="none" w:sz="0" w:space="0" w:color="auto"/>
            <w:bottom w:val="none" w:sz="0" w:space="0" w:color="auto"/>
            <w:right w:val="none" w:sz="0" w:space="0" w:color="auto"/>
          </w:divBdr>
        </w:div>
        <w:div w:id="1539466004">
          <w:marLeft w:val="1152"/>
          <w:marRight w:val="0"/>
          <w:marTop w:val="125"/>
          <w:marBottom w:val="0"/>
          <w:divBdr>
            <w:top w:val="none" w:sz="0" w:space="0" w:color="auto"/>
            <w:left w:val="none" w:sz="0" w:space="0" w:color="auto"/>
            <w:bottom w:val="none" w:sz="0" w:space="0" w:color="auto"/>
            <w:right w:val="none" w:sz="0" w:space="0" w:color="auto"/>
          </w:divBdr>
        </w:div>
      </w:divsChild>
    </w:div>
    <w:div w:id="625359458">
      <w:bodyDiv w:val="1"/>
      <w:marLeft w:val="0"/>
      <w:marRight w:val="0"/>
      <w:marTop w:val="0"/>
      <w:marBottom w:val="0"/>
      <w:divBdr>
        <w:top w:val="none" w:sz="0" w:space="0" w:color="auto"/>
        <w:left w:val="none" w:sz="0" w:space="0" w:color="auto"/>
        <w:bottom w:val="none" w:sz="0" w:space="0" w:color="auto"/>
        <w:right w:val="none" w:sz="0" w:space="0" w:color="auto"/>
      </w:divBdr>
      <w:divsChild>
        <w:div w:id="1357853376">
          <w:marLeft w:val="1152"/>
          <w:marRight w:val="0"/>
          <w:marTop w:val="91"/>
          <w:marBottom w:val="0"/>
          <w:divBdr>
            <w:top w:val="none" w:sz="0" w:space="0" w:color="auto"/>
            <w:left w:val="none" w:sz="0" w:space="0" w:color="auto"/>
            <w:bottom w:val="none" w:sz="0" w:space="0" w:color="auto"/>
            <w:right w:val="none" w:sz="0" w:space="0" w:color="auto"/>
          </w:divBdr>
        </w:div>
        <w:div w:id="329606289">
          <w:marLeft w:val="1152"/>
          <w:marRight w:val="0"/>
          <w:marTop w:val="91"/>
          <w:marBottom w:val="0"/>
          <w:divBdr>
            <w:top w:val="none" w:sz="0" w:space="0" w:color="auto"/>
            <w:left w:val="none" w:sz="0" w:space="0" w:color="auto"/>
            <w:bottom w:val="none" w:sz="0" w:space="0" w:color="auto"/>
            <w:right w:val="none" w:sz="0" w:space="0" w:color="auto"/>
          </w:divBdr>
        </w:div>
      </w:divsChild>
    </w:div>
    <w:div w:id="658731091">
      <w:bodyDiv w:val="1"/>
      <w:marLeft w:val="0"/>
      <w:marRight w:val="0"/>
      <w:marTop w:val="0"/>
      <w:marBottom w:val="0"/>
      <w:divBdr>
        <w:top w:val="none" w:sz="0" w:space="0" w:color="auto"/>
        <w:left w:val="none" w:sz="0" w:space="0" w:color="auto"/>
        <w:bottom w:val="none" w:sz="0" w:space="0" w:color="auto"/>
        <w:right w:val="none" w:sz="0" w:space="0" w:color="auto"/>
      </w:divBdr>
    </w:div>
    <w:div w:id="679091645">
      <w:bodyDiv w:val="1"/>
      <w:marLeft w:val="0"/>
      <w:marRight w:val="0"/>
      <w:marTop w:val="0"/>
      <w:marBottom w:val="0"/>
      <w:divBdr>
        <w:top w:val="none" w:sz="0" w:space="0" w:color="auto"/>
        <w:left w:val="none" w:sz="0" w:space="0" w:color="auto"/>
        <w:bottom w:val="none" w:sz="0" w:space="0" w:color="auto"/>
        <w:right w:val="none" w:sz="0" w:space="0" w:color="auto"/>
      </w:divBdr>
    </w:div>
    <w:div w:id="696614258">
      <w:bodyDiv w:val="1"/>
      <w:marLeft w:val="0"/>
      <w:marRight w:val="0"/>
      <w:marTop w:val="0"/>
      <w:marBottom w:val="0"/>
      <w:divBdr>
        <w:top w:val="none" w:sz="0" w:space="0" w:color="auto"/>
        <w:left w:val="none" w:sz="0" w:space="0" w:color="auto"/>
        <w:bottom w:val="none" w:sz="0" w:space="0" w:color="auto"/>
        <w:right w:val="none" w:sz="0" w:space="0" w:color="auto"/>
      </w:divBdr>
    </w:div>
    <w:div w:id="758138275">
      <w:bodyDiv w:val="1"/>
      <w:marLeft w:val="0"/>
      <w:marRight w:val="0"/>
      <w:marTop w:val="0"/>
      <w:marBottom w:val="0"/>
      <w:divBdr>
        <w:top w:val="none" w:sz="0" w:space="0" w:color="auto"/>
        <w:left w:val="none" w:sz="0" w:space="0" w:color="auto"/>
        <w:bottom w:val="none" w:sz="0" w:space="0" w:color="auto"/>
        <w:right w:val="none" w:sz="0" w:space="0" w:color="auto"/>
      </w:divBdr>
    </w:div>
    <w:div w:id="798110041">
      <w:bodyDiv w:val="1"/>
      <w:marLeft w:val="0"/>
      <w:marRight w:val="0"/>
      <w:marTop w:val="0"/>
      <w:marBottom w:val="0"/>
      <w:divBdr>
        <w:top w:val="none" w:sz="0" w:space="0" w:color="auto"/>
        <w:left w:val="none" w:sz="0" w:space="0" w:color="auto"/>
        <w:bottom w:val="none" w:sz="0" w:space="0" w:color="auto"/>
        <w:right w:val="none" w:sz="0" w:space="0" w:color="auto"/>
      </w:divBdr>
    </w:div>
    <w:div w:id="824931004">
      <w:bodyDiv w:val="1"/>
      <w:marLeft w:val="0"/>
      <w:marRight w:val="0"/>
      <w:marTop w:val="0"/>
      <w:marBottom w:val="0"/>
      <w:divBdr>
        <w:top w:val="none" w:sz="0" w:space="0" w:color="auto"/>
        <w:left w:val="none" w:sz="0" w:space="0" w:color="auto"/>
        <w:bottom w:val="none" w:sz="0" w:space="0" w:color="auto"/>
        <w:right w:val="none" w:sz="0" w:space="0" w:color="auto"/>
      </w:divBdr>
      <w:divsChild>
        <w:div w:id="251865847">
          <w:marLeft w:val="432"/>
          <w:marRight w:val="0"/>
          <w:marTop w:val="120"/>
          <w:marBottom w:val="0"/>
          <w:divBdr>
            <w:top w:val="none" w:sz="0" w:space="0" w:color="auto"/>
            <w:left w:val="none" w:sz="0" w:space="0" w:color="auto"/>
            <w:bottom w:val="none" w:sz="0" w:space="0" w:color="auto"/>
            <w:right w:val="none" w:sz="0" w:space="0" w:color="auto"/>
          </w:divBdr>
        </w:div>
        <w:div w:id="1410156937">
          <w:marLeft w:val="432"/>
          <w:marRight w:val="0"/>
          <w:marTop w:val="120"/>
          <w:marBottom w:val="0"/>
          <w:divBdr>
            <w:top w:val="none" w:sz="0" w:space="0" w:color="auto"/>
            <w:left w:val="none" w:sz="0" w:space="0" w:color="auto"/>
            <w:bottom w:val="none" w:sz="0" w:space="0" w:color="auto"/>
            <w:right w:val="none" w:sz="0" w:space="0" w:color="auto"/>
          </w:divBdr>
        </w:div>
        <w:div w:id="827554019">
          <w:marLeft w:val="1008"/>
          <w:marRight w:val="0"/>
          <w:marTop w:val="60"/>
          <w:marBottom w:val="0"/>
          <w:divBdr>
            <w:top w:val="none" w:sz="0" w:space="0" w:color="auto"/>
            <w:left w:val="none" w:sz="0" w:space="0" w:color="auto"/>
            <w:bottom w:val="none" w:sz="0" w:space="0" w:color="auto"/>
            <w:right w:val="none" w:sz="0" w:space="0" w:color="auto"/>
          </w:divBdr>
        </w:div>
        <w:div w:id="1363049203">
          <w:marLeft w:val="432"/>
          <w:marRight w:val="0"/>
          <w:marTop w:val="120"/>
          <w:marBottom w:val="0"/>
          <w:divBdr>
            <w:top w:val="none" w:sz="0" w:space="0" w:color="auto"/>
            <w:left w:val="none" w:sz="0" w:space="0" w:color="auto"/>
            <w:bottom w:val="none" w:sz="0" w:space="0" w:color="auto"/>
            <w:right w:val="none" w:sz="0" w:space="0" w:color="auto"/>
          </w:divBdr>
        </w:div>
        <w:div w:id="1475874314">
          <w:marLeft w:val="1008"/>
          <w:marRight w:val="0"/>
          <w:marTop w:val="60"/>
          <w:marBottom w:val="0"/>
          <w:divBdr>
            <w:top w:val="none" w:sz="0" w:space="0" w:color="auto"/>
            <w:left w:val="none" w:sz="0" w:space="0" w:color="auto"/>
            <w:bottom w:val="none" w:sz="0" w:space="0" w:color="auto"/>
            <w:right w:val="none" w:sz="0" w:space="0" w:color="auto"/>
          </w:divBdr>
        </w:div>
        <w:div w:id="566034543">
          <w:marLeft w:val="432"/>
          <w:marRight w:val="0"/>
          <w:marTop w:val="120"/>
          <w:marBottom w:val="0"/>
          <w:divBdr>
            <w:top w:val="none" w:sz="0" w:space="0" w:color="auto"/>
            <w:left w:val="none" w:sz="0" w:space="0" w:color="auto"/>
            <w:bottom w:val="none" w:sz="0" w:space="0" w:color="auto"/>
            <w:right w:val="none" w:sz="0" w:space="0" w:color="auto"/>
          </w:divBdr>
        </w:div>
        <w:div w:id="977302527">
          <w:marLeft w:val="1008"/>
          <w:marRight w:val="0"/>
          <w:marTop w:val="60"/>
          <w:marBottom w:val="0"/>
          <w:divBdr>
            <w:top w:val="none" w:sz="0" w:space="0" w:color="auto"/>
            <w:left w:val="none" w:sz="0" w:space="0" w:color="auto"/>
            <w:bottom w:val="none" w:sz="0" w:space="0" w:color="auto"/>
            <w:right w:val="none" w:sz="0" w:space="0" w:color="auto"/>
          </w:divBdr>
        </w:div>
      </w:divsChild>
    </w:div>
    <w:div w:id="866256631">
      <w:bodyDiv w:val="1"/>
      <w:marLeft w:val="0"/>
      <w:marRight w:val="0"/>
      <w:marTop w:val="0"/>
      <w:marBottom w:val="0"/>
      <w:divBdr>
        <w:top w:val="none" w:sz="0" w:space="0" w:color="auto"/>
        <w:left w:val="none" w:sz="0" w:space="0" w:color="auto"/>
        <w:bottom w:val="none" w:sz="0" w:space="0" w:color="auto"/>
        <w:right w:val="none" w:sz="0" w:space="0" w:color="auto"/>
      </w:divBdr>
    </w:div>
    <w:div w:id="900479321">
      <w:bodyDiv w:val="1"/>
      <w:marLeft w:val="0"/>
      <w:marRight w:val="0"/>
      <w:marTop w:val="0"/>
      <w:marBottom w:val="0"/>
      <w:divBdr>
        <w:top w:val="none" w:sz="0" w:space="0" w:color="auto"/>
        <w:left w:val="none" w:sz="0" w:space="0" w:color="auto"/>
        <w:bottom w:val="none" w:sz="0" w:space="0" w:color="auto"/>
        <w:right w:val="none" w:sz="0" w:space="0" w:color="auto"/>
      </w:divBdr>
      <w:divsChild>
        <w:div w:id="1334798582">
          <w:marLeft w:val="1008"/>
          <w:marRight w:val="0"/>
          <w:marTop w:val="0"/>
          <w:marBottom w:val="0"/>
          <w:divBdr>
            <w:top w:val="none" w:sz="0" w:space="0" w:color="auto"/>
            <w:left w:val="none" w:sz="0" w:space="0" w:color="auto"/>
            <w:bottom w:val="none" w:sz="0" w:space="0" w:color="auto"/>
            <w:right w:val="none" w:sz="0" w:space="0" w:color="auto"/>
          </w:divBdr>
        </w:div>
        <w:div w:id="1023363883">
          <w:marLeft w:val="1008"/>
          <w:marRight w:val="0"/>
          <w:marTop w:val="0"/>
          <w:marBottom w:val="0"/>
          <w:divBdr>
            <w:top w:val="none" w:sz="0" w:space="0" w:color="auto"/>
            <w:left w:val="none" w:sz="0" w:space="0" w:color="auto"/>
            <w:bottom w:val="none" w:sz="0" w:space="0" w:color="auto"/>
            <w:right w:val="none" w:sz="0" w:space="0" w:color="auto"/>
          </w:divBdr>
        </w:div>
        <w:div w:id="1455245204">
          <w:marLeft w:val="1008"/>
          <w:marRight w:val="0"/>
          <w:marTop w:val="0"/>
          <w:marBottom w:val="0"/>
          <w:divBdr>
            <w:top w:val="none" w:sz="0" w:space="0" w:color="auto"/>
            <w:left w:val="none" w:sz="0" w:space="0" w:color="auto"/>
            <w:bottom w:val="none" w:sz="0" w:space="0" w:color="auto"/>
            <w:right w:val="none" w:sz="0" w:space="0" w:color="auto"/>
          </w:divBdr>
        </w:div>
        <w:div w:id="406071568">
          <w:marLeft w:val="1008"/>
          <w:marRight w:val="0"/>
          <w:marTop w:val="0"/>
          <w:marBottom w:val="0"/>
          <w:divBdr>
            <w:top w:val="none" w:sz="0" w:space="0" w:color="auto"/>
            <w:left w:val="none" w:sz="0" w:space="0" w:color="auto"/>
            <w:bottom w:val="none" w:sz="0" w:space="0" w:color="auto"/>
            <w:right w:val="none" w:sz="0" w:space="0" w:color="auto"/>
          </w:divBdr>
        </w:div>
        <w:div w:id="1753817801">
          <w:marLeft w:val="1008"/>
          <w:marRight w:val="0"/>
          <w:marTop w:val="0"/>
          <w:marBottom w:val="0"/>
          <w:divBdr>
            <w:top w:val="none" w:sz="0" w:space="0" w:color="auto"/>
            <w:left w:val="none" w:sz="0" w:space="0" w:color="auto"/>
            <w:bottom w:val="none" w:sz="0" w:space="0" w:color="auto"/>
            <w:right w:val="none" w:sz="0" w:space="0" w:color="auto"/>
          </w:divBdr>
        </w:div>
        <w:div w:id="24065745">
          <w:marLeft w:val="1008"/>
          <w:marRight w:val="0"/>
          <w:marTop w:val="0"/>
          <w:marBottom w:val="0"/>
          <w:divBdr>
            <w:top w:val="none" w:sz="0" w:space="0" w:color="auto"/>
            <w:left w:val="none" w:sz="0" w:space="0" w:color="auto"/>
            <w:bottom w:val="none" w:sz="0" w:space="0" w:color="auto"/>
            <w:right w:val="none" w:sz="0" w:space="0" w:color="auto"/>
          </w:divBdr>
        </w:div>
        <w:div w:id="59908220">
          <w:marLeft w:val="1008"/>
          <w:marRight w:val="0"/>
          <w:marTop w:val="0"/>
          <w:marBottom w:val="0"/>
          <w:divBdr>
            <w:top w:val="none" w:sz="0" w:space="0" w:color="auto"/>
            <w:left w:val="none" w:sz="0" w:space="0" w:color="auto"/>
            <w:bottom w:val="none" w:sz="0" w:space="0" w:color="auto"/>
            <w:right w:val="none" w:sz="0" w:space="0" w:color="auto"/>
          </w:divBdr>
        </w:div>
        <w:div w:id="1370912883">
          <w:marLeft w:val="1008"/>
          <w:marRight w:val="0"/>
          <w:marTop w:val="0"/>
          <w:marBottom w:val="0"/>
          <w:divBdr>
            <w:top w:val="none" w:sz="0" w:space="0" w:color="auto"/>
            <w:left w:val="none" w:sz="0" w:space="0" w:color="auto"/>
            <w:bottom w:val="none" w:sz="0" w:space="0" w:color="auto"/>
            <w:right w:val="none" w:sz="0" w:space="0" w:color="auto"/>
          </w:divBdr>
        </w:div>
        <w:div w:id="33386118">
          <w:marLeft w:val="1008"/>
          <w:marRight w:val="0"/>
          <w:marTop w:val="0"/>
          <w:marBottom w:val="0"/>
          <w:divBdr>
            <w:top w:val="none" w:sz="0" w:space="0" w:color="auto"/>
            <w:left w:val="none" w:sz="0" w:space="0" w:color="auto"/>
            <w:bottom w:val="none" w:sz="0" w:space="0" w:color="auto"/>
            <w:right w:val="none" w:sz="0" w:space="0" w:color="auto"/>
          </w:divBdr>
        </w:div>
      </w:divsChild>
    </w:div>
    <w:div w:id="904610972">
      <w:bodyDiv w:val="1"/>
      <w:marLeft w:val="0"/>
      <w:marRight w:val="0"/>
      <w:marTop w:val="0"/>
      <w:marBottom w:val="0"/>
      <w:divBdr>
        <w:top w:val="none" w:sz="0" w:space="0" w:color="auto"/>
        <w:left w:val="none" w:sz="0" w:space="0" w:color="auto"/>
        <w:bottom w:val="none" w:sz="0" w:space="0" w:color="auto"/>
        <w:right w:val="none" w:sz="0" w:space="0" w:color="auto"/>
      </w:divBdr>
      <w:divsChild>
        <w:div w:id="2102947886">
          <w:marLeft w:val="446"/>
          <w:marRight w:val="0"/>
          <w:marTop w:val="0"/>
          <w:marBottom w:val="0"/>
          <w:divBdr>
            <w:top w:val="none" w:sz="0" w:space="0" w:color="auto"/>
            <w:left w:val="none" w:sz="0" w:space="0" w:color="auto"/>
            <w:bottom w:val="none" w:sz="0" w:space="0" w:color="auto"/>
            <w:right w:val="none" w:sz="0" w:space="0" w:color="auto"/>
          </w:divBdr>
        </w:div>
      </w:divsChild>
    </w:div>
    <w:div w:id="915629662">
      <w:bodyDiv w:val="1"/>
      <w:marLeft w:val="0"/>
      <w:marRight w:val="0"/>
      <w:marTop w:val="0"/>
      <w:marBottom w:val="0"/>
      <w:divBdr>
        <w:top w:val="none" w:sz="0" w:space="0" w:color="auto"/>
        <w:left w:val="none" w:sz="0" w:space="0" w:color="auto"/>
        <w:bottom w:val="none" w:sz="0" w:space="0" w:color="auto"/>
        <w:right w:val="none" w:sz="0" w:space="0" w:color="auto"/>
      </w:divBdr>
      <w:divsChild>
        <w:div w:id="224221729">
          <w:marLeft w:val="0"/>
          <w:marRight w:val="0"/>
          <w:marTop w:val="0"/>
          <w:marBottom w:val="0"/>
          <w:divBdr>
            <w:top w:val="none" w:sz="0" w:space="0" w:color="auto"/>
            <w:left w:val="none" w:sz="0" w:space="0" w:color="auto"/>
            <w:bottom w:val="none" w:sz="0" w:space="0" w:color="auto"/>
            <w:right w:val="none" w:sz="0" w:space="0" w:color="auto"/>
          </w:divBdr>
        </w:div>
      </w:divsChild>
    </w:div>
    <w:div w:id="959724644">
      <w:bodyDiv w:val="1"/>
      <w:marLeft w:val="0"/>
      <w:marRight w:val="0"/>
      <w:marTop w:val="0"/>
      <w:marBottom w:val="0"/>
      <w:divBdr>
        <w:top w:val="none" w:sz="0" w:space="0" w:color="auto"/>
        <w:left w:val="none" w:sz="0" w:space="0" w:color="auto"/>
        <w:bottom w:val="none" w:sz="0" w:space="0" w:color="auto"/>
        <w:right w:val="none" w:sz="0" w:space="0" w:color="auto"/>
      </w:divBdr>
    </w:div>
    <w:div w:id="1011566482">
      <w:bodyDiv w:val="1"/>
      <w:marLeft w:val="0"/>
      <w:marRight w:val="0"/>
      <w:marTop w:val="0"/>
      <w:marBottom w:val="0"/>
      <w:divBdr>
        <w:top w:val="none" w:sz="0" w:space="0" w:color="auto"/>
        <w:left w:val="none" w:sz="0" w:space="0" w:color="auto"/>
        <w:bottom w:val="none" w:sz="0" w:space="0" w:color="auto"/>
        <w:right w:val="none" w:sz="0" w:space="0" w:color="auto"/>
      </w:divBdr>
    </w:div>
    <w:div w:id="1089891639">
      <w:bodyDiv w:val="1"/>
      <w:marLeft w:val="0"/>
      <w:marRight w:val="0"/>
      <w:marTop w:val="0"/>
      <w:marBottom w:val="0"/>
      <w:divBdr>
        <w:top w:val="none" w:sz="0" w:space="0" w:color="auto"/>
        <w:left w:val="none" w:sz="0" w:space="0" w:color="auto"/>
        <w:bottom w:val="none" w:sz="0" w:space="0" w:color="auto"/>
        <w:right w:val="none" w:sz="0" w:space="0" w:color="auto"/>
      </w:divBdr>
      <w:divsChild>
        <w:div w:id="890118060">
          <w:marLeft w:val="1008"/>
          <w:marRight w:val="0"/>
          <w:marTop w:val="60"/>
          <w:marBottom w:val="0"/>
          <w:divBdr>
            <w:top w:val="none" w:sz="0" w:space="0" w:color="auto"/>
            <w:left w:val="none" w:sz="0" w:space="0" w:color="auto"/>
            <w:bottom w:val="none" w:sz="0" w:space="0" w:color="auto"/>
            <w:right w:val="none" w:sz="0" w:space="0" w:color="auto"/>
          </w:divBdr>
        </w:div>
        <w:div w:id="427625704">
          <w:marLeft w:val="1584"/>
          <w:marRight w:val="0"/>
          <w:marTop w:val="60"/>
          <w:marBottom w:val="0"/>
          <w:divBdr>
            <w:top w:val="none" w:sz="0" w:space="0" w:color="auto"/>
            <w:left w:val="none" w:sz="0" w:space="0" w:color="auto"/>
            <w:bottom w:val="none" w:sz="0" w:space="0" w:color="auto"/>
            <w:right w:val="none" w:sz="0" w:space="0" w:color="auto"/>
          </w:divBdr>
        </w:div>
        <w:div w:id="656223978">
          <w:marLeft w:val="1584"/>
          <w:marRight w:val="0"/>
          <w:marTop w:val="60"/>
          <w:marBottom w:val="0"/>
          <w:divBdr>
            <w:top w:val="none" w:sz="0" w:space="0" w:color="auto"/>
            <w:left w:val="none" w:sz="0" w:space="0" w:color="auto"/>
            <w:bottom w:val="none" w:sz="0" w:space="0" w:color="auto"/>
            <w:right w:val="none" w:sz="0" w:space="0" w:color="auto"/>
          </w:divBdr>
        </w:div>
        <w:div w:id="1406996220">
          <w:marLeft w:val="1584"/>
          <w:marRight w:val="0"/>
          <w:marTop w:val="60"/>
          <w:marBottom w:val="0"/>
          <w:divBdr>
            <w:top w:val="none" w:sz="0" w:space="0" w:color="auto"/>
            <w:left w:val="none" w:sz="0" w:space="0" w:color="auto"/>
            <w:bottom w:val="none" w:sz="0" w:space="0" w:color="auto"/>
            <w:right w:val="none" w:sz="0" w:space="0" w:color="auto"/>
          </w:divBdr>
        </w:div>
        <w:div w:id="1654405783">
          <w:marLeft w:val="1584"/>
          <w:marRight w:val="0"/>
          <w:marTop w:val="60"/>
          <w:marBottom w:val="0"/>
          <w:divBdr>
            <w:top w:val="none" w:sz="0" w:space="0" w:color="auto"/>
            <w:left w:val="none" w:sz="0" w:space="0" w:color="auto"/>
            <w:bottom w:val="none" w:sz="0" w:space="0" w:color="auto"/>
            <w:right w:val="none" w:sz="0" w:space="0" w:color="auto"/>
          </w:divBdr>
        </w:div>
      </w:divsChild>
    </w:div>
    <w:div w:id="1091311843">
      <w:bodyDiv w:val="1"/>
      <w:marLeft w:val="0"/>
      <w:marRight w:val="0"/>
      <w:marTop w:val="0"/>
      <w:marBottom w:val="0"/>
      <w:divBdr>
        <w:top w:val="none" w:sz="0" w:space="0" w:color="auto"/>
        <w:left w:val="none" w:sz="0" w:space="0" w:color="auto"/>
        <w:bottom w:val="none" w:sz="0" w:space="0" w:color="auto"/>
        <w:right w:val="none" w:sz="0" w:space="0" w:color="auto"/>
      </w:divBdr>
      <w:divsChild>
        <w:div w:id="927270752">
          <w:marLeft w:val="1872"/>
          <w:marRight w:val="0"/>
          <w:marTop w:val="0"/>
          <w:marBottom w:val="0"/>
          <w:divBdr>
            <w:top w:val="none" w:sz="0" w:space="0" w:color="auto"/>
            <w:left w:val="none" w:sz="0" w:space="0" w:color="auto"/>
            <w:bottom w:val="none" w:sz="0" w:space="0" w:color="auto"/>
            <w:right w:val="none" w:sz="0" w:space="0" w:color="auto"/>
          </w:divBdr>
        </w:div>
        <w:div w:id="1841851819">
          <w:marLeft w:val="2592"/>
          <w:marRight w:val="0"/>
          <w:marTop w:val="0"/>
          <w:marBottom w:val="0"/>
          <w:divBdr>
            <w:top w:val="none" w:sz="0" w:space="0" w:color="auto"/>
            <w:left w:val="none" w:sz="0" w:space="0" w:color="auto"/>
            <w:bottom w:val="none" w:sz="0" w:space="0" w:color="auto"/>
            <w:right w:val="none" w:sz="0" w:space="0" w:color="auto"/>
          </w:divBdr>
        </w:div>
        <w:div w:id="1577284151">
          <w:marLeft w:val="1872"/>
          <w:marRight w:val="0"/>
          <w:marTop w:val="0"/>
          <w:marBottom w:val="0"/>
          <w:divBdr>
            <w:top w:val="none" w:sz="0" w:space="0" w:color="auto"/>
            <w:left w:val="none" w:sz="0" w:space="0" w:color="auto"/>
            <w:bottom w:val="none" w:sz="0" w:space="0" w:color="auto"/>
            <w:right w:val="none" w:sz="0" w:space="0" w:color="auto"/>
          </w:divBdr>
        </w:div>
        <w:div w:id="1310015457">
          <w:marLeft w:val="2592"/>
          <w:marRight w:val="0"/>
          <w:marTop w:val="0"/>
          <w:marBottom w:val="0"/>
          <w:divBdr>
            <w:top w:val="none" w:sz="0" w:space="0" w:color="auto"/>
            <w:left w:val="none" w:sz="0" w:space="0" w:color="auto"/>
            <w:bottom w:val="none" w:sz="0" w:space="0" w:color="auto"/>
            <w:right w:val="none" w:sz="0" w:space="0" w:color="auto"/>
          </w:divBdr>
        </w:div>
      </w:divsChild>
    </w:div>
    <w:div w:id="1198396831">
      <w:bodyDiv w:val="1"/>
      <w:marLeft w:val="0"/>
      <w:marRight w:val="0"/>
      <w:marTop w:val="0"/>
      <w:marBottom w:val="0"/>
      <w:divBdr>
        <w:top w:val="none" w:sz="0" w:space="0" w:color="auto"/>
        <w:left w:val="none" w:sz="0" w:space="0" w:color="auto"/>
        <w:bottom w:val="none" w:sz="0" w:space="0" w:color="auto"/>
        <w:right w:val="none" w:sz="0" w:space="0" w:color="auto"/>
      </w:divBdr>
      <w:divsChild>
        <w:div w:id="1744990715">
          <w:marLeft w:val="446"/>
          <w:marRight w:val="0"/>
          <w:marTop w:val="0"/>
          <w:marBottom w:val="0"/>
          <w:divBdr>
            <w:top w:val="none" w:sz="0" w:space="0" w:color="auto"/>
            <w:left w:val="none" w:sz="0" w:space="0" w:color="auto"/>
            <w:bottom w:val="none" w:sz="0" w:space="0" w:color="auto"/>
            <w:right w:val="none" w:sz="0" w:space="0" w:color="auto"/>
          </w:divBdr>
        </w:div>
      </w:divsChild>
    </w:div>
    <w:div w:id="1222257085">
      <w:bodyDiv w:val="1"/>
      <w:marLeft w:val="0"/>
      <w:marRight w:val="0"/>
      <w:marTop w:val="0"/>
      <w:marBottom w:val="0"/>
      <w:divBdr>
        <w:top w:val="none" w:sz="0" w:space="0" w:color="auto"/>
        <w:left w:val="none" w:sz="0" w:space="0" w:color="auto"/>
        <w:bottom w:val="none" w:sz="0" w:space="0" w:color="auto"/>
        <w:right w:val="none" w:sz="0" w:space="0" w:color="auto"/>
      </w:divBdr>
      <w:divsChild>
        <w:div w:id="1825076023">
          <w:marLeft w:val="0"/>
          <w:marRight w:val="0"/>
          <w:marTop w:val="0"/>
          <w:marBottom w:val="0"/>
          <w:divBdr>
            <w:top w:val="none" w:sz="0" w:space="0" w:color="auto"/>
            <w:left w:val="none" w:sz="0" w:space="0" w:color="auto"/>
            <w:bottom w:val="none" w:sz="0" w:space="0" w:color="auto"/>
            <w:right w:val="none" w:sz="0" w:space="0" w:color="auto"/>
          </w:divBdr>
          <w:divsChild>
            <w:div w:id="617562720">
              <w:marLeft w:val="0"/>
              <w:marRight w:val="0"/>
              <w:marTop w:val="0"/>
              <w:marBottom w:val="0"/>
              <w:divBdr>
                <w:top w:val="none" w:sz="0" w:space="0" w:color="auto"/>
                <w:left w:val="none" w:sz="0" w:space="0" w:color="auto"/>
                <w:bottom w:val="none" w:sz="0" w:space="0" w:color="auto"/>
                <w:right w:val="none" w:sz="0" w:space="0" w:color="auto"/>
              </w:divBdr>
              <w:divsChild>
                <w:div w:id="373313469">
                  <w:marLeft w:val="0"/>
                  <w:marRight w:val="0"/>
                  <w:marTop w:val="0"/>
                  <w:marBottom w:val="0"/>
                  <w:divBdr>
                    <w:top w:val="none" w:sz="0" w:space="0" w:color="auto"/>
                    <w:left w:val="none" w:sz="0" w:space="0" w:color="auto"/>
                    <w:bottom w:val="none" w:sz="0" w:space="0" w:color="auto"/>
                    <w:right w:val="none" w:sz="0" w:space="0" w:color="auto"/>
                  </w:divBdr>
                </w:div>
              </w:divsChild>
            </w:div>
            <w:div w:id="1872494625">
              <w:marLeft w:val="0"/>
              <w:marRight w:val="0"/>
              <w:marTop w:val="0"/>
              <w:marBottom w:val="0"/>
              <w:divBdr>
                <w:top w:val="none" w:sz="0" w:space="0" w:color="auto"/>
                <w:left w:val="none" w:sz="0" w:space="0" w:color="auto"/>
                <w:bottom w:val="none" w:sz="0" w:space="0" w:color="auto"/>
                <w:right w:val="none" w:sz="0" w:space="0" w:color="auto"/>
              </w:divBdr>
            </w:div>
          </w:divsChild>
        </w:div>
        <w:div w:id="1257715944">
          <w:marLeft w:val="0"/>
          <w:marRight w:val="0"/>
          <w:marTop w:val="0"/>
          <w:marBottom w:val="0"/>
          <w:divBdr>
            <w:top w:val="none" w:sz="0" w:space="0" w:color="auto"/>
            <w:left w:val="none" w:sz="0" w:space="0" w:color="auto"/>
            <w:bottom w:val="none" w:sz="0" w:space="0" w:color="auto"/>
            <w:right w:val="none" w:sz="0" w:space="0" w:color="auto"/>
          </w:divBdr>
          <w:divsChild>
            <w:div w:id="308050938">
              <w:marLeft w:val="0"/>
              <w:marRight w:val="0"/>
              <w:marTop w:val="0"/>
              <w:marBottom w:val="0"/>
              <w:divBdr>
                <w:top w:val="none" w:sz="0" w:space="0" w:color="auto"/>
                <w:left w:val="none" w:sz="0" w:space="0" w:color="auto"/>
                <w:bottom w:val="none" w:sz="0" w:space="0" w:color="auto"/>
                <w:right w:val="none" w:sz="0" w:space="0" w:color="auto"/>
              </w:divBdr>
              <w:divsChild>
                <w:div w:id="812647485">
                  <w:marLeft w:val="0"/>
                  <w:marRight w:val="0"/>
                  <w:marTop w:val="0"/>
                  <w:marBottom w:val="0"/>
                  <w:divBdr>
                    <w:top w:val="none" w:sz="0" w:space="0" w:color="auto"/>
                    <w:left w:val="none" w:sz="0" w:space="0" w:color="auto"/>
                    <w:bottom w:val="none" w:sz="0" w:space="0" w:color="auto"/>
                    <w:right w:val="none" w:sz="0" w:space="0" w:color="auto"/>
                  </w:divBdr>
                  <w:divsChild>
                    <w:div w:id="1170481933">
                      <w:marLeft w:val="0"/>
                      <w:marRight w:val="0"/>
                      <w:marTop w:val="0"/>
                      <w:marBottom w:val="0"/>
                      <w:divBdr>
                        <w:top w:val="none" w:sz="0" w:space="0" w:color="auto"/>
                        <w:left w:val="none" w:sz="0" w:space="0" w:color="auto"/>
                        <w:bottom w:val="none" w:sz="0" w:space="0" w:color="auto"/>
                        <w:right w:val="none" w:sz="0" w:space="0" w:color="auto"/>
                      </w:divBdr>
                      <w:divsChild>
                        <w:div w:id="559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7299">
                  <w:marLeft w:val="0"/>
                  <w:marRight w:val="0"/>
                  <w:marTop w:val="0"/>
                  <w:marBottom w:val="0"/>
                  <w:divBdr>
                    <w:top w:val="none" w:sz="0" w:space="0" w:color="auto"/>
                    <w:left w:val="none" w:sz="0" w:space="0" w:color="auto"/>
                    <w:bottom w:val="none" w:sz="0" w:space="0" w:color="auto"/>
                    <w:right w:val="none" w:sz="0" w:space="0" w:color="auto"/>
                  </w:divBdr>
                  <w:divsChild>
                    <w:div w:id="1657877750">
                      <w:marLeft w:val="0"/>
                      <w:marRight w:val="0"/>
                      <w:marTop w:val="0"/>
                      <w:marBottom w:val="0"/>
                      <w:divBdr>
                        <w:top w:val="none" w:sz="0" w:space="0" w:color="auto"/>
                        <w:left w:val="none" w:sz="0" w:space="0" w:color="auto"/>
                        <w:bottom w:val="none" w:sz="0" w:space="0" w:color="auto"/>
                        <w:right w:val="none" w:sz="0" w:space="0" w:color="auto"/>
                      </w:divBdr>
                      <w:divsChild>
                        <w:div w:id="271937206">
                          <w:marLeft w:val="0"/>
                          <w:marRight w:val="0"/>
                          <w:marTop w:val="0"/>
                          <w:marBottom w:val="0"/>
                          <w:divBdr>
                            <w:top w:val="none" w:sz="0" w:space="0" w:color="auto"/>
                            <w:left w:val="none" w:sz="0" w:space="0" w:color="auto"/>
                            <w:bottom w:val="none" w:sz="0" w:space="0" w:color="auto"/>
                            <w:right w:val="none" w:sz="0" w:space="0" w:color="auto"/>
                          </w:divBdr>
                        </w:div>
                      </w:divsChild>
                    </w:div>
                    <w:div w:id="963267320">
                      <w:marLeft w:val="0"/>
                      <w:marRight w:val="0"/>
                      <w:marTop w:val="0"/>
                      <w:marBottom w:val="0"/>
                      <w:divBdr>
                        <w:top w:val="none" w:sz="0" w:space="0" w:color="auto"/>
                        <w:left w:val="none" w:sz="0" w:space="0" w:color="auto"/>
                        <w:bottom w:val="none" w:sz="0" w:space="0" w:color="auto"/>
                        <w:right w:val="none" w:sz="0" w:space="0" w:color="auto"/>
                      </w:divBdr>
                      <w:divsChild>
                        <w:div w:id="2121412309">
                          <w:marLeft w:val="0"/>
                          <w:marRight w:val="0"/>
                          <w:marTop w:val="0"/>
                          <w:marBottom w:val="0"/>
                          <w:divBdr>
                            <w:top w:val="none" w:sz="0" w:space="0" w:color="auto"/>
                            <w:left w:val="none" w:sz="0" w:space="0" w:color="auto"/>
                            <w:bottom w:val="none" w:sz="0" w:space="0" w:color="auto"/>
                            <w:right w:val="none" w:sz="0" w:space="0" w:color="auto"/>
                          </w:divBdr>
                          <w:divsChild>
                            <w:div w:id="17123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2976">
                      <w:marLeft w:val="0"/>
                      <w:marRight w:val="0"/>
                      <w:marTop w:val="0"/>
                      <w:marBottom w:val="0"/>
                      <w:divBdr>
                        <w:top w:val="none" w:sz="0" w:space="0" w:color="auto"/>
                        <w:left w:val="none" w:sz="0" w:space="0" w:color="auto"/>
                        <w:bottom w:val="none" w:sz="0" w:space="0" w:color="auto"/>
                        <w:right w:val="none" w:sz="0" w:space="0" w:color="auto"/>
                      </w:divBdr>
                      <w:divsChild>
                        <w:div w:id="2070806635">
                          <w:marLeft w:val="0"/>
                          <w:marRight w:val="0"/>
                          <w:marTop w:val="0"/>
                          <w:marBottom w:val="0"/>
                          <w:divBdr>
                            <w:top w:val="none" w:sz="0" w:space="0" w:color="auto"/>
                            <w:left w:val="none" w:sz="0" w:space="0" w:color="auto"/>
                            <w:bottom w:val="none" w:sz="0" w:space="0" w:color="auto"/>
                            <w:right w:val="none" w:sz="0" w:space="0" w:color="auto"/>
                          </w:divBdr>
                          <w:divsChild>
                            <w:div w:id="967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117">
                      <w:marLeft w:val="0"/>
                      <w:marRight w:val="0"/>
                      <w:marTop w:val="0"/>
                      <w:marBottom w:val="0"/>
                      <w:divBdr>
                        <w:top w:val="none" w:sz="0" w:space="0" w:color="auto"/>
                        <w:left w:val="none" w:sz="0" w:space="0" w:color="auto"/>
                        <w:bottom w:val="none" w:sz="0" w:space="0" w:color="auto"/>
                        <w:right w:val="none" w:sz="0" w:space="0" w:color="auto"/>
                      </w:divBdr>
                      <w:divsChild>
                        <w:div w:id="975990644">
                          <w:marLeft w:val="0"/>
                          <w:marRight w:val="0"/>
                          <w:marTop w:val="0"/>
                          <w:marBottom w:val="0"/>
                          <w:divBdr>
                            <w:top w:val="none" w:sz="0" w:space="0" w:color="auto"/>
                            <w:left w:val="none" w:sz="0" w:space="0" w:color="auto"/>
                            <w:bottom w:val="none" w:sz="0" w:space="0" w:color="auto"/>
                            <w:right w:val="none" w:sz="0" w:space="0" w:color="auto"/>
                          </w:divBdr>
                          <w:divsChild>
                            <w:div w:id="14816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9733">
                      <w:marLeft w:val="0"/>
                      <w:marRight w:val="0"/>
                      <w:marTop w:val="0"/>
                      <w:marBottom w:val="0"/>
                      <w:divBdr>
                        <w:top w:val="none" w:sz="0" w:space="0" w:color="auto"/>
                        <w:left w:val="none" w:sz="0" w:space="0" w:color="auto"/>
                        <w:bottom w:val="none" w:sz="0" w:space="0" w:color="auto"/>
                        <w:right w:val="none" w:sz="0" w:space="0" w:color="auto"/>
                      </w:divBdr>
                      <w:divsChild>
                        <w:div w:id="712003485">
                          <w:marLeft w:val="0"/>
                          <w:marRight w:val="0"/>
                          <w:marTop w:val="0"/>
                          <w:marBottom w:val="0"/>
                          <w:divBdr>
                            <w:top w:val="none" w:sz="0" w:space="0" w:color="auto"/>
                            <w:left w:val="none" w:sz="0" w:space="0" w:color="auto"/>
                            <w:bottom w:val="none" w:sz="0" w:space="0" w:color="auto"/>
                            <w:right w:val="none" w:sz="0" w:space="0" w:color="auto"/>
                          </w:divBdr>
                          <w:divsChild>
                            <w:div w:id="9539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5798">
                      <w:marLeft w:val="0"/>
                      <w:marRight w:val="0"/>
                      <w:marTop w:val="0"/>
                      <w:marBottom w:val="0"/>
                      <w:divBdr>
                        <w:top w:val="none" w:sz="0" w:space="0" w:color="auto"/>
                        <w:left w:val="none" w:sz="0" w:space="0" w:color="auto"/>
                        <w:bottom w:val="none" w:sz="0" w:space="0" w:color="auto"/>
                        <w:right w:val="none" w:sz="0" w:space="0" w:color="auto"/>
                      </w:divBdr>
                      <w:divsChild>
                        <w:div w:id="1346790775">
                          <w:marLeft w:val="0"/>
                          <w:marRight w:val="0"/>
                          <w:marTop w:val="0"/>
                          <w:marBottom w:val="0"/>
                          <w:divBdr>
                            <w:top w:val="none" w:sz="0" w:space="0" w:color="auto"/>
                            <w:left w:val="none" w:sz="0" w:space="0" w:color="auto"/>
                            <w:bottom w:val="none" w:sz="0" w:space="0" w:color="auto"/>
                            <w:right w:val="none" w:sz="0" w:space="0" w:color="auto"/>
                          </w:divBdr>
                          <w:divsChild>
                            <w:div w:id="15857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2859">
                      <w:marLeft w:val="0"/>
                      <w:marRight w:val="0"/>
                      <w:marTop w:val="0"/>
                      <w:marBottom w:val="0"/>
                      <w:divBdr>
                        <w:top w:val="none" w:sz="0" w:space="0" w:color="auto"/>
                        <w:left w:val="none" w:sz="0" w:space="0" w:color="auto"/>
                        <w:bottom w:val="none" w:sz="0" w:space="0" w:color="auto"/>
                        <w:right w:val="none" w:sz="0" w:space="0" w:color="auto"/>
                      </w:divBdr>
                      <w:divsChild>
                        <w:div w:id="1530411376">
                          <w:marLeft w:val="0"/>
                          <w:marRight w:val="0"/>
                          <w:marTop w:val="0"/>
                          <w:marBottom w:val="0"/>
                          <w:divBdr>
                            <w:top w:val="none" w:sz="0" w:space="0" w:color="auto"/>
                            <w:left w:val="none" w:sz="0" w:space="0" w:color="auto"/>
                            <w:bottom w:val="none" w:sz="0" w:space="0" w:color="auto"/>
                            <w:right w:val="none" w:sz="0" w:space="0" w:color="auto"/>
                          </w:divBdr>
                          <w:divsChild>
                            <w:div w:id="5399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5711">
                  <w:marLeft w:val="0"/>
                  <w:marRight w:val="0"/>
                  <w:marTop w:val="0"/>
                  <w:marBottom w:val="0"/>
                  <w:divBdr>
                    <w:top w:val="none" w:sz="0" w:space="0" w:color="auto"/>
                    <w:left w:val="none" w:sz="0" w:space="0" w:color="auto"/>
                    <w:bottom w:val="none" w:sz="0" w:space="0" w:color="auto"/>
                    <w:right w:val="none" w:sz="0" w:space="0" w:color="auto"/>
                  </w:divBdr>
                  <w:divsChild>
                    <w:div w:id="337463626">
                      <w:marLeft w:val="0"/>
                      <w:marRight w:val="0"/>
                      <w:marTop w:val="0"/>
                      <w:marBottom w:val="0"/>
                      <w:divBdr>
                        <w:top w:val="none" w:sz="0" w:space="0" w:color="auto"/>
                        <w:left w:val="none" w:sz="0" w:space="0" w:color="auto"/>
                        <w:bottom w:val="none" w:sz="0" w:space="0" w:color="auto"/>
                        <w:right w:val="none" w:sz="0" w:space="0" w:color="auto"/>
                      </w:divBdr>
                      <w:divsChild>
                        <w:div w:id="453982452">
                          <w:marLeft w:val="0"/>
                          <w:marRight w:val="0"/>
                          <w:marTop w:val="0"/>
                          <w:marBottom w:val="0"/>
                          <w:divBdr>
                            <w:top w:val="none" w:sz="0" w:space="0" w:color="auto"/>
                            <w:left w:val="none" w:sz="0" w:space="0" w:color="auto"/>
                            <w:bottom w:val="none" w:sz="0" w:space="0" w:color="auto"/>
                            <w:right w:val="none" w:sz="0" w:space="0" w:color="auto"/>
                          </w:divBdr>
                        </w:div>
                      </w:divsChild>
                    </w:div>
                    <w:div w:id="380176675">
                      <w:marLeft w:val="0"/>
                      <w:marRight w:val="0"/>
                      <w:marTop w:val="0"/>
                      <w:marBottom w:val="0"/>
                      <w:divBdr>
                        <w:top w:val="none" w:sz="0" w:space="0" w:color="auto"/>
                        <w:left w:val="none" w:sz="0" w:space="0" w:color="auto"/>
                        <w:bottom w:val="none" w:sz="0" w:space="0" w:color="auto"/>
                        <w:right w:val="none" w:sz="0" w:space="0" w:color="auto"/>
                      </w:divBdr>
                      <w:divsChild>
                        <w:div w:id="1137576094">
                          <w:marLeft w:val="0"/>
                          <w:marRight w:val="0"/>
                          <w:marTop w:val="0"/>
                          <w:marBottom w:val="0"/>
                          <w:divBdr>
                            <w:top w:val="none" w:sz="0" w:space="0" w:color="auto"/>
                            <w:left w:val="none" w:sz="0" w:space="0" w:color="auto"/>
                            <w:bottom w:val="none" w:sz="0" w:space="0" w:color="auto"/>
                            <w:right w:val="none" w:sz="0" w:space="0" w:color="auto"/>
                          </w:divBdr>
                          <w:divsChild>
                            <w:div w:id="12318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1360">
                      <w:marLeft w:val="0"/>
                      <w:marRight w:val="0"/>
                      <w:marTop w:val="0"/>
                      <w:marBottom w:val="0"/>
                      <w:divBdr>
                        <w:top w:val="none" w:sz="0" w:space="0" w:color="auto"/>
                        <w:left w:val="none" w:sz="0" w:space="0" w:color="auto"/>
                        <w:bottom w:val="none" w:sz="0" w:space="0" w:color="auto"/>
                        <w:right w:val="none" w:sz="0" w:space="0" w:color="auto"/>
                      </w:divBdr>
                      <w:divsChild>
                        <w:div w:id="602341639">
                          <w:marLeft w:val="0"/>
                          <w:marRight w:val="0"/>
                          <w:marTop w:val="0"/>
                          <w:marBottom w:val="0"/>
                          <w:divBdr>
                            <w:top w:val="none" w:sz="0" w:space="0" w:color="auto"/>
                            <w:left w:val="none" w:sz="0" w:space="0" w:color="auto"/>
                            <w:bottom w:val="none" w:sz="0" w:space="0" w:color="auto"/>
                            <w:right w:val="none" w:sz="0" w:space="0" w:color="auto"/>
                          </w:divBdr>
                          <w:divsChild>
                            <w:div w:id="3347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4726">
                  <w:marLeft w:val="0"/>
                  <w:marRight w:val="0"/>
                  <w:marTop w:val="0"/>
                  <w:marBottom w:val="0"/>
                  <w:divBdr>
                    <w:top w:val="none" w:sz="0" w:space="0" w:color="auto"/>
                    <w:left w:val="none" w:sz="0" w:space="0" w:color="auto"/>
                    <w:bottom w:val="none" w:sz="0" w:space="0" w:color="auto"/>
                    <w:right w:val="none" w:sz="0" w:space="0" w:color="auto"/>
                  </w:divBdr>
                  <w:divsChild>
                    <w:div w:id="1004895839">
                      <w:marLeft w:val="0"/>
                      <w:marRight w:val="0"/>
                      <w:marTop w:val="0"/>
                      <w:marBottom w:val="0"/>
                      <w:divBdr>
                        <w:top w:val="none" w:sz="0" w:space="0" w:color="auto"/>
                        <w:left w:val="none" w:sz="0" w:space="0" w:color="auto"/>
                        <w:bottom w:val="none" w:sz="0" w:space="0" w:color="auto"/>
                        <w:right w:val="none" w:sz="0" w:space="0" w:color="auto"/>
                      </w:divBdr>
                      <w:divsChild>
                        <w:div w:id="1814367962">
                          <w:marLeft w:val="0"/>
                          <w:marRight w:val="0"/>
                          <w:marTop w:val="0"/>
                          <w:marBottom w:val="0"/>
                          <w:divBdr>
                            <w:top w:val="none" w:sz="0" w:space="0" w:color="auto"/>
                            <w:left w:val="none" w:sz="0" w:space="0" w:color="auto"/>
                            <w:bottom w:val="none" w:sz="0" w:space="0" w:color="auto"/>
                            <w:right w:val="none" w:sz="0" w:space="0" w:color="auto"/>
                          </w:divBdr>
                        </w:div>
                      </w:divsChild>
                    </w:div>
                    <w:div w:id="984696403">
                      <w:marLeft w:val="0"/>
                      <w:marRight w:val="0"/>
                      <w:marTop w:val="0"/>
                      <w:marBottom w:val="0"/>
                      <w:divBdr>
                        <w:top w:val="none" w:sz="0" w:space="0" w:color="auto"/>
                        <w:left w:val="none" w:sz="0" w:space="0" w:color="auto"/>
                        <w:bottom w:val="none" w:sz="0" w:space="0" w:color="auto"/>
                        <w:right w:val="none" w:sz="0" w:space="0" w:color="auto"/>
                      </w:divBdr>
                      <w:divsChild>
                        <w:div w:id="447048066">
                          <w:marLeft w:val="0"/>
                          <w:marRight w:val="0"/>
                          <w:marTop w:val="0"/>
                          <w:marBottom w:val="0"/>
                          <w:divBdr>
                            <w:top w:val="none" w:sz="0" w:space="0" w:color="auto"/>
                            <w:left w:val="none" w:sz="0" w:space="0" w:color="auto"/>
                            <w:bottom w:val="none" w:sz="0" w:space="0" w:color="auto"/>
                            <w:right w:val="none" w:sz="0" w:space="0" w:color="auto"/>
                          </w:divBdr>
                          <w:divsChild>
                            <w:div w:id="8019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3445">
                      <w:marLeft w:val="0"/>
                      <w:marRight w:val="0"/>
                      <w:marTop w:val="0"/>
                      <w:marBottom w:val="0"/>
                      <w:divBdr>
                        <w:top w:val="none" w:sz="0" w:space="0" w:color="auto"/>
                        <w:left w:val="none" w:sz="0" w:space="0" w:color="auto"/>
                        <w:bottom w:val="none" w:sz="0" w:space="0" w:color="auto"/>
                        <w:right w:val="none" w:sz="0" w:space="0" w:color="auto"/>
                      </w:divBdr>
                      <w:divsChild>
                        <w:div w:id="39671050">
                          <w:marLeft w:val="0"/>
                          <w:marRight w:val="0"/>
                          <w:marTop w:val="0"/>
                          <w:marBottom w:val="0"/>
                          <w:divBdr>
                            <w:top w:val="none" w:sz="0" w:space="0" w:color="auto"/>
                            <w:left w:val="none" w:sz="0" w:space="0" w:color="auto"/>
                            <w:bottom w:val="none" w:sz="0" w:space="0" w:color="auto"/>
                            <w:right w:val="none" w:sz="0" w:space="0" w:color="auto"/>
                          </w:divBdr>
                          <w:divsChild>
                            <w:div w:id="20549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6007">
                      <w:marLeft w:val="0"/>
                      <w:marRight w:val="0"/>
                      <w:marTop w:val="0"/>
                      <w:marBottom w:val="0"/>
                      <w:divBdr>
                        <w:top w:val="none" w:sz="0" w:space="0" w:color="auto"/>
                        <w:left w:val="none" w:sz="0" w:space="0" w:color="auto"/>
                        <w:bottom w:val="none" w:sz="0" w:space="0" w:color="auto"/>
                        <w:right w:val="none" w:sz="0" w:space="0" w:color="auto"/>
                      </w:divBdr>
                      <w:divsChild>
                        <w:div w:id="1939437311">
                          <w:marLeft w:val="0"/>
                          <w:marRight w:val="0"/>
                          <w:marTop w:val="0"/>
                          <w:marBottom w:val="0"/>
                          <w:divBdr>
                            <w:top w:val="none" w:sz="0" w:space="0" w:color="auto"/>
                            <w:left w:val="none" w:sz="0" w:space="0" w:color="auto"/>
                            <w:bottom w:val="none" w:sz="0" w:space="0" w:color="auto"/>
                            <w:right w:val="none" w:sz="0" w:space="0" w:color="auto"/>
                          </w:divBdr>
                          <w:divsChild>
                            <w:div w:id="7564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34152">
                  <w:marLeft w:val="0"/>
                  <w:marRight w:val="0"/>
                  <w:marTop w:val="0"/>
                  <w:marBottom w:val="0"/>
                  <w:divBdr>
                    <w:top w:val="none" w:sz="0" w:space="0" w:color="auto"/>
                    <w:left w:val="none" w:sz="0" w:space="0" w:color="auto"/>
                    <w:bottom w:val="none" w:sz="0" w:space="0" w:color="auto"/>
                    <w:right w:val="none" w:sz="0" w:space="0" w:color="auto"/>
                  </w:divBdr>
                  <w:divsChild>
                    <w:div w:id="1400058129">
                      <w:marLeft w:val="0"/>
                      <w:marRight w:val="0"/>
                      <w:marTop w:val="0"/>
                      <w:marBottom w:val="0"/>
                      <w:divBdr>
                        <w:top w:val="none" w:sz="0" w:space="0" w:color="auto"/>
                        <w:left w:val="none" w:sz="0" w:space="0" w:color="auto"/>
                        <w:bottom w:val="none" w:sz="0" w:space="0" w:color="auto"/>
                        <w:right w:val="none" w:sz="0" w:space="0" w:color="auto"/>
                      </w:divBdr>
                      <w:divsChild>
                        <w:div w:id="3372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0422">
              <w:marLeft w:val="0"/>
              <w:marRight w:val="0"/>
              <w:marTop w:val="0"/>
              <w:marBottom w:val="0"/>
              <w:divBdr>
                <w:top w:val="none" w:sz="0" w:space="0" w:color="auto"/>
                <w:left w:val="none" w:sz="0" w:space="0" w:color="auto"/>
                <w:bottom w:val="none" w:sz="0" w:space="0" w:color="auto"/>
                <w:right w:val="none" w:sz="0" w:space="0" w:color="auto"/>
              </w:divBdr>
            </w:div>
            <w:div w:id="411658466">
              <w:marLeft w:val="0"/>
              <w:marRight w:val="0"/>
              <w:marTop w:val="0"/>
              <w:marBottom w:val="0"/>
              <w:divBdr>
                <w:top w:val="none" w:sz="0" w:space="0" w:color="auto"/>
                <w:left w:val="none" w:sz="0" w:space="0" w:color="auto"/>
                <w:bottom w:val="none" w:sz="0" w:space="0" w:color="auto"/>
                <w:right w:val="none" w:sz="0" w:space="0" w:color="auto"/>
              </w:divBdr>
              <w:divsChild>
                <w:div w:id="21419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22831">
          <w:marLeft w:val="0"/>
          <w:marRight w:val="0"/>
          <w:marTop w:val="0"/>
          <w:marBottom w:val="0"/>
          <w:divBdr>
            <w:top w:val="none" w:sz="0" w:space="0" w:color="auto"/>
            <w:left w:val="none" w:sz="0" w:space="0" w:color="auto"/>
            <w:bottom w:val="none" w:sz="0" w:space="0" w:color="auto"/>
            <w:right w:val="none" w:sz="0" w:space="0" w:color="auto"/>
          </w:divBdr>
        </w:div>
        <w:div w:id="1083454840">
          <w:marLeft w:val="0"/>
          <w:marRight w:val="0"/>
          <w:marTop w:val="0"/>
          <w:marBottom w:val="0"/>
          <w:divBdr>
            <w:top w:val="none" w:sz="0" w:space="0" w:color="auto"/>
            <w:left w:val="none" w:sz="0" w:space="0" w:color="auto"/>
            <w:bottom w:val="none" w:sz="0" w:space="0" w:color="auto"/>
            <w:right w:val="none" w:sz="0" w:space="0" w:color="auto"/>
          </w:divBdr>
        </w:div>
      </w:divsChild>
    </w:div>
    <w:div w:id="1240288783">
      <w:bodyDiv w:val="1"/>
      <w:marLeft w:val="0"/>
      <w:marRight w:val="0"/>
      <w:marTop w:val="0"/>
      <w:marBottom w:val="0"/>
      <w:divBdr>
        <w:top w:val="none" w:sz="0" w:space="0" w:color="auto"/>
        <w:left w:val="none" w:sz="0" w:space="0" w:color="auto"/>
        <w:bottom w:val="none" w:sz="0" w:space="0" w:color="auto"/>
        <w:right w:val="none" w:sz="0" w:space="0" w:color="auto"/>
      </w:divBdr>
    </w:div>
    <w:div w:id="1276016635">
      <w:bodyDiv w:val="1"/>
      <w:marLeft w:val="0"/>
      <w:marRight w:val="0"/>
      <w:marTop w:val="0"/>
      <w:marBottom w:val="0"/>
      <w:divBdr>
        <w:top w:val="none" w:sz="0" w:space="0" w:color="auto"/>
        <w:left w:val="none" w:sz="0" w:space="0" w:color="auto"/>
        <w:bottom w:val="none" w:sz="0" w:space="0" w:color="auto"/>
        <w:right w:val="none" w:sz="0" w:space="0" w:color="auto"/>
      </w:divBdr>
      <w:divsChild>
        <w:div w:id="2080591650">
          <w:marLeft w:val="0"/>
          <w:marRight w:val="0"/>
          <w:marTop w:val="0"/>
          <w:marBottom w:val="0"/>
          <w:divBdr>
            <w:top w:val="none" w:sz="0" w:space="0" w:color="auto"/>
            <w:left w:val="none" w:sz="0" w:space="0" w:color="auto"/>
            <w:bottom w:val="none" w:sz="0" w:space="0" w:color="auto"/>
            <w:right w:val="none" w:sz="0" w:space="0" w:color="auto"/>
          </w:divBdr>
        </w:div>
        <w:div w:id="1862159129">
          <w:marLeft w:val="0"/>
          <w:marRight w:val="0"/>
          <w:marTop w:val="0"/>
          <w:marBottom w:val="0"/>
          <w:divBdr>
            <w:top w:val="none" w:sz="0" w:space="0" w:color="auto"/>
            <w:left w:val="none" w:sz="0" w:space="0" w:color="auto"/>
            <w:bottom w:val="none" w:sz="0" w:space="0" w:color="auto"/>
            <w:right w:val="none" w:sz="0" w:space="0" w:color="auto"/>
          </w:divBdr>
        </w:div>
        <w:div w:id="756096718">
          <w:marLeft w:val="0"/>
          <w:marRight w:val="0"/>
          <w:marTop w:val="0"/>
          <w:marBottom w:val="0"/>
          <w:divBdr>
            <w:top w:val="none" w:sz="0" w:space="0" w:color="auto"/>
            <w:left w:val="none" w:sz="0" w:space="0" w:color="auto"/>
            <w:bottom w:val="none" w:sz="0" w:space="0" w:color="auto"/>
            <w:right w:val="none" w:sz="0" w:space="0" w:color="auto"/>
          </w:divBdr>
        </w:div>
      </w:divsChild>
    </w:div>
    <w:div w:id="1349525241">
      <w:bodyDiv w:val="1"/>
      <w:marLeft w:val="0"/>
      <w:marRight w:val="0"/>
      <w:marTop w:val="0"/>
      <w:marBottom w:val="0"/>
      <w:divBdr>
        <w:top w:val="none" w:sz="0" w:space="0" w:color="auto"/>
        <w:left w:val="none" w:sz="0" w:space="0" w:color="auto"/>
        <w:bottom w:val="none" w:sz="0" w:space="0" w:color="auto"/>
        <w:right w:val="none" w:sz="0" w:space="0" w:color="auto"/>
      </w:divBdr>
    </w:div>
    <w:div w:id="1349990325">
      <w:bodyDiv w:val="1"/>
      <w:marLeft w:val="0"/>
      <w:marRight w:val="0"/>
      <w:marTop w:val="0"/>
      <w:marBottom w:val="0"/>
      <w:divBdr>
        <w:top w:val="none" w:sz="0" w:space="0" w:color="auto"/>
        <w:left w:val="none" w:sz="0" w:space="0" w:color="auto"/>
        <w:bottom w:val="none" w:sz="0" w:space="0" w:color="auto"/>
        <w:right w:val="none" w:sz="0" w:space="0" w:color="auto"/>
      </w:divBdr>
    </w:div>
    <w:div w:id="1445494005">
      <w:bodyDiv w:val="1"/>
      <w:marLeft w:val="0"/>
      <w:marRight w:val="0"/>
      <w:marTop w:val="0"/>
      <w:marBottom w:val="0"/>
      <w:divBdr>
        <w:top w:val="none" w:sz="0" w:space="0" w:color="auto"/>
        <w:left w:val="none" w:sz="0" w:space="0" w:color="auto"/>
        <w:bottom w:val="none" w:sz="0" w:space="0" w:color="auto"/>
        <w:right w:val="none" w:sz="0" w:space="0" w:color="auto"/>
      </w:divBdr>
    </w:div>
    <w:div w:id="1492595334">
      <w:bodyDiv w:val="1"/>
      <w:marLeft w:val="0"/>
      <w:marRight w:val="0"/>
      <w:marTop w:val="0"/>
      <w:marBottom w:val="0"/>
      <w:divBdr>
        <w:top w:val="none" w:sz="0" w:space="0" w:color="auto"/>
        <w:left w:val="none" w:sz="0" w:space="0" w:color="auto"/>
        <w:bottom w:val="none" w:sz="0" w:space="0" w:color="auto"/>
        <w:right w:val="none" w:sz="0" w:space="0" w:color="auto"/>
      </w:divBdr>
    </w:div>
    <w:div w:id="1608390642">
      <w:bodyDiv w:val="1"/>
      <w:marLeft w:val="0"/>
      <w:marRight w:val="0"/>
      <w:marTop w:val="0"/>
      <w:marBottom w:val="0"/>
      <w:divBdr>
        <w:top w:val="none" w:sz="0" w:space="0" w:color="auto"/>
        <w:left w:val="none" w:sz="0" w:space="0" w:color="auto"/>
        <w:bottom w:val="none" w:sz="0" w:space="0" w:color="auto"/>
        <w:right w:val="none" w:sz="0" w:space="0" w:color="auto"/>
      </w:divBdr>
    </w:div>
    <w:div w:id="1643198183">
      <w:bodyDiv w:val="1"/>
      <w:marLeft w:val="0"/>
      <w:marRight w:val="0"/>
      <w:marTop w:val="0"/>
      <w:marBottom w:val="0"/>
      <w:divBdr>
        <w:top w:val="none" w:sz="0" w:space="0" w:color="auto"/>
        <w:left w:val="none" w:sz="0" w:space="0" w:color="auto"/>
        <w:bottom w:val="none" w:sz="0" w:space="0" w:color="auto"/>
        <w:right w:val="none" w:sz="0" w:space="0" w:color="auto"/>
      </w:divBdr>
    </w:div>
    <w:div w:id="1664577348">
      <w:bodyDiv w:val="1"/>
      <w:marLeft w:val="0"/>
      <w:marRight w:val="0"/>
      <w:marTop w:val="0"/>
      <w:marBottom w:val="0"/>
      <w:divBdr>
        <w:top w:val="none" w:sz="0" w:space="0" w:color="auto"/>
        <w:left w:val="none" w:sz="0" w:space="0" w:color="auto"/>
        <w:bottom w:val="none" w:sz="0" w:space="0" w:color="auto"/>
        <w:right w:val="none" w:sz="0" w:space="0" w:color="auto"/>
      </w:divBdr>
      <w:divsChild>
        <w:div w:id="1307664713">
          <w:marLeft w:val="0"/>
          <w:marRight w:val="0"/>
          <w:marTop w:val="0"/>
          <w:marBottom w:val="0"/>
          <w:divBdr>
            <w:top w:val="none" w:sz="0" w:space="0" w:color="auto"/>
            <w:left w:val="none" w:sz="0" w:space="0" w:color="auto"/>
            <w:bottom w:val="none" w:sz="0" w:space="0" w:color="auto"/>
            <w:right w:val="none" w:sz="0" w:space="0" w:color="auto"/>
          </w:divBdr>
        </w:div>
      </w:divsChild>
    </w:div>
    <w:div w:id="1668364836">
      <w:bodyDiv w:val="1"/>
      <w:marLeft w:val="0"/>
      <w:marRight w:val="0"/>
      <w:marTop w:val="0"/>
      <w:marBottom w:val="0"/>
      <w:divBdr>
        <w:top w:val="none" w:sz="0" w:space="0" w:color="auto"/>
        <w:left w:val="none" w:sz="0" w:space="0" w:color="auto"/>
        <w:bottom w:val="none" w:sz="0" w:space="0" w:color="auto"/>
        <w:right w:val="none" w:sz="0" w:space="0" w:color="auto"/>
      </w:divBdr>
      <w:divsChild>
        <w:div w:id="218252164">
          <w:marLeft w:val="0"/>
          <w:marRight w:val="0"/>
          <w:marTop w:val="0"/>
          <w:marBottom w:val="0"/>
          <w:divBdr>
            <w:top w:val="none" w:sz="0" w:space="0" w:color="auto"/>
            <w:left w:val="none" w:sz="0" w:space="0" w:color="auto"/>
            <w:bottom w:val="none" w:sz="0" w:space="0" w:color="auto"/>
            <w:right w:val="none" w:sz="0" w:space="0" w:color="auto"/>
          </w:divBdr>
        </w:div>
        <w:div w:id="1146774416">
          <w:marLeft w:val="0"/>
          <w:marRight w:val="0"/>
          <w:marTop w:val="0"/>
          <w:marBottom w:val="0"/>
          <w:divBdr>
            <w:top w:val="none" w:sz="0" w:space="0" w:color="auto"/>
            <w:left w:val="none" w:sz="0" w:space="0" w:color="auto"/>
            <w:bottom w:val="none" w:sz="0" w:space="0" w:color="auto"/>
            <w:right w:val="none" w:sz="0" w:space="0" w:color="auto"/>
          </w:divBdr>
        </w:div>
        <w:div w:id="1129283355">
          <w:marLeft w:val="0"/>
          <w:marRight w:val="0"/>
          <w:marTop w:val="0"/>
          <w:marBottom w:val="0"/>
          <w:divBdr>
            <w:top w:val="none" w:sz="0" w:space="0" w:color="auto"/>
            <w:left w:val="none" w:sz="0" w:space="0" w:color="auto"/>
            <w:bottom w:val="none" w:sz="0" w:space="0" w:color="auto"/>
            <w:right w:val="none" w:sz="0" w:space="0" w:color="auto"/>
          </w:divBdr>
        </w:div>
      </w:divsChild>
    </w:div>
    <w:div w:id="1732388970">
      <w:bodyDiv w:val="1"/>
      <w:marLeft w:val="0"/>
      <w:marRight w:val="0"/>
      <w:marTop w:val="0"/>
      <w:marBottom w:val="0"/>
      <w:divBdr>
        <w:top w:val="none" w:sz="0" w:space="0" w:color="auto"/>
        <w:left w:val="none" w:sz="0" w:space="0" w:color="auto"/>
        <w:bottom w:val="none" w:sz="0" w:space="0" w:color="auto"/>
        <w:right w:val="none" w:sz="0" w:space="0" w:color="auto"/>
      </w:divBdr>
      <w:divsChild>
        <w:div w:id="451824566">
          <w:marLeft w:val="432"/>
          <w:marRight w:val="0"/>
          <w:marTop w:val="0"/>
          <w:marBottom w:val="0"/>
          <w:divBdr>
            <w:top w:val="none" w:sz="0" w:space="0" w:color="auto"/>
            <w:left w:val="none" w:sz="0" w:space="0" w:color="auto"/>
            <w:bottom w:val="none" w:sz="0" w:space="0" w:color="auto"/>
            <w:right w:val="none" w:sz="0" w:space="0" w:color="auto"/>
          </w:divBdr>
        </w:div>
        <w:div w:id="830370689">
          <w:marLeft w:val="432"/>
          <w:marRight w:val="0"/>
          <w:marTop w:val="0"/>
          <w:marBottom w:val="0"/>
          <w:divBdr>
            <w:top w:val="none" w:sz="0" w:space="0" w:color="auto"/>
            <w:left w:val="none" w:sz="0" w:space="0" w:color="auto"/>
            <w:bottom w:val="none" w:sz="0" w:space="0" w:color="auto"/>
            <w:right w:val="none" w:sz="0" w:space="0" w:color="auto"/>
          </w:divBdr>
        </w:div>
        <w:div w:id="1209872991">
          <w:marLeft w:val="432"/>
          <w:marRight w:val="0"/>
          <w:marTop w:val="0"/>
          <w:marBottom w:val="0"/>
          <w:divBdr>
            <w:top w:val="none" w:sz="0" w:space="0" w:color="auto"/>
            <w:left w:val="none" w:sz="0" w:space="0" w:color="auto"/>
            <w:bottom w:val="none" w:sz="0" w:space="0" w:color="auto"/>
            <w:right w:val="none" w:sz="0" w:space="0" w:color="auto"/>
          </w:divBdr>
        </w:div>
        <w:div w:id="206836541">
          <w:marLeft w:val="432"/>
          <w:marRight w:val="0"/>
          <w:marTop w:val="0"/>
          <w:marBottom w:val="0"/>
          <w:divBdr>
            <w:top w:val="none" w:sz="0" w:space="0" w:color="auto"/>
            <w:left w:val="none" w:sz="0" w:space="0" w:color="auto"/>
            <w:bottom w:val="none" w:sz="0" w:space="0" w:color="auto"/>
            <w:right w:val="none" w:sz="0" w:space="0" w:color="auto"/>
          </w:divBdr>
        </w:div>
        <w:div w:id="569971953">
          <w:marLeft w:val="432"/>
          <w:marRight w:val="0"/>
          <w:marTop w:val="0"/>
          <w:marBottom w:val="0"/>
          <w:divBdr>
            <w:top w:val="none" w:sz="0" w:space="0" w:color="auto"/>
            <w:left w:val="none" w:sz="0" w:space="0" w:color="auto"/>
            <w:bottom w:val="none" w:sz="0" w:space="0" w:color="auto"/>
            <w:right w:val="none" w:sz="0" w:space="0" w:color="auto"/>
          </w:divBdr>
        </w:div>
      </w:divsChild>
    </w:div>
    <w:div w:id="1750540012">
      <w:bodyDiv w:val="1"/>
      <w:marLeft w:val="0"/>
      <w:marRight w:val="0"/>
      <w:marTop w:val="0"/>
      <w:marBottom w:val="0"/>
      <w:divBdr>
        <w:top w:val="none" w:sz="0" w:space="0" w:color="auto"/>
        <w:left w:val="none" w:sz="0" w:space="0" w:color="auto"/>
        <w:bottom w:val="none" w:sz="0" w:space="0" w:color="auto"/>
        <w:right w:val="none" w:sz="0" w:space="0" w:color="auto"/>
      </w:divBdr>
    </w:div>
    <w:div w:id="1846281353">
      <w:bodyDiv w:val="1"/>
      <w:marLeft w:val="0"/>
      <w:marRight w:val="0"/>
      <w:marTop w:val="0"/>
      <w:marBottom w:val="0"/>
      <w:divBdr>
        <w:top w:val="none" w:sz="0" w:space="0" w:color="auto"/>
        <w:left w:val="none" w:sz="0" w:space="0" w:color="auto"/>
        <w:bottom w:val="none" w:sz="0" w:space="0" w:color="auto"/>
        <w:right w:val="none" w:sz="0" w:space="0" w:color="auto"/>
      </w:divBdr>
      <w:divsChild>
        <w:div w:id="17850422">
          <w:marLeft w:val="1584"/>
          <w:marRight w:val="0"/>
          <w:marTop w:val="0"/>
          <w:marBottom w:val="0"/>
          <w:divBdr>
            <w:top w:val="none" w:sz="0" w:space="0" w:color="auto"/>
            <w:left w:val="none" w:sz="0" w:space="0" w:color="auto"/>
            <w:bottom w:val="none" w:sz="0" w:space="0" w:color="auto"/>
            <w:right w:val="none" w:sz="0" w:space="0" w:color="auto"/>
          </w:divBdr>
        </w:div>
        <w:div w:id="560098844">
          <w:marLeft w:val="1584"/>
          <w:marRight w:val="0"/>
          <w:marTop w:val="0"/>
          <w:marBottom w:val="0"/>
          <w:divBdr>
            <w:top w:val="none" w:sz="0" w:space="0" w:color="auto"/>
            <w:left w:val="none" w:sz="0" w:space="0" w:color="auto"/>
            <w:bottom w:val="none" w:sz="0" w:space="0" w:color="auto"/>
            <w:right w:val="none" w:sz="0" w:space="0" w:color="auto"/>
          </w:divBdr>
        </w:div>
        <w:div w:id="1515877835">
          <w:marLeft w:val="1584"/>
          <w:marRight w:val="0"/>
          <w:marTop w:val="0"/>
          <w:marBottom w:val="0"/>
          <w:divBdr>
            <w:top w:val="none" w:sz="0" w:space="0" w:color="auto"/>
            <w:left w:val="none" w:sz="0" w:space="0" w:color="auto"/>
            <w:bottom w:val="none" w:sz="0" w:space="0" w:color="auto"/>
            <w:right w:val="none" w:sz="0" w:space="0" w:color="auto"/>
          </w:divBdr>
        </w:div>
        <w:div w:id="541672949">
          <w:marLeft w:val="1584"/>
          <w:marRight w:val="0"/>
          <w:marTop w:val="0"/>
          <w:marBottom w:val="0"/>
          <w:divBdr>
            <w:top w:val="none" w:sz="0" w:space="0" w:color="auto"/>
            <w:left w:val="none" w:sz="0" w:space="0" w:color="auto"/>
            <w:bottom w:val="none" w:sz="0" w:space="0" w:color="auto"/>
            <w:right w:val="none" w:sz="0" w:space="0" w:color="auto"/>
          </w:divBdr>
        </w:div>
      </w:divsChild>
    </w:div>
    <w:div w:id="1891116135">
      <w:bodyDiv w:val="1"/>
      <w:marLeft w:val="0"/>
      <w:marRight w:val="0"/>
      <w:marTop w:val="0"/>
      <w:marBottom w:val="0"/>
      <w:divBdr>
        <w:top w:val="none" w:sz="0" w:space="0" w:color="auto"/>
        <w:left w:val="none" w:sz="0" w:space="0" w:color="auto"/>
        <w:bottom w:val="none" w:sz="0" w:space="0" w:color="auto"/>
        <w:right w:val="none" w:sz="0" w:space="0" w:color="auto"/>
      </w:divBdr>
      <w:divsChild>
        <w:div w:id="1361200545">
          <w:marLeft w:val="1152"/>
          <w:marRight w:val="0"/>
          <w:marTop w:val="0"/>
          <w:marBottom w:val="0"/>
          <w:divBdr>
            <w:top w:val="none" w:sz="0" w:space="0" w:color="auto"/>
            <w:left w:val="none" w:sz="0" w:space="0" w:color="auto"/>
            <w:bottom w:val="none" w:sz="0" w:space="0" w:color="auto"/>
            <w:right w:val="none" w:sz="0" w:space="0" w:color="auto"/>
          </w:divBdr>
        </w:div>
        <w:div w:id="1385131792">
          <w:marLeft w:val="1152"/>
          <w:marRight w:val="0"/>
          <w:marTop w:val="0"/>
          <w:marBottom w:val="0"/>
          <w:divBdr>
            <w:top w:val="none" w:sz="0" w:space="0" w:color="auto"/>
            <w:left w:val="none" w:sz="0" w:space="0" w:color="auto"/>
            <w:bottom w:val="none" w:sz="0" w:space="0" w:color="auto"/>
            <w:right w:val="none" w:sz="0" w:space="0" w:color="auto"/>
          </w:divBdr>
        </w:div>
        <w:div w:id="1948464831">
          <w:marLeft w:val="1152"/>
          <w:marRight w:val="0"/>
          <w:marTop w:val="0"/>
          <w:marBottom w:val="0"/>
          <w:divBdr>
            <w:top w:val="none" w:sz="0" w:space="0" w:color="auto"/>
            <w:left w:val="none" w:sz="0" w:space="0" w:color="auto"/>
            <w:bottom w:val="none" w:sz="0" w:space="0" w:color="auto"/>
            <w:right w:val="none" w:sz="0" w:space="0" w:color="auto"/>
          </w:divBdr>
        </w:div>
        <w:div w:id="1404064074">
          <w:marLeft w:val="1152"/>
          <w:marRight w:val="0"/>
          <w:marTop w:val="0"/>
          <w:marBottom w:val="0"/>
          <w:divBdr>
            <w:top w:val="none" w:sz="0" w:space="0" w:color="auto"/>
            <w:left w:val="none" w:sz="0" w:space="0" w:color="auto"/>
            <w:bottom w:val="none" w:sz="0" w:space="0" w:color="auto"/>
            <w:right w:val="none" w:sz="0" w:space="0" w:color="auto"/>
          </w:divBdr>
        </w:div>
        <w:div w:id="708840778">
          <w:marLeft w:val="1152"/>
          <w:marRight w:val="0"/>
          <w:marTop w:val="0"/>
          <w:marBottom w:val="0"/>
          <w:divBdr>
            <w:top w:val="none" w:sz="0" w:space="0" w:color="auto"/>
            <w:left w:val="none" w:sz="0" w:space="0" w:color="auto"/>
            <w:bottom w:val="none" w:sz="0" w:space="0" w:color="auto"/>
            <w:right w:val="none" w:sz="0" w:space="0" w:color="auto"/>
          </w:divBdr>
        </w:div>
        <w:div w:id="1813407216">
          <w:marLeft w:val="1152"/>
          <w:marRight w:val="0"/>
          <w:marTop w:val="0"/>
          <w:marBottom w:val="0"/>
          <w:divBdr>
            <w:top w:val="none" w:sz="0" w:space="0" w:color="auto"/>
            <w:left w:val="none" w:sz="0" w:space="0" w:color="auto"/>
            <w:bottom w:val="none" w:sz="0" w:space="0" w:color="auto"/>
            <w:right w:val="none" w:sz="0" w:space="0" w:color="auto"/>
          </w:divBdr>
        </w:div>
        <w:div w:id="1085958130">
          <w:marLeft w:val="1152"/>
          <w:marRight w:val="0"/>
          <w:marTop w:val="0"/>
          <w:marBottom w:val="0"/>
          <w:divBdr>
            <w:top w:val="none" w:sz="0" w:space="0" w:color="auto"/>
            <w:left w:val="none" w:sz="0" w:space="0" w:color="auto"/>
            <w:bottom w:val="none" w:sz="0" w:space="0" w:color="auto"/>
            <w:right w:val="none" w:sz="0" w:space="0" w:color="auto"/>
          </w:divBdr>
        </w:div>
        <w:div w:id="1491017324">
          <w:marLeft w:val="1152"/>
          <w:marRight w:val="0"/>
          <w:marTop w:val="0"/>
          <w:marBottom w:val="0"/>
          <w:divBdr>
            <w:top w:val="none" w:sz="0" w:space="0" w:color="auto"/>
            <w:left w:val="none" w:sz="0" w:space="0" w:color="auto"/>
            <w:bottom w:val="none" w:sz="0" w:space="0" w:color="auto"/>
            <w:right w:val="none" w:sz="0" w:space="0" w:color="auto"/>
          </w:divBdr>
        </w:div>
        <w:div w:id="494031857">
          <w:marLeft w:val="1152"/>
          <w:marRight w:val="0"/>
          <w:marTop w:val="0"/>
          <w:marBottom w:val="0"/>
          <w:divBdr>
            <w:top w:val="none" w:sz="0" w:space="0" w:color="auto"/>
            <w:left w:val="none" w:sz="0" w:space="0" w:color="auto"/>
            <w:bottom w:val="none" w:sz="0" w:space="0" w:color="auto"/>
            <w:right w:val="none" w:sz="0" w:space="0" w:color="auto"/>
          </w:divBdr>
        </w:div>
        <w:div w:id="1859388996">
          <w:marLeft w:val="1152"/>
          <w:marRight w:val="0"/>
          <w:marTop w:val="0"/>
          <w:marBottom w:val="0"/>
          <w:divBdr>
            <w:top w:val="none" w:sz="0" w:space="0" w:color="auto"/>
            <w:left w:val="none" w:sz="0" w:space="0" w:color="auto"/>
            <w:bottom w:val="none" w:sz="0" w:space="0" w:color="auto"/>
            <w:right w:val="none" w:sz="0" w:space="0" w:color="auto"/>
          </w:divBdr>
        </w:div>
      </w:divsChild>
    </w:div>
    <w:div w:id="1920406382">
      <w:bodyDiv w:val="1"/>
      <w:marLeft w:val="0"/>
      <w:marRight w:val="0"/>
      <w:marTop w:val="0"/>
      <w:marBottom w:val="0"/>
      <w:divBdr>
        <w:top w:val="none" w:sz="0" w:space="0" w:color="auto"/>
        <w:left w:val="none" w:sz="0" w:space="0" w:color="auto"/>
        <w:bottom w:val="none" w:sz="0" w:space="0" w:color="auto"/>
        <w:right w:val="none" w:sz="0" w:space="0" w:color="auto"/>
      </w:divBdr>
      <w:divsChild>
        <w:div w:id="1856648587">
          <w:marLeft w:val="1008"/>
          <w:marRight w:val="0"/>
          <w:marTop w:val="0"/>
          <w:marBottom w:val="0"/>
          <w:divBdr>
            <w:top w:val="none" w:sz="0" w:space="0" w:color="auto"/>
            <w:left w:val="none" w:sz="0" w:space="0" w:color="auto"/>
            <w:bottom w:val="none" w:sz="0" w:space="0" w:color="auto"/>
            <w:right w:val="none" w:sz="0" w:space="0" w:color="auto"/>
          </w:divBdr>
        </w:div>
        <w:div w:id="447820622">
          <w:marLeft w:val="1008"/>
          <w:marRight w:val="0"/>
          <w:marTop w:val="0"/>
          <w:marBottom w:val="0"/>
          <w:divBdr>
            <w:top w:val="none" w:sz="0" w:space="0" w:color="auto"/>
            <w:left w:val="none" w:sz="0" w:space="0" w:color="auto"/>
            <w:bottom w:val="none" w:sz="0" w:space="0" w:color="auto"/>
            <w:right w:val="none" w:sz="0" w:space="0" w:color="auto"/>
          </w:divBdr>
        </w:div>
        <w:div w:id="1137064676">
          <w:marLeft w:val="1008"/>
          <w:marRight w:val="0"/>
          <w:marTop w:val="0"/>
          <w:marBottom w:val="0"/>
          <w:divBdr>
            <w:top w:val="none" w:sz="0" w:space="0" w:color="auto"/>
            <w:left w:val="none" w:sz="0" w:space="0" w:color="auto"/>
            <w:bottom w:val="none" w:sz="0" w:space="0" w:color="auto"/>
            <w:right w:val="none" w:sz="0" w:space="0" w:color="auto"/>
          </w:divBdr>
        </w:div>
        <w:div w:id="1159423863">
          <w:marLeft w:val="1008"/>
          <w:marRight w:val="0"/>
          <w:marTop w:val="0"/>
          <w:marBottom w:val="0"/>
          <w:divBdr>
            <w:top w:val="none" w:sz="0" w:space="0" w:color="auto"/>
            <w:left w:val="none" w:sz="0" w:space="0" w:color="auto"/>
            <w:bottom w:val="none" w:sz="0" w:space="0" w:color="auto"/>
            <w:right w:val="none" w:sz="0" w:space="0" w:color="auto"/>
          </w:divBdr>
        </w:div>
      </w:divsChild>
    </w:div>
    <w:div w:id="1955555107">
      <w:bodyDiv w:val="1"/>
      <w:marLeft w:val="0"/>
      <w:marRight w:val="0"/>
      <w:marTop w:val="0"/>
      <w:marBottom w:val="0"/>
      <w:divBdr>
        <w:top w:val="none" w:sz="0" w:space="0" w:color="auto"/>
        <w:left w:val="none" w:sz="0" w:space="0" w:color="auto"/>
        <w:bottom w:val="none" w:sz="0" w:space="0" w:color="auto"/>
        <w:right w:val="none" w:sz="0" w:space="0" w:color="auto"/>
      </w:divBdr>
      <w:divsChild>
        <w:div w:id="536351408">
          <w:marLeft w:val="533"/>
          <w:marRight w:val="0"/>
          <w:marTop w:val="0"/>
          <w:marBottom w:val="0"/>
          <w:divBdr>
            <w:top w:val="none" w:sz="0" w:space="0" w:color="auto"/>
            <w:left w:val="none" w:sz="0" w:space="0" w:color="auto"/>
            <w:bottom w:val="none" w:sz="0" w:space="0" w:color="auto"/>
            <w:right w:val="none" w:sz="0" w:space="0" w:color="auto"/>
          </w:divBdr>
        </w:div>
      </w:divsChild>
    </w:div>
    <w:div w:id="2006398163">
      <w:bodyDiv w:val="1"/>
      <w:marLeft w:val="0"/>
      <w:marRight w:val="0"/>
      <w:marTop w:val="0"/>
      <w:marBottom w:val="0"/>
      <w:divBdr>
        <w:top w:val="none" w:sz="0" w:space="0" w:color="auto"/>
        <w:left w:val="none" w:sz="0" w:space="0" w:color="auto"/>
        <w:bottom w:val="none" w:sz="0" w:space="0" w:color="auto"/>
        <w:right w:val="none" w:sz="0" w:space="0" w:color="auto"/>
      </w:divBdr>
    </w:div>
    <w:div w:id="2012874905">
      <w:bodyDiv w:val="1"/>
      <w:marLeft w:val="0"/>
      <w:marRight w:val="0"/>
      <w:marTop w:val="0"/>
      <w:marBottom w:val="0"/>
      <w:divBdr>
        <w:top w:val="none" w:sz="0" w:space="0" w:color="auto"/>
        <w:left w:val="none" w:sz="0" w:space="0" w:color="auto"/>
        <w:bottom w:val="none" w:sz="0" w:space="0" w:color="auto"/>
        <w:right w:val="none" w:sz="0" w:space="0" w:color="auto"/>
      </w:divBdr>
      <w:divsChild>
        <w:div w:id="537399304">
          <w:marLeft w:val="1584"/>
          <w:marRight w:val="0"/>
          <w:marTop w:val="60"/>
          <w:marBottom w:val="0"/>
          <w:divBdr>
            <w:top w:val="none" w:sz="0" w:space="0" w:color="auto"/>
            <w:left w:val="none" w:sz="0" w:space="0" w:color="auto"/>
            <w:bottom w:val="none" w:sz="0" w:space="0" w:color="auto"/>
            <w:right w:val="none" w:sz="0" w:space="0" w:color="auto"/>
          </w:divBdr>
        </w:div>
        <w:div w:id="378014794">
          <w:marLeft w:val="1584"/>
          <w:marRight w:val="0"/>
          <w:marTop w:val="60"/>
          <w:marBottom w:val="0"/>
          <w:divBdr>
            <w:top w:val="none" w:sz="0" w:space="0" w:color="auto"/>
            <w:left w:val="none" w:sz="0" w:space="0" w:color="auto"/>
            <w:bottom w:val="none" w:sz="0" w:space="0" w:color="auto"/>
            <w:right w:val="none" w:sz="0" w:space="0" w:color="auto"/>
          </w:divBdr>
        </w:div>
      </w:divsChild>
    </w:div>
    <w:div w:id="21042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B3D6AF-BE1C-4691-923A-71E6C0D8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Pages>
  <Words>7546</Words>
  <Characters>41584</Characters>
  <Application>Microsoft Office Word</Application>
  <DocSecurity>0</DocSecurity>
  <Lines>848</Lines>
  <Paragraphs>402</Paragraphs>
  <ScaleCrop>false</ScaleCrop>
  <HeadingPairs>
    <vt:vector size="2" baseType="variant">
      <vt:variant>
        <vt:lpstr>Title</vt:lpstr>
      </vt:variant>
      <vt:variant>
        <vt:i4>1</vt:i4>
      </vt:variant>
    </vt:vector>
  </HeadingPairs>
  <TitlesOfParts>
    <vt:vector size="1" baseType="lpstr">
      <vt:lpstr>APSA</vt:lpstr>
    </vt:vector>
  </TitlesOfParts>
  <Company>Frontier Private Process Service</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dc:title>
  <dc:creator>PattyP</dc:creator>
  <cp:lastModifiedBy>Barry R Goldman</cp:lastModifiedBy>
  <cp:revision>17</cp:revision>
  <cp:lastPrinted>2024-03-09T12:43:00Z</cp:lastPrinted>
  <dcterms:created xsi:type="dcterms:W3CDTF">2024-03-11T16:23:00Z</dcterms:created>
  <dcterms:modified xsi:type="dcterms:W3CDTF">2024-03-11T17:21:00Z</dcterms:modified>
</cp:coreProperties>
</file>