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4E929" w14:textId="77777777" w:rsidR="008C6F74" w:rsidRPr="00D67B47" w:rsidRDefault="008C6F74" w:rsidP="008C6F74">
      <w:pPr>
        <w:jc w:val="center"/>
        <w:rPr>
          <w:b/>
        </w:rPr>
      </w:pPr>
      <w:r w:rsidRPr="00D67B47">
        <w:rPr>
          <w:b/>
        </w:rPr>
        <w:t>ARIZONA CODE OF JUDICIAL ADMINISTRATION</w:t>
      </w:r>
    </w:p>
    <w:p w14:paraId="3701AADA" w14:textId="77777777" w:rsidR="008C6F74" w:rsidRPr="00D67B47" w:rsidRDefault="008C6F74" w:rsidP="008C6F74">
      <w:pPr>
        <w:jc w:val="center"/>
        <w:rPr>
          <w:b/>
        </w:rPr>
      </w:pPr>
      <w:r w:rsidRPr="00D67B47">
        <w:rPr>
          <w:b/>
        </w:rPr>
        <w:t>Part 5: Court Operations</w:t>
      </w:r>
    </w:p>
    <w:p w14:paraId="560448AF" w14:textId="77777777" w:rsidR="008C6F74" w:rsidRPr="00D67B47" w:rsidRDefault="008C6F74" w:rsidP="008C6F74">
      <w:pPr>
        <w:jc w:val="center"/>
        <w:rPr>
          <w:b/>
        </w:rPr>
      </w:pPr>
      <w:r w:rsidRPr="00D67B47">
        <w:rPr>
          <w:b/>
        </w:rPr>
        <w:t>Chapter 2: Programs and Standards</w:t>
      </w:r>
    </w:p>
    <w:p w14:paraId="7D653318" w14:textId="77777777" w:rsidR="008C6F74" w:rsidRPr="00D67B47" w:rsidRDefault="008C6F74" w:rsidP="008C6F74">
      <w:pPr>
        <w:jc w:val="center"/>
        <w:rPr>
          <w:b/>
        </w:rPr>
      </w:pPr>
      <w:r w:rsidRPr="00D67B47">
        <w:rPr>
          <w:b/>
        </w:rPr>
        <w:t>Section 5-208: Operational Standards for Interactive Audiovisual Proceedings in</w:t>
      </w:r>
    </w:p>
    <w:p w14:paraId="2E661189" w14:textId="77777777" w:rsidR="008C6F74" w:rsidRPr="00D67B47" w:rsidRDefault="008C6F74" w:rsidP="008C6F74">
      <w:pPr>
        <w:jc w:val="center"/>
        <w:rPr>
          <w:b/>
        </w:rPr>
      </w:pPr>
      <w:r w:rsidRPr="00D67B47">
        <w:rPr>
          <w:b/>
        </w:rPr>
        <w:t>Criminal Cases</w:t>
      </w:r>
    </w:p>
    <w:p w14:paraId="2F9F0ABD" w14:textId="3CB8D7EE" w:rsidR="006947C9" w:rsidRPr="006947C9" w:rsidRDefault="006947C9" w:rsidP="00E77BAF">
      <w:pPr>
        <w:jc w:val="center"/>
        <w:rPr>
          <w:i/>
          <w:iCs/>
        </w:rPr>
      </w:pPr>
      <w:r w:rsidRPr="006947C9">
        <w:rPr>
          <w:i/>
          <w:iCs/>
        </w:rPr>
        <w:t>(Deletions show</w:t>
      </w:r>
      <w:r w:rsidR="00E77BAF">
        <w:rPr>
          <w:i/>
          <w:iCs/>
        </w:rPr>
        <w:t>n</w:t>
      </w:r>
      <w:r w:rsidRPr="006947C9">
        <w:rPr>
          <w:i/>
          <w:iCs/>
        </w:rPr>
        <w:t xml:space="preserve"> in </w:t>
      </w:r>
      <w:r w:rsidRPr="006947C9">
        <w:rPr>
          <w:i/>
          <w:iCs/>
          <w:strike/>
        </w:rPr>
        <w:t>strikethrough</w:t>
      </w:r>
      <w:r w:rsidRPr="006947C9">
        <w:rPr>
          <w:i/>
          <w:iCs/>
        </w:rPr>
        <w:t>)</w:t>
      </w:r>
    </w:p>
    <w:p w14:paraId="38C2ED25" w14:textId="77777777" w:rsidR="006947C9" w:rsidRPr="00D67B47" w:rsidRDefault="006947C9" w:rsidP="006947C9">
      <w:pPr>
        <w:jc w:val="center"/>
      </w:pPr>
    </w:p>
    <w:p w14:paraId="61DC4E08" w14:textId="532FD002" w:rsidR="008C6F74" w:rsidRPr="00EF6E3A" w:rsidRDefault="003A00C0" w:rsidP="003A00C0">
      <w:pPr>
        <w:ind w:left="360" w:hanging="360"/>
        <w:jc w:val="both"/>
      </w:pPr>
      <w:r w:rsidRPr="00EF6E3A">
        <w:rPr>
          <w:b/>
        </w:rPr>
        <w:t>A.</w:t>
      </w:r>
      <w:r w:rsidRPr="00EF6E3A">
        <w:rPr>
          <w:b/>
        </w:rPr>
        <w:tab/>
      </w:r>
      <w:r w:rsidR="006947C9">
        <w:rPr>
          <w:b/>
        </w:rPr>
        <w:t>[No change]</w:t>
      </w:r>
    </w:p>
    <w:p w14:paraId="5BAA7E2B" w14:textId="77777777" w:rsidR="008C6F74" w:rsidRPr="00EF6E3A" w:rsidRDefault="008C6F74" w:rsidP="008C6F74">
      <w:pPr>
        <w:jc w:val="both"/>
      </w:pPr>
    </w:p>
    <w:p w14:paraId="36B71BBA" w14:textId="77777777" w:rsidR="008C6F74" w:rsidRPr="00EF6E3A" w:rsidRDefault="008C6F74" w:rsidP="003A00C0">
      <w:pPr>
        <w:ind w:left="360" w:hanging="360"/>
        <w:jc w:val="both"/>
        <w:rPr>
          <w:b/>
        </w:rPr>
      </w:pPr>
      <w:r w:rsidRPr="00EF6E3A">
        <w:rPr>
          <w:b/>
        </w:rPr>
        <w:t>B.</w:t>
      </w:r>
      <w:r w:rsidR="003A00C0" w:rsidRPr="00EF6E3A">
        <w:rPr>
          <w:b/>
        </w:rPr>
        <w:tab/>
      </w:r>
      <w:r w:rsidRPr="00EF6E3A">
        <w:rPr>
          <w:b/>
        </w:rPr>
        <w:t>Operational Standards.</w:t>
      </w:r>
    </w:p>
    <w:p w14:paraId="29AF7BD3" w14:textId="77777777" w:rsidR="008C6F74" w:rsidRPr="00EF6E3A" w:rsidRDefault="008C6F74" w:rsidP="008C6F74">
      <w:pPr>
        <w:jc w:val="both"/>
      </w:pPr>
    </w:p>
    <w:p w14:paraId="21EBB3D5" w14:textId="50784D62" w:rsidR="008C6F74" w:rsidRPr="00D67B47" w:rsidRDefault="008C6F74" w:rsidP="00665F33">
      <w:pPr>
        <w:ind w:left="720" w:hanging="360"/>
        <w:jc w:val="both"/>
        <w:rPr>
          <w:szCs w:val="24"/>
        </w:rPr>
      </w:pPr>
      <w:r w:rsidRPr="00EF6E3A">
        <w:rPr>
          <w:rFonts w:eastAsia="Times New Roman"/>
          <w:szCs w:val="24"/>
        </w:rPr>
        <w:t>1.</w:t>
      </w:r>
      <w:r w:rsidRPr="00EF6E3A">
        <w:rPr>
          <w:rFonts w:eastAsia="Times New Roman"/>
          <w:szCs w:val="24"/>
        </w:rPr>
        <w:tab/>
      </w:r>
      <w:r w:rsidR="00665F33">
        <w:rPr>
          <w:rFonts w:eastAsia="Times New Roman"/>
          <w:szCs w:val="24"/>
        </w:rPr>
        <w:t>through 4. [No change]</w:t>
      </w:r>
    </w:p>
    <w:p w14:paraId="6A5EA8A0" w14:textId="77777777" w:rsidR="008C6F74" w:rsidRPr="00D67B47" w:rsidRDefault="008C6F74" w:rsidP="008C6F74">
      <w:pPr>
        <w:jc w:val="both"/>
        <w:rPr>
          <w:szCs w:val="24"/>
        </w:rPr>
      </w:pPr>
    </w:p>
    <w:p w14:paraId="4C77EF72" w14:textId="71ED58B1" w:rsidR="008C6F74" w:rsidRPr="00D67B47" w:rsidRDefault="008C6F74" w:rsidP="008C6F74">
      <w:pPr>
        <w:autoSpaceDE w:val="0"/>
        <w:autoSpaceDN w:val="0"/>
        <w:adjustRightInd w:val="0"/>
        <w:ind w:left="720" w:hanging="360"/>
        <w:jc w:val="both"/>
        <w:rPr>
          <w:rFonts w:eastAsia="Times New Roman"/>
          <w:szCs w:val="24"/>
        </w:rPr>
      </w:pPr>
      <w:r w:rsidRPr="00D67B47">
        <w:rPr>
          <w:szCs w:val="24"/>
        </w:rPr>
        <w:t>5.</w:t>
      </w:r>
      <w:r w:rsidRPr="00D67B47">
        <w:rPr>
          <w:szCs w:val="24"/>
        </w:rPr>
        <w:tab/>
        <w:t xml:space="preserve">Documents.  A defendant who appears from a remote location </w:t>
      </w:r>
      <w:r w:rsidR="001A4EE2">
        <w:t>must</w:t>
      </w:r>
      <w:r w:rsidR="001A4EE2" w:rsidRPr="00EF6E3A">
        <w:t xml:space="preserve"> </w:t>
      </w:r>
      <w:r w:rsidRPr="00D67B47">
        <w:rPr>
          <w:szCs w:val="24"/>
        </w:rPr>
        <w:t xml:space="preserve">be provided in a timely manner with </w:t>
      </w:r>
      <w:r w:rsidRPr="00665F33">
        <w:rPr>
          <w:strike/>
          <w:szCs w:val="24"/>
        </w:rPr>
        <w:t xml:space="preserve">hard </w:t>
      </w:r>
      <w:r w:rsidRPr="00D67B47">
        <w:rPr>
          <w:szCs w:val="24"/>
        </w:rPr>
        <w:t>copies of any d</w:t>
      </w:r>
      <w:r w:rsidRPr="00D67B47">
        <w:rPr>
          <w:rFonts w:eastAsia="Times New Roman"/>
          <w:szCs w:val="24"/>
        </w:rPr>
        <w:t>ocuments</w:t>
      </w:r>
      <w:r>
        <w:rPr>
          <w:rFonts w:eastAsia="Times New Roman"/>
          <w:szCs w:val="24"/>
        </w:rPr>
        <w:t xml:space="preserve"> that must be furnished by the court to the defendant pursuant to the Rules of Criminal Procedure or other law</w:t>
      </w:r>
      <w:r w:rsidRPr="00D67B47">
        <w:rPr>
          <w:rFonts w:eastAsia="Times New Roman"/>
          <w:szCs w:val="24"/>
        </w:rPr>
        <w:t xml:space="preserve">.   </w:t>
      </w:r>
    </w:p>
    <w:p w14:paraId="3029C2C7" w14:textId="77777777" w:rsidR="008C6F74" w:rsidRPr="00D67B47" w:rsidRDefault="008C6F74" w:rsidP="008C6F74">
      <w:pPr>
        <w:autoSpaceDE w:val="0"/>
        <w:autoSpaceDN w:val="0"/>
        <w:adjustRightInd w:val="0"/>
        <w:jc w:val="both"/>
        <w:rPr>
          <w:rFonts w:eastAsia="Times New Roman"/>
          <w:szCs w:val="24"/>
        </w:rPr>
      </w:pPr>
    </w:p>
    <w:p w14:paraId="4B241C29" w14:textId="37204976" w:rsidR="008C6F74" w:rsidRPr="00D67B47" w:rsidRDefault="008C6F74" w:rsidP="0065322F">
      <w:pPr>
        <w:autoSpaceDE w:val="0"/>
        <w:autoSpaceDN w:val="0"/>
        <w:adjustRightInd w:val="0"/>
        <w:ind w:left="720" w:hanging="360"/>
        <w:jc w:val="both"/>
      </w:pPr>
      <w:r w:rsidRPr="00D67B47">
        <w:rPr>
          <w:rFonts w:eastAsia="Times New Roman"/>
          <w:szCs w:val="24"/>
        </w:rPr>
        <w:t>6.</w:t>
      </w:r>
      <w:r w:rsidR="00F72500">
        <w:rPr>
          <w:rFonts w:eastAsia="Times New Roman"/>
          <w:szCs w:val="24"/>
        </w:rPr>
        <w:tab/>
      </w:r>
      <w:r w:rsidR="0065322F">
        <w:rPr>
          <w:rFonts w:eastAsia="Times New Roman"/>
          <w:szCs w:val="24"/>
        </w:rPr>
        <w:t xml:space="preserve">through </w:t>
      </w:r>
      <w:r w:rsidR="00665F33">
        <w:rPr>
          <w:rFonts w:eastAsia="Times New Roman"/>
          <w:szCs w:val="24"/>
        </w:rPr>
        <w:t>8. [No change]</w:t>
      </w:r>
    </w:p>
    <w:p w14:paraId="43592856" w14:textId="77777777" w:rsidR="008C6F74" w:rsidRPr="00D67B47" w:rsidRDefault="008C6F74" w:rsidP="003A00C0">
      <w:pPr>
        <w:ind w:left="1080" w:hanging="360"/>
        <w:jc w:val="both"/>
      </w:pPr>
    </w:p>
    <w:p w14:paraId="6D4A381E" w14:textId="1143632A" w:rsidR="004733EE" w:rsidRDefault="008C6F74" w:rsidP="0065322F">
      <w:pPr>
        <w:ind w:left="360" w:hanging="360"/>
        <w:jc w:val="both"/>
        <w:rPr>
          <w:sz w:val="20"/>
          <w:szCs w:val="20"/>
        </w:rPr>
      </w:pPr>
      <w:r w:rsidRPr="00D67B47">
        <w:rPr>
          <w:b/>
        </w:rPr>
        <w:t>C.</w:t>
      </w:r>
      <w:r w:rsidR="00F72500">
        <w:rPr>
          <w:b/>
        </w:rPr>
        <w:tab/>
      </w:r>
      <w:r w:rsidR="0065322F">
        <w:rPr>
          <w:b/>
        </w:rPr>
        <w:t>and D. [No change]</w:t>
      </w:r>
    </w:p>
    <w:p w14:paraId="5357CF9B" w14:textId="77777777" w:rsidR="008C6F74" w:rsidRDefault="008C6F74" w:rsidP="003A00C0">
      <w:pPr>
        <w:ind w:left="360" w:hanging="360"/>
      </w:pPr>
    </w:p>
    <w:p w14:paraId="6AC45F1F" w14:textId="77777777" w:rsidR="00B14D5B" w:rsidRDefault="00B14D5B" w:rsidP="003A00C0">
      <w:pPr>
        <w:ind w:left="360" w:hanging="360"/>
      </w:pPr>
    </w:p>
    <w:sectPr w:rsidR="00B14D5B" w:rsidSect="00B14D5B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F95D3E" w14:textId="77777777" w:rsidR="00CD7BAC" w:rsidRDefault="00CD7BAC" w:rsidP="00524C61">
      <w:r>
        <w:separator/>
      </w:r>
    </w:p>
  </w:endnote>
  <w:endnote w:type="continuationSeparator" w:id="0">
    <w:p w14:paraId="2A96E4EB" w14:textId="77777777" w:rsidR="00CD7BAC" w:rsidRDefault="00CD7BAC" w:rsidP="00524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53A5D" w14:textId="77777777" w:rsidR="00894C82" w:rsidRDefault="007455A6">
    <w:pPr>
      <w:pStyle w:val="Footer"/>
      <w:jc w:val="center"/>
    </w:pPr>
    <w:r w:rsidRPr="00894C82">
      <w:rPr>
        <w:sz w:val="20"/>
        <w:szCs w:val="20"/>
      </w:rPr>
      <w:fldChar w:fldCharType="begin"/>
    </w:r>
    <w:r w:rsidR="00894C82" w:rsidRPr="00894C82">
      <w:rPr>
        <w:sz w:val="20"/>
        <w:szCs w:val="20"/>
      </w:rPr>
      <w:instrText xml:space="preserve"> PAGE   \* MERGEFORMAT </w:instrText>
    </w:r>
    <w:r w:rsidRPr="00894C82">
      <w:rPr>
        <w:sz w:val="20"/>
        <w:szCs w:val="20"/>
      </w:rPr>
      <w:fldChar w:fldCharType="separate"/>
    </w:r>
    <w:r w:rsidR="004733EE">
      <w:rPr>
        <w:noProof/>
        <w:sz w:val="20"/>
        <w:szCs w:val="20"/>
      </w:rPr>
      <w:t>3</w:t>
    </w:r>
    <w:r w:rsidRPr="00894C82">
      <w:rPr>
        <w:sz w:val="20"/>
        <w:szCs w:val="20"/>
      </w:rPr>
      <w:fldChar w:fldCharType="end"/>
    </w:r>
  </w:p>
  <w:p w14:paraId="5F6CCD89" w14:textId="77777777" w:rsidR="00894C82" w:rsidRDefault="00894C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822519" w14:textId="77777777" w:rsidR="00CD7BAC" w:rsidRDefault="00CD7BAC" w:rsidP="00524C61">
      <w:r>
        <w:separator/>
      </w:r>
    </w:p>
  </w:footnote>
  <w:footnote w:type="continuationSeparator" w:id="0">
    <w:p w14:paraId="4F4E903A" w14:textId="77777777" w:rsidR="00CD7BAC" w:rsidRDefault="00CD7BAC" w:rsidP="00524C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C51ED"/>
    <w:multiLevelType w:val="hybridMultilevel"/>
    <w:tmpl w:val="68EA58CC"/>
    <w:lvl w:ilvl="0" w:tplc="88E8BF2A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111249B"/>
    <w:multiLevelType w:val="hybridMultilevel"/>
    <w:tmpl w:val="BDD88C3A"/>
    <w:lvl w:ilvl="0" w:tplc="49F2204E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F973C13"/>
    <w:multiLevelType w:val="hybridMultilevel"/>
    <w:tmpl w:val="4E78BED4"/>
    <w:lvl w:ilvl="0" w:tplc="C6F2E8F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F0525B"/>
    <w:multiLevelType w:val="hybridMultilevel"/>
    <w:tmpl w:val="0C9E8960"/>
    <w:lvl w:ilvl="0" w:tplc="E082719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2799012">
    <w:abstractNumId w:val="2"/>
  </w:num>
  <w:num w:numId="2" w16cid:durableId="1866861861">
    <w:abstractNumId w:val="0"/>
  </w:num>
  <w:num w:numId="3" w16cid:durableId="973874728">
    <w:abstractNumId w:val="3"/>
  </w:num>
  <w:num w:numId="4" w16cid:durableId="2369390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F74"/>
    <w:rsid w:val="00002619"/>
    <w:rsid w:val="0003327B"/>
    <w:rsid w:val="00036EB7"/>
    <w:rsid w:val="000B4325"/>
    <w:rsid w:val="000C40D3"/>
    <w:rsid w:val="0013642B"/>
    <w:rsid w:val="00151EF2"/>
    <w:rsid w:val="00187243"/>
    <w:rsid w:val="001A4EE2"/>
    <w:rsid w:val="001A6EC6"/>
    <w:rsid w:val="002B3EDF"/>
    <w:rsid w:val="002F7E23"/>
    <w:rsid w:val="00361D1C"/>
    <w:rsid w:val="00385798"/>
    <w:rsid w:val="003A00C0"/>
    <w:rsid w:val="003B17B7"/>
    <w:rsid w:val="003B7479"/>
    <w:rsid w:val="003E10B9"/>
    <w:rsid w:val="00451B9C"/>
    <w:rsid w:val="004733EE"/>
    <w:rsid w:val="0048342A"/>
    <w:rsid w:val="004B4EE4"/>
    <w:rsid w:val="004B6A2B"/>
    <w:rsid w:val="004D68C6"/>
    <w:rsid w:val="0050724B"/>
    <w:rsid w:val="00524C61"/>
    <w:rsid w:val="00537458"/>
    <w:rsid w:val="0055670A"/>
    <w:rsid w:val="00560DD8"/>
    <w:rsid w:val="00563FA0"/>
    <w:rsid w:val="0056422D"/>
    <w:rsid w:val="005C7D7D"/>
    <w:rsid w:val="005F300E"/>
    <w:rsid w:val="00626C7A"/>
    <w:rsid w:val="0065322F"/>
    <w:rsid w:val="00665F33"/>
    <w:rsid w:val="00686C3F"/>
    <w:rsid w:val="006947C9"/>
    <w:rsid w:val="006D7D84"/>
    <w:rsid w:val="006E3030"/>
    <w:rsid w:val="00724567"/>
    <w:rsid w:val="00731DA6"/>
    <w:rsid w:val="007455A6"/>
    <w:rsid w:val="00752721"/>
    <w:rsid w:val="007B476B"/>
    <w:rsid w:val="007F6278"/>
    <w:rsid w:val="00824E22"/>
    <w:rsid w:val="00872CEE"/>
    <w:rsid w:val="00894C82"/>
    <w:rsid w:val="008956F4"/>
    <w:rsid w:val="008A5AA2"/>
    <w:rsid w:val="008C6F74"/>
    <w:rsid w:val="0091216B"/>
    <w:rsid w:val="009254E6"/>
    <w:rsid w:val="009965E4"/>
    <w:rsid w:val="009C130E"/>
    <w:rsid w:val="009C5B46"/>
    <w:rsid w:val="009D6D1E"/>
    <w:rsid w:val="00A14DBB"/>
    <w:rsid w:val="00A27E4A"/>
    <w:rsid w:val="00A75ECE"/>
    <w:rsid w:val="00A760D1"/>
    <w:rsid w:val="00A94821"/>
    <w:rsid w:val="00AE770A"/>
    <w:rsid w:val="00AF2FF3"/>
    <w:rsid w:val="00AF61D6"/>
    <w:rsid w:val="00B05919"/>
    <w:rsid w:val="00B13782"/>
    <w:rsid w:val="00B14D5B"/>
    <w:rsid w:val="00B15873"/>
    <w:rsid w:val="00B164F6"/>
    <w:rsid w:val="00B331BD"/>
    <w:rsid w:val="00BA0086"/>
    <w:rsid w:val="00BA3E54"/>
    <w:rsid w:val="00C31B7C"/>
    <w:rsid w:val="00CC5A5D"/>
    <w:rsid w:val="00CD7BAC"/>
    <w:rsid w:val="00CF0433"/>
    <w:rsid w:val="00D61FB7"/>
    <w:rsid w:val="00D760E3"/>
    <w:rsid w:val="00DC5A8B"/>
    <w:rsid w:val="00E04E38"/>
    <w:rsid w:val="00E17456"/>
    <w:rsid w:val="00E374BB"/>
    <w:rsid w:val="00E77BAF"/>
    <w:rsid w:val="00E82EF1"/>
    <w:rsid w:val="00E945E5"/>
    <w:rsid w:val="00EC64E4"/>
    <w:rsid w:val="00EF3E35"/>
    <w:rsid w:val="00EF6E3A"/>
    <w:rsid w:val="00F310CA"/>
    <w:rsid w:val="00F41D42"/>
    <w:rsid w:val="00F43F69"/>
    <w:rsid w:val="00F72500"/>
    <w:rsid w:val="00F92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75B2D3"/>
  <w15:chartTrackingRefBased/>
  <w15:docId w15:val="{D38CDCC6-9B32-4BD0-8512-8B2E2FE02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6F74"/>
    <w:pPr>
      <w:contextualSpacing/>
    </w:pPr>
    <w:rPr>
      <w:rFonts w:ascii="Times New Roman" w:hAnsi="Times New Roman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6F74"/>
    <w:pPr>
      <w:ind w:left="720"/>
      <w:contextualSpacing w:val="0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8C6F7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6F74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524C6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4C61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57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57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89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555DB38865B045BE19001546CCBA5A" ma:contentTypeVersion="24" ma:contentTypeDescription="Create a new document." ma:contentTypeScope="" ma:versionID="a6f9ec0d35655fe8b1d5f17f48e5aa0e">
  <xsd:schema xmlns:xsd="http://www.w3.org/2001/XMLSchema" xmlns:xs="http://www.w3.org/2001/XMLSchema" xmlns:p="http://schemas.microsoft.com/office/2006/metadata/properties" xmlns:ns1="http://schemas.microsoft.com/sharepoint/v3" xmlns:ns2="3e229276-0242-43fd-ae1c-9005d8cb82af" xmlns:ns3="b143206f-a859-4af7-99ad-262ed23c3b3a" xmlns:ns4="d017dfa5-038e-4918-abe4-ba559629eca7" targetNamespace="http://schemas.microsoft.com/office/2006/metadata/properties" ma:root="true" ma:fieldsID="5a13a53d7574e99a741f585c5e65eeb9" ns1:_="" ns2:_="" ns3:_="" ns4:_="">
    <xsd:import namespace="http://schemas.microsoft.com/sharepoint/v3"/>
    <xsd:import namespace="3e229276-0242-43fd-ae1c-9005d8cb82af"/>
    <xsd:import namespace="b143206f-a859-4af7-99ad-262ed23c3b3a"/>
    <xsd:import namespace="d017dfa5-038e-4918-abe4-ba559629ec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2:Kevin_x0027_s_x0020_Rankings" minOccurs="0"/>
                <xsd:element ref="ns2:MediaServiceDateTaken" minOccurs="0"/>
                <xsd:element ref="ns2:Case_x0020_Status" minOccurs="0"/>
                <xsd:element ref="ns2:Statu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2" nillable="true" ma:displayName="Rating (0-5)" ma:decimals="2" ma:description="Average value of all the ratings that have been submitted" ma:internalName="AverageRating" ma:readOnly="true">
      <xsd:simpleType>
        <xsd:restriction base="dms:Number"/>
      </xsd:simpleType>
    </xsd:element>
    <xsd:element name="RatingCount" ma:index="13" nillable="true" ma:displayName="Number of Ratings" ma:decimals="0" ma:description="Number of ratings submitted" ma:internalName="RatingCount" ma:readOnly="true">
      <xsd:simpleType>
        <xsd:restriction base="dms:Number"/>
      </xsd:simpleType>
    </xsd:element>
    <xsd:element name="RatedBy" ma:index="14" nillable="true" ma:displayName="Rated By" ma:description="Users rated the item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5" nillable="true" ma:displayName="User ratings" ma:description="User ratings for the item" ma:hidden="true" ma:internalName="Ratings">
      <xsd:simpleType>
        <xsd:restriction base="dms:Note"/>
      </xsd:simpleType>
    </xsd:element>
    <xsd:element name="LikesCount" ma:index="16" nillable="true" ma:displayName="Number of Likes" ma:internalName="LikesCount">
      <xsd:simpleType>
        <xsd:restriction base="dms:Unknown"/>
      </xsd:simpleType>
    </xsd:element>
    <xsd:element name="LikedBy" ma:index="17" nillable="true" ma:displayName="Liked By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229276-0242-43fd-ae1c-9005d8cb82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evin_x0027_s_x0020_Rankings" ma:index="18" nillable="true" ma:displayName="Kevin's Rankings" ma:internalName="Kevin_x0027_s_x0020_Rankings">
      <xsd:simpleType>
        <xsd:restriction base="dms:Number">
          <xsd:maxInclusive value="5"/>
          <xsd:minInclusive value="1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Case_x0020_Status" ma:index="20" nillable="true" ma:displayName="Case Status" ma:default="Open" ma:format="Dropdown" ma:internalName="Case_x0020_Status">
      <xsd:simpleType>
        <xsd:restriction base="dms:Choice">
          <xsd:enumeration value="Open"/>
          <xsd:enumeration value="Closed"/>
        </xsd:restriction>
      </xsd:simpleType>
    </xsd:element>
    <xsd:element name="Status" ma:index="21" nillable="true" ma:displayName="Status" ma:default="Open" ma:format="Dropdown" ma:internalName="Status">
      <xsd:simpleType>
        <xsd:restriction base="dms:Choice">
          <xsd:enumeration value="Open"/>
          <xsd:enumeration value="Closed"/>
        </xsd:restriction>
      </xsd:simpleType>
    </xsd:element>
    <xsd:element name="MediaServiceAutoTags" ma:index="22" nillable="true" ma:displayName="Tags" ma:internalName="MediaServiceAutoTags" ma:readOnly="true">
      <xsd:simpleType>
        <xsd:restriction base="dms:Text"/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f10c71e4-c016-43c7-962e-b431e16251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3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43206f-a859-4af7-99ad-262ed23c3b3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17dfa5-038e-4918-abe4-ba559629eca7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Taxonomy Catch All Column" ma:hidden="true" ma:list="{f052826c-b83b-4bc9-9e36-97c9bf8334ed}" ma:internalName="TaxCatchAll" ma:showField="CatchAllData" ma:web="b143206f-a859-4af7-99ad-262ed23c3b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TaxCatchAll xmlns="d017dfa5-038e-4918-abe4-ba559629eca7" xsi:nil="true"/>
    <lcf76f155ced4ddcb4097134ff3c332f xmlns="3e229276-0242-43fd-ae1c-9005d8cb82af">
      <Terms xmlns="http://schemas.microsoft.com/office/infopath/2007/PartnerControls"/>
    </lcf76f155ced4ddcb4097134ff3c332f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Status xmlns="3e229276-0242-43fd-ae1c-9005d8cb82af">Open</Status>
    <Case_x0020_Status xmlns="3e229276-0242-43fd-ae1c-9005d8cb82af">Open</Case_x0020_Status>
    <Kevin_x0027_s_x0020_Rankings xmlns="3e229276-0242-43fd-ae1c-9005d8cb82af" xsi:nil="true"/>
    <RatedBy xmlns="http://schemas.microsoft.com/sharepoint/v3">
      <UserInfo>
        <DisplayName/>
        <AccountId xsi:nil="true"/>
        <AccountType/>
      </UserInfo>
    </RatedBy>
  </documentManagement>
</p:properties>
</file>

<file path=customXml/itemProps1.xml><?xml version="1.0" encoding="utf-8"?>
<ds:datastoreItem xmlns:ds="http://schemas.openxmlformats.org/officeDocument/2006/customXml" ds:itemID="{A8A039C9-036C-4CFF-A391-9778118EE8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2C76CE-A8D7-40AE-8540-B4B0ACA336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e229276-0242-43fd-ae1c-9005d8cb82af"/>
    <ds:schemaRef ds:uri="b143206f-a859-4af7-99ad-262ed23c3b3a"/>
    <ds:schemaRef ds:uri="d017dfa5-038e-4918-abe4-ba559629ec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22B5F9B-5444-4C21-A95C-50F447DABB01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DFE85C76-550B-474B-8BD1-059FA1FA0C66}">
  <ds:schemaRefs>
    <ds:schemaRef ds:uri="http://schemas.microsoft.com/sharepoint/v3"/>
    <ds:schemaRef ds:uri="d017dfa5-038e-4918-abe4-ba559629eca7"/>
    <ds:schemaRef ds:uri="3e229276-0242-43fd-ae1c-9005d8cb82af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purl.org/dc/elements/1.1/"/>
    <ds:schemaRef ds:uri="http://purl.org/dc/dcmitype/"/>
    <ds:schemaRef ds:uri="http://schemas.openxmlformats.org/package/2006/metadata/core-properties"/>
    <ds:schemaRef ds:uri="b143206f-a859-4af7-99ad-262ed23c3b3a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Arizona Supreme Court</Company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Arizona Supreme Court</dc:creator>
  <cp:keywords/>
  <cp:lastModifiedBy>McQueen, Amanda</cp:lastModifiedBy>
  <cp:revision>2</cp:revision>
  <cp:lastPrinted>2009-12-17T18:26:00Z</cp:lastPrinted>
  <dcterms:created xsi:type="dcterms:W3CDTF">2025-11-03T17:38:00Z</dcterms:created>
  <dcterms:modified xsi:type="dcterms:W3CDTF">2025-11-03T17:38:00Z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Arizona Supreme Court AOC Education Services</vt:lpwstr>
  </property>
  <property fmtid="{D5CDD505-2E9C-101B-9397-08002B2CF9AE}" pid="3" name="Order">
    <vt:lpwstr>100.000000000000</vt:lpwstr>
  </property>
  <property fmtid="{D5CDD505-2E9C-101B-9397-08002B2CF9AE}" pid="4" name="display_urn:schemas-microsoft-com:office:office#Author">
    <vt:lpwstr>Arizona Supreme Court AOC Education Services</vt:lpwstr>
  </property>
  <property fmtid="{D5CDD505-2E9C-101B-9397-08002B2CF9AE}" pid="5" name="MediaServiceImageTags">
    <vt:lpwstr/>
  </property>
  <property fmtid="{D5CDD505-2E9C-101B-9397-08002B2CF9AE}" pid="6" name="ContentTypeId">
    <vt:lpwstr>0x01010057555DB38865B045BE19001546CCBA5A</vt:lpwstr>
  </property>
</Properties>
</file>