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7FC4" w14:textId="06A76801" w:rsidR="007A591B" w:rsidRPr="005E145B" w:rsidRDefault="007030BC" w:rsidP="00E17598">
      <w:pPr>
        <w:pStyle w:val="CM10"/>
        <w:tabs>
          <w:tab w:val="left" w:pos="810"/>
        </w:tabs>
        <w:spacing w:after="0"/>
        <w:ind w:left="720" w:right="1220"/>
        <w:jc w:val="center"/>
        <w:rPr>
          <w:b/>
          <w:bCs/>
          <w:color w:val="000000"/>
        </w:rPr>
      </w:pPr>
      <w:r w:rsidRPr="005E145B">
        <w:rPr>
          <w:b/>
          <w:bCs/>
          <w:color w:val="000000"/>
        </w:rPr>
        <w:t>ARIZONA CODE OF JUDICIAL ADMINISTRATION</w:t>
      </w:r>
    </w:p>
    <w:p w14:paraId="71A15752" w14:textId="77777777" w:rsidR="007A591B" w:rsidRPr="005E145B" w:rsidRDefault="007030BC" w:rsidP="00E17598">
      <w:pPr>
        <w:pStyle w:val="CM10"/>
        <w:tabs>
          <w:tab w:val="left" w:pos="810"/>
        </w:tabs>
        <w:spacing w:after="0"/>
        <w:ind w:right="1220"/>
        <w:jc w:val="center"/>
        <w:rPr>
          <w:b/>
          <w:bCs/>
          <w:color w:val="000000"/>
        </w:rPr>
      </w:pPr>
      <w:r w:rsidRPr="005E145B">
        <w:rPr>
          <w:b/>
          <w:bCs/>
          <w:color w:val="000000"/>
        </w:rPr>
        <w:t>Part 1: Judicial</w:t>
      </w:r>
      <w:r w:rsidR="006B1046" w:rsidRPr="005E145B">
        <w:rPr>
          <w:b/>
          <w:bCs/>
          <w:color w:val="000000"/>
        </w:rPr>
        <w:t xml:space="preserve"> Branch Administration</w:t>
      </w:r>
    </w:p>
    <w:p w14:paraId="559FCBD1" w14:textId="77777777" w:rsidR="007A591B" w:rsidRPr="005E145B" w:rsidRDefault="006B1046" w:rsidP="00E17598">
      <w:pPr>
        <w:pStyle w:val="CM10"/>
        <w:tabs>
          <w:tab w:val="left" w:pos="810"/>
        </w:tabs>
        <w:spacing w:after="0"/>
        <w:ind w:right="1220"/>
        <w:jc w:val="center"/>
        <w:rPr>
          <w:b/>
          <w:bCs/>
          <w:color w:val="000000"/>
        </w:rPr>
      </w:pPr>
      <w:r w:rsidRPr="005E145B">
        <w:rPr>
          <w:b/>
          <w:bCs/>
          <w:color w:val="000000"/>
        </w:rPr>
        <w:t>Chapter 5</w:t>
      </w:r>
      <w:r w:rsidR="007030BC" w:rsidRPr="005E145B">
        <w:rPr>
          <w:b/>
          <w:bCs/>
          <w:color w:val="000000"/>
        </w:rPr>
        <w:t xml:space="preserve">: </w:t>
      </w:r>
      <w:r w:rsidR="00B2156B" w:rsidRPr="005E145B">
        <w:rPr>
          <w:b/>
          <w:bCs/>
          <w:color w:val="000000"/>
        </w:rPr>
        <w:t xml:space="preserve"> </w:t>
      </w:r>
      <w:r w:rsidRPr="005E145B">
        <w:rPr>
          <w:b/>
          <w:bCs/>
          <w:color w:val="000000"/>
        </w:rPr>
        <w:t>Automation</w:t>
      </w:r>
    </w:p>
    <w:p w14:paraId="6E5AE179" w14:textId="77777777" w:rsidR="007030BC" w:rsidRPr="005E145B" w:rsidRDefault="006B1046" w:rsidP="00C85ED3">
      <w:pPr>
        <w:pStyle w:val="CM10"/>
        <w:tabs>
          <w:tab w:val="left" w:pos="810"/>
        </w:tabs>
        <w:spacing w:after="0"/>
        <w:jc w:val="center"/>
        <w:rPr>
          <w:b/>
          <w:bCs/>
          <w:color w:val="000000"/>
        </w:rPr>
      </w:pPr>
      <w:r w:rsidRPr="005E145B">
        <w:rPr>
          <w:b/>
          <w:bCs/>
          <w:color w:val="000000"/>
        </w:rPr>
        <w:t>Section 1</w:t>
      </w:r>
      <w:r w:rsidR="007030BC" w:rsidRPr="005E145B">
        <w:rPr>
          <w:b/>
          <w:bCs/>
          <w:color w:val="000000"/>
        </w:rPr>
        <w:t>-</w:t>
      </w:r>
      <w:r w:rsidRPr="005E145B">
        <w:rPr>
          <w:b/>
          <w:bCs/>
          <w:color w:val="000000"/>
        </w:rPr>
        <w:t>5</w:t>
      </w:r>
      <w:r w:rsidR="007E0FD7" w:rsidRPr="005E145B">
        <w:rPr>
          <w:b/>
          <w:bCs/>
          <w:color w:val="000000"/>
        </w:rPr>
        <w:t>0</w:t>
      </w:r>
      <w:r w:rsidR="00BD3BF4" w:rsidRPr="005E145B">
        <w:rPr>
          <w:b/>
          <w:bCs/>
          <w:color w:val="000000"/>
        </w:rPr>
        <w:t>7</w:t>
      </w:r>
      <w:r w:rsidR="007030BC" w:rsidRPr="005E145B">
        <w:rPr>
          <w:b/>
          <w:bCs/>
          <w:color w:val="000000"/>
        </w:rPr>
        <w:t xml:space="preserve">:  </w:t>
      </w:r>
      <w:r w:rsidR="00BA6A68" w:rsidRPr="005E145B">
        <w:rPr>
          <w:b/>
          <w:bCs/>
          <w:color w:val="000000"/>
        </w:rPr>
        <w:t xml:space="preserve">Protection of Electronic Records </w:t>
      </w:r>
      <w:r w:rsidR="00EA6052" w:rsidRPr="005E145B">
        <w:rPr>
          <w:b/>
          <w:bCs/>
          <w:color w:val="000000"/>
        </w:rPr>
        <w:t>in Paperless Court Operations</w:t>
      </w:r>
    </w:p>
    <w:p w14:paraId="2F88C2EA" w14:textId="77777777" w:rsidR="00E17598" w:rsidRPr="005E145B" w:rsidRDefault="00E17598" w:rsidP="00E17598">
      <w:pPr>
        <w:pStyle w:val="Default"/>
        <w:tabs>
          <w:tab w:val="left" w:pos="810"/>
        </w:tabs>
      </w:pPr>
    </w:p>
    <w:p w14:paraId="2CAA4A79" w14:textId="77777777" w:rsidR="007030BC" w:rsidRPr="005E145B" w:rsidRDefault="007030BC" w:rsidP="00B3260B">
      <w:pPr>
        <w:pStyle w:val="CM10"/>
        <w:tabs>
          <w:tab w:val="left" w:pos="360"/>
        </w:tabs>
        <w:spacing w:after="0"/>
        <w:ind w:left="360" w:hanging="360"/>
        <w:jc w:val="both"/>
        <w:rPr>
          <w:color w:val="000000"/>
        </w:rPr>
      </w:pPr>
      <w:r w:rsidRPr="005E145B">
        <w:rPr>
          <w:b/>
          <w:bCs/>
          <w:color w:val="000000"/>
        </w:rPr>
        <w:t>A.</w:t>
      </w:r>
      <w:r w:rsidRPr="005E145B">
        <w:rPr>
          <w:b/>
          <w:bCs/>
          <w:color w:val="000000"/>
        </w:rPr>
        <w:tab/>
        <w:t>Definitions.</w:t>
      </w:r>
      <w:r w:rsidRPr="005E145B">
        <w:rPr>
          <w:color w:val="000000"/>
        </w:rPr>
        <w:t xml:space="preserve"> In this section, the definitions </w:t>
      </w:r>
      <w:r w:rsidR="002E4A53" w:rsidRPr="005E145B">
        <w:rPr>
          <w:color w:val="000000"/>
        </w:rPr>
        <w:t xml:space="preserve">set out in section 1-504 </w:t>
      </w:r>
      <w:r w:rsidRPr="005E145B">
        <w:rPr>
          <w:color w:val="000000"/>
        </w:rPr>
        <w:t>apply</w:t>
      </w:r>
      <w:r w:rsidR="002E4A53" w:rsidRPr="005E145B">
        <w:rPr>
          <w:color w:val="000000"/>
        </w:rPr>
        <w:t>.  In addition</w:t>
      </w:r>
      <w:r w:rsidRPr="005E145B">
        <w:rPr>
          <w:color w:val="000000"/>
        </w:rPr>
        <w:t>:</w:t>
      </w:r>
    </w:p>
    <w:p w14:paraId="1BF7D807" w14:textId="77777777" w:rsidR="002F1389" w:rsidRPr="005E145B" w:rsidRDefault="002F1389" w:rsidP="00AB2612">
      <w:pPr>
        <w:pStyle w:val="Default"/>
        <w:jc w:val="both"/>
      </w:pPr>
    </w:p>
    <w:p w14:paraId="0E2756BE" w14:textId="77777777" w:rsidR="0002208C" w:rsidRPr="005E145B" w:rsidRDefault="0002208C" w:rsidP="00EA6052">
      <w:pPr>
        <w:pStyle w:val="Default"/>
        <w:ind w:left="360"/>
        <w:jc w:val="both"/>
      </w:pPr>
      <w:r w:rsidRPr="005E145B">
        <w:t xml:space="preserve">“Administrative record” means any record </w:t>
      </w:r>
      <w:r w:rsidR="00626E11" w:rsidRPr="005E145B">
        <w:t xml:space="preserve">created or received by a court that does not </w:t>
      </w:r>
      <w:r w:rsidRPr="005E145B">
        <w:t xml:space="preserve">pertain to a </w:t>
      </w:r>
      <w:r w:rsidR="00626E11" w:rsidRPr="005E145B">
        <w:t xml:space="preserve">particular </w:t>
      </w:r>
      <w:r w:rsidRPr="005E145B">
        <w:t>case or controversy filed with a court.</w:t>
      </w:r>
      <w:r w:rsidR="006B4A2D" w:rsidRPr="005E145B">
        <w:t xml:space="preserve"> Administrative records include any record maintained by any board, committee, commission, council, or regulatory body, including records of the regulation and discipline of attorneys.</w:t>
      </w:r>
    </w:p>
    <w:p w14:paraId="16377478" w14:textId="77777777" w:rsidR="00BB3788" w:rsidRPr="005E145B" w:rsidRDefault="00BB3788" w:rsidP="00EA6052">
      <w:pPr>
        <w:pStyle w:val="Default"/>
        <w:ind w:left="360"/>
        <w:jc w:val="both"/>
      </w:pPr>
    </w:p>
    <w:p w14:paraId="687BD0F8" w14:textId="77777777" w:rsidR="00312D48" w:rsidRPr="005E145B" w:rsidRDefault="00312D48" w:rsidP="00EA6052">
      <w:pPr>
        <w:pStyle w:val="Default"/>
        <w:ind w:left="360"/>
        <w:jc w:val="both"/>
      </w:pPr>
      <w:r w:rsidRPr="005E145B">
        <w:t>“Case management system” (CMS) means the information system that captures, maintains and provides access to data related to court cases over time, enabling systematic control</w:t>
      </w:r>
      <w:r w:rsidR="00BB4F17" w:rsidRPr="005E145B">
        <w:t xml:space="preserve"> of records through their lifecycle</w:t>
      </w:r>
      <w:r w:rsidRPr="005E145B">
        <w:t>. It is often connected to a document management system that store</w:t>
      </w:r>
      <w:r w:rsidR="00BB4F17" w:rsidRPr="005E145B">
        <w:t>s</w:t>
      </w:r>
      <w:r w:rsidRPr="005E145B">
        <w:t xml:space="preserve"> case-related documents electronically.</w:t>
      </w:r>
    </w:p>
    <w:p w14:paraId="710CAED4" w14:textId="77777777" w:rsidR="00312D48" w:rsidRPr="005E145B" w:rsidRDefault="00312D48" w:rsidP="00EA6052">
      <w:pPr>
        <w:pStyle w:val="Default"/>
        <w:ind w:left="360"/>
        <w:jc w:val="both"/>
      </w:pPr>
    </w:p>
    <w:p w14:paraId="0E9BFB12" w14:textId="77777777" w:rsidR="00EA6052" w:rsidRPr="005E145B" w:rsidRDefault="00EA6052" w:rsidP="00EA6052">
      <w:pPr>
        <w:pStyle w:val="Default"/>
        <w:ind w:left="360"/>
        <w:jc w:val="both"/>
      </w:pPr>
      <w:r w:rsidRPr="005E145B">
        <w:t>“Case record” means any record pertaining to a particular case or controversy.</w:t>
      </w:r>
    </w:p>
    <w:p w14:paraId="10FBA55A" w14:textId="77777777" w:rsidR="00EA6052" w:rsidRPr="005E145B" w:rsidRDefault="00EA6052" w:rsidP="00AB2612">
      <w:pPr>
        <w:pStyle w:val="Default"/>
        <w:jc w:val="both"/>
      </w:pPr>
    </w:p>
    <w:p w14:paraId="21032FEF" w14:textId="77777777" w:rsidR="00625979" w:rsidRPr="005E145B" w:rsidRDefault="00625979" w:rsidP="00625979">
      <w:pPr>
        <w:pStyle w:val="CM10"/>
        <w:spacing w:after="0"/>
        <w:ind w:left="360"/>
        <w:jc w:val="both"/>
        <w:rPr>
          <w:color w:val="000000"/>
        </w:rPr>
      </w:pPr>
      <w:r w:rsidRPr="005E145B">
        <w:rPr>
          <w:color w:val="000000"/>
        </w:rPr>
        <w:t>“Close</w:t>
      </w:r>
      <w:r w:rsidRPr="005E145B">
        <w:t>d</w:t>
      </w:r>
      <w:r w:rsidRPr="005E145B">
        <w:rPr>
          <w:color w:val="000000"/>
        </w:rPr>
        <w:t xml:space="preserve"> case” means any case file record that is no longer subject to modification.</w:t>
      </w:r>
    </w:p>
    <w:p w14:paraId="1252AD2F" w14:textId="77777777" w:rsidR="002B7B8A" w:rsidRPr="005E145B" w:rsidRDefault="002B7B8A" w:rsidP="002B7B8A">
      <w:pPr>
        <w:pStyle w:val="Default"/>
      </w:pPr>
    </w:p>
    <w:p w14:paraId="08CA90E3" w14:textId="77777777" w:rsidR="007F7831" w:rsidRPr="005E145B" w:rsidRDefault="007F7831" w:rsidP="007D558A">
      <w:pPr>
        <w:pStyle w:val="Default"/>
        <w:ind w:left="360"/>
        <w:jc w:val="both"/>
        <w:rPr>
          <w:u w:val="single"/>
        </w:rPr>
      </w:pPr>
      <w:r w:rsidRPr="005E145B">
        <w:rPr>
          <w:u w:val="single"/>
        </w:rPr>
        <w:t>“Cloud-hosted” refers to data storage or computer applications that reside on remote servers outside of court premises and accessible using the Internet.</w:t>
      </w:r>
    </w:p>
    <w:p w14:paraId="5E24F967" w14:textId="77777777" w:rsidR="007F7831" w:rsidRPr="005E145B" w:rsidRDefault="007F7831" w:rsidP="002B7B8A">
      <w:pPr>
        <w:pStyle w:val="Default"/>
      </w:pPr>
    </w:p>
    <w:p w14:paraId="4B80D350" w14:textId="77777777" w:rsidR="00625979" w:rsidRPr="005E145B" w:rsidRDefault="002B7B8A" w:rsidP="002B7B8A">
      <w:pPr>
        <w:pStyle w:val="Default"/>
        <w:ind w:left="360"/>
        <w:jc w:val="both"/>
      </w:pPr>
      <w:r w:rsidRPr="005E145B">
        <w:t>“Courts” means courts or clerks of court.</w:t>
      </w:r>
    </w:p>
    <w:p w14:paraId="2837774F" w14:textId="77777777" w:rsidR="006C0524" w:rsidRPr="005E145B" w:rsidRDefault="006C0524" w:rsidP="00AB2612">
      <w:pPr>
        <w:pStyle w:val="Default"/>
        <w:jc w:val="both"/>
      </w:pPr>
    </w:p>
    <w:p w14:paraId="72E8E3F8" w14:textId="77777777" w:rsidR="007030BC" w:rsidRPr="005E145B" w:rsidRDefault="007030BC" w:rsidP="00AB2612">
      <w:pPr>
        <w:pStyle w:val="CM10"/>
        <w:spacing w:after="0"/>
        <w:ind w:left="360"/>
        <w:jc w:val="both"/>
        <w:rPr>
          <w:color w:val="000000"/>
        </w:rPr>
      </w:pPr>
      <w:r w:rsidRPr="005E145B">
        <w:rPr>
          <w:color w:val="000000"/>
        </w:rPr>
        <w:t>“Electronic record” means any record that requires the aid of a computer to</w:t>
      </w:r>
      <w:r w:rsidR="00E158AC" w:rsidRPr="005E145B">
        <w:rPr>
          <w:color w:val="000000"/>
        </w:rPr>
        <w:t xml:space="preserve"> be</w:t>
      </w:r>
      <w:r w:rsidRPr="005E145B">
        <w:rPr>
          <w:color w:val="000000"/>
        </w:rPr>
        <w:t xml:space="preserve"> read</w:t>
      </w:r>
      <w:r w:rsidR="00312D48" w:rsidRPr="005E145B">
        <w:rPr>
          <w:color w:val="000000"/>
        </w:rPr>
        <w:t xml:space="preserve">, </w:t>
      </w:r>
      <w:r w:rsidR="003920C2" w:rsidRPr="005E145B">
        <w:rPr>
          <w:color w:val="000000"/>
        </w:rPr>
        <w:t xml:space="preserve">including imaged documents and files, </w:t>
      </w:r>
      <w:r w:rsidR="00312D48" w:rsidRPr="005E145B">
        <w:rPr>
          <w:color w:val="000000"/>
        </w:rPr>
        <w:t>whether stored in an EDMS or a CMS</w:t>
      </w:r>
      <w:r w:rsidRPr="005E145B">
        <w:rPr>
          <w:color w:val="000000"/>
        </w:rPr>
        <w:t>.</w:t>
      </w:r>
    </w:p>
    <w:p w14:paraId="6B7E8BDD" w14:textId="77777777" w:rsidR="006029C6" w:rsidRPr="005E145B" w:rsidRDefault="006029C6" w:rsidP="00E83EFC">
      <w:pPr>
        <w:pStyle w:val="Default"/>
      </w:pPr>
    </w:p>
    <w:p w14:paraId="70C89757" w14:textId="77777777" w:rsidR="00AD1F5B" w:rsidRPr="005E145B" w:rsidRDefault="00AD1F5B" w:rsidP="00AD1F5B">
      <w:pPr>
        <w:pStyle w:val="Default"/>
        <w:ind w:left="360"/>
        <w:jc w:val="both"/>
      </w:pPr>
      <w:r w:rsidRPr="005E145B">
        <w:t xml:space="preserve">“Electronic </w:t>
      </w:r>
      <w:proofErr w:type="spellStart"/>
      <w:r w:rsidR="006E6EAE" w:rsidRPr="005E145B">
        <w:rPr>
          <w:strike/>
        </w:rPr>
        <w:t>A</w:t>
      </w:r>
      <w:r w:rsidR="006E6EAE" w:rsidRPr="005E145B">
        <w:rPr>
          <w:u w:val="single"/>
        </w:rPr>
        <w:t>a</w:t>
      </w:r>
      <w:r w:rsidRPr="005E145B">
        <w:t>rchive</w:t>
      </w:r>
      <w:proofErr w:type="spellEnd"/>
      <w:r w:rsidRPr="005E145B">
        <w:t>” means an electronic document repository consisting of imaged or e-filed documents associated only with closed cases.</w:t>
      </w:r>
    </w:p>
    <w:p w14:paraId="5A62E0C3" w14:textId="77777777" w:rsidR="00B83907" w:rsidRPr="005E145B" w:rsidRDefault="00B83907" w:rsidP="00AB2612">
      <w:pPr>
        <w:pStyle w:val="Default"/>
        <w:jc w:val="both"/>
      </w:pPr>
    </w:p>
    <w:p w14:paraId="1E5571EF" w14:textId="44498B40" w:rsidR="003465B2" w:rsidRPr="005E145B" w:rsidRDefault="003465B2" w:rsidP="003465B2">
      <w:pPr>
        <w:pStyle w:val="Default"/>
        <w:ind w:left="360"/>
        <w:jc w:val="both"/>
        <w:rPr>
          <w:u w:val="single"/>
        </w:rPr>
      </w:pPr>
      <w:r w:rsidRPr="005E145B">
        <w:rPr>
          <w:u w:val="single"/>
        </w:rPr>
        <w:t>“Electronic document management system (EDMS)” means a collection of computer software application programs and hardware devices that provides a means of organizing and controlling the creation, management</w:t>
      </w:r>
      <w:r w:rsidR="008F5BB3">
        <w:rPr>
          <w:u w:val="single"/>
        </w:rPr>
        <w:t>,</w:t>
      </w:r>
      <w:r w:rsidRPr="005E145B">
        <w:rPr>
          <w:u w:val="single"/>
        </w:rPr>
        <w:t xml:space="preserve"> and retrieval of documents through their life cycle.</w:t>
      </w:r>
    </w:p>
    <w:p w14:paraId="4F00902D" w14:textId="77777777" w:rsidR="003465B2" w:rsidRPr="005E145B" w:rsidRDefault="003465B2" w:rsidP="00AB2612">
      <w:pPr>
        <w:pStyle w:val="Default"/>
        <w:jc w:val="both"/>
      </w:pPr>
    </w:p>
    <w:p w14:paraId="63A7EA95" w14:textId="77777777" w:rsidR="00B83907" w:rsidRPr="005E145B" w:rsidRDefault="00B83907" w:rsidP="00B83907">
      <w:pPr>
        <w:pStyle w:val="Default"/>
        <w:ind w:left="360"/>
        <w:jc w:val="both"/>
      </w:pPr>
      <w:r w:rsidRPr="005E145B">
        <w:t xml:space="preserve">“Offsite” means </w:t>
      </w:r>
      <w:r w:rsidR="00B07EBC" w:rsidRPr="005E145B">
        <w:t xml:space="preserve">a </w:t>
      </w:r>
      <w:r w:rsidR="00675B9D" w:rsidRPr="005E145B">
        <w:t xml:space="preserve">temperature-controlled </w:t>
      </w:r>
      <w:r w:rsidR="00B567DE" w:rsidRPr="005E145B">
        <w:t>storage location</w:t>
      </w:r>
      <w:r w:rsidR="00B07EBC" w:rsidRPr="005E145B">
        <w:t xml:space="preserve"> physically located </w:t>
      </w:r>
      <w:r w:rsidR="00675B9D" w:rsidRPr="005E145B">
        <w:t>sufficient</w:t>
      </w:r>
      <w:r w:rsidR="00B07EBC" w:rsidRPr="005E145B">
        <w:t xml:space="preserve"> distance away from the main </w:t>
      </w:r>
      <w:r w:rsidR="00675B9D" w:rsidRPr="005E145B">
        <w:t>storage</w:t>
      </w:r>
      <w:r w:rsidR="00B07EBC" w:rsidRPr="005E145B">
        <w:t xml:space="preserve"> environment</w:t>
      </w:r>
      <w:r w:rsidR="00675B9D" w:rsidRPr="005E145B">
        <w:t xml:space="preserve"> that an adverse event that affects the one does not affect the other.</w:t>
      </w:r>
    </w:p>
    <w:p w14:paraId="3BDF46F9" w14:textId="77777777" w:rsidR="00B83907" w:rsidRPr="005E145B" w:rsidRDefault="00B83907" w:rsidP="00AB2612">
      <w:pPr>
        <w:pStyle w:val="Default"/>
        <w:jc w:val="both"/>
      </w:pPr>
    </w:p>
    <w:p w14:paraId="7FB2870F" w14:textId="77777777" w:rsidR="00B83907" w:rsidRPr="005E145B" w:rsidRDefault="00B83907" w:rsidP="00B83907">
      <w:pPr>
        <w:pStyle w:val="Default"/>
        <w:ind w:left="360"/>
        <w:jc w:val="both"/>
      </w:pPr>
      <w:r w:rsidRPr="005E145B">
        <w:t xml:space="preserve">“Online” means </w:t>
      </w:r>
      <w:r w:rsidR="00B07EBC" w:rsidRPr="005E145B">
        <w:t xml:space="preserve">the storage of digital data </w:t>
      </w:r>
      <w:r w:rsidR="006029C6" w:rsidRPr="005E145B">
        <w:t>on magnetic dis</w:t>
      </w:r>
      <w:r w:rsidR="00B567DE" w:rsidRPr="005E145B">
        <w:t>k</w:t>
      </w:r>
      <w:r w:rsidR="006029C6" w:rsidRPr="005E145B">
        <w:t>s (such as hard drives) to make it</w:t>
      </w:r>
      <w:r w:rsidR="00B07EBC" w:rsidRPr="005E145B">
        <w:t xml:space="preserve"> </w:t>
      </w:r>
      <w:r w:rsidR="00B567DE" w:rsidRPr="005E145B">
        <w:t>directly</w:t>
      </w:r>
      <w:r w:rsidR="00B07EBC" w:rsidRPr="005E145B">
        <w:t xml:space="preserve"> and quickly accessible on the network</w:t>
      </w:r>
      <w:r w:rsidR="002E4A53" w:rsidRPr="005E145B">
        <w:t xml:space="preserve"> using the application associated with the data</w:t>
      </w:r>
      <w:r w:rsidR="00B07EBC" w:rsidRPr="005E145B">
        <w:t>.</w:t>
      </w:r>
    </w:p>
    <w:p w14:paraId="7EF44B06" w14:textId="77777777" w:rsidR="00B83907" w:rsidRPr="005E145B" w:rsidRDefault="00B83907" w:rsidP="00AB2612">
      <w:pPr>
        <w:pStyle w:val="Default"/>
        <w:jc w:val="both"/>
      </w:pPr>
    </w:p>
    <w:p w14:paraId="7CEF19B1" w14:textId="77777777" w:rsidR="004A487D" w:rsidRPr="005E145B" w:rsidRDefault="004A487D" w:rsidP="004A487D">
      <w:pPr>
        <w:pStyle w:val="Default"/>
        <w:ind w:left="360"/>
        <w:jc w:val="both"/>
        <w:rPr>
          <w:strike/>
        </w:rPr>
      </w:pPr>
      <w:r w:rsidRPr="005E145B">
        <w:rPr>
          <w:strike/>
        </w:rPr>
        <w:t xml:space="preserve">“RAID” means Redundant Array of Independent </w:t>
      </w:r>
      <w:proofErr w:type="gramStart"/>
      <w:r w:rsidRPr="005E145B">
        <w:rPr>
          <w:strike/>
        </w:rPr>
        <w:t>Disks,</w:t>
      </w:r>
      <w:proofErr w:type="gramEnd"/>
      <w:r w:rsidRPr="005E145B">
        <w:rPr>
          <w:strike/>
        </w:rPr>
        <w:t xml:space="preserve"> a data storage system made of two or more ordinary hard disks and a special disk controller.  Various RAID levels exist including RAID 1 which mirrors disks for fault tolerance and RAID 5 which stripes a set of disks for </w:t>
      </w:r>
      <w:r w:rsidRPr="005E145B">
        <w:rPr>
          <w:strike/>
        </w:rPr>
        <w:lastRenderedPageBreak/>
        <w:t>increased performance with fault tolerance.</w:t>
      </w:r>
    </w:p>
    <w:p w14:paraId="7BB98685" w14:textId="77777777" w:rsidR="004A487D" w:rsidRPr="005E145B" w:rsidRDefault="004A487D" w:rsidP="00AB2612">
      <w:pPr>
        <w:pStyle w:val="Default"/>
        <w:jc w:val="both"/>
        <w:rPr>
          <w:strike/>
        </w:rPr>
      </w:pPr>
    </w:p>
    <w:p w14:paraId="176A99D3" w14:textId="77777777" w:rsidR="003B772E" w:rsidRPr="005E145B" w:rsidRDefault="003B772E" w:rsidP="003B772E">
      <w:pPr>
        <w:pStyle w:val="Default"/>
        <w:ind w:left="360"/>
        <w:jc w:val="both"/>
        <w:rPr>
          <w:color w:val="auto"/>
        </w:rPr>
      </w:pPr>
      <w:r w:rsidRPr="005E145B">
        <w:rPr>
          <w:color w:val="auto"/>
        </w:rPr>
        <w:t xml:space="preserve">“Regulatory case record” means any record that pertains to the regulation of a particular professional or business registered, licensed or certified </w:t>
      </w:r>
      <w:r w:rsidR="006B4A2D" w:rsidRPr="005E145B">
        <w:rPr>
          <w:color w:val="auto"/>
        </w:rPr>
        <w:t xml:space="preserve">pursuant to rules adopted by </w:t>
      </w:r>
      <w:r w:rsidRPr="005E145B">
        <w:rPr>
          <w:color w:val="auto"/>
        </w:rPr>
        <w:t>the supreme court.</w:t>
      </w:r>
    </w:p>
    <w:p w14:paraId="6F9BF0B7" w14:textId="77777777" w:rsidR="00C85ED3" w:rsidRPr="005E145B" w:rsidRDefault="00C85ED3" w:rsidP="003B772E">
      <w:pPr>
        <w:pStyle w:val="Default"/>
        <w:ind w:left="360"/>
        <w:jc w:val="both"/>
        <w:rPr>
          <w:color w:val="auto"/>
        </w:rPr>
      </w:pPr>
    </w:p>
    <w:p w14:paraId="4C6E9E1B" w14:textId="77777777" w:rsidR="00D41459" w:rsidRPr="005E145B" w:rsidRDefault="00D41459" w:rsidP="007D558A">
      <w:pPr>
        <w:pStyle w:val="Default"/>
        <w:ind w:left="360"/>
        <w:jc w:val="both"/>
      </w:pPr>
      <w:r w:rsidRPr="005E145B">
        <w:t xml:space="preserve">“Storage” means a permanent repository for holding digital data that retains its content until purposely erased, even </w:t>
      </w:r>
      <w:r w:rsidR="001A63C8" w:rsidRPr="005E145B">
        <w:t>when</w:t>
      </w:r>
      <w:r w:rsidRPr="005E145B">
        <w:t xml:space="preserve"> electrical power is removed.</w:t>
      </w:r>
    </w:p>
    <w:p w14:paraId="4AB454F0" w14:textId="77777777" w:rsidR="007030BC" w:rsidRPr="005E145B" w:rsidRDefault="007030BC" w:rsidP="00AB2612">
      <w:pPr>
        <w:pStyle w:val="Default"/>
        <w:ind w:left="360" w:right="380"/>
        <w:jc w:val="both"/>
      </w:pPr>
    </w:p>
    <w:p w14:paraId="40A978BD" w14:textId="2FEBDDE3" w:rsidR="007D558A" w:rsidRPr="005E145B" w:rsidRDefault="007030BC" w:rsidP="007D558A">
      <w:pPr>
        <w:pStyle w:val="Default"/>
        <w:ind w:left="360" w:hanging="360"/>
        <w:jc w:val="both"/>
        <w:rPr>
          <w:b/>
          <w:bCs/>
        </w:rPr>
      </w:pPr>
      <w:r w:rsidRPr="005E145B">
        <w:rPr>
          <w:b/>
          <w:bCs/>
        </w:rPr>
        <w:t>B.</w:t>
      </w:r>
      <w:r w:rsidRPr="005E145B">
        <w:rPr>
          <w:b/>
          <w:bCs/>
        </w:rPr>
        <w:tab/>
      </w:r>
      <w:r w:rsidR="007D558A" w:rsidRPr="005E145B">
        <w:rPr>
          <w:b/>
          <w:bCs/>
        </w:rPr>
        <w:t>and C. [No change]</w:t>
      </w:r>
    </w:p>
    <w:p w14:paraId="359E43FB" w14:textId="77777777" w:rsidR="00BD3BF4" w:rsidRPr="005E145B" w:rsidRDefault="00BD3BF4" w:rsidP="00AB2612">
      <w:pPr>
        <w:pStyle w:val="Default"/>
        <w:ind w:left="360" w:hanging="360"/>
        <w:jc w:val="both"/>
        <w:rPr>
          <w:b/>
          <w:bCs/>
        </w:rPr>
      </w:pPr>
    </w:p>
    <w:p w14:paraId="13A2C662" w14:textId="77777777" w:rsidR="007030BC" w:rsidRPr="005E145B" w:rsidRDefault="007E0FD7" w:rsidP="00711300">
      <w:pPr>
        <w:pStyle w:val="Default"/>
        <w:ind w:left="360" w:hanging="360"/>
        <w:jc w:val="both"/>
        <w:rPr>
          <w:b/>
          <w:bCs/>
        </w:rPr>
      </w:pPr>
      <w:r w:rsidRPr="005E145B">
        <w:rPr>
          <w:b/>
          <w:bCs/>
        </w:rPr>
        <w:t>D</w:t>
      </w:r>
      <w:r w:rsidR="007030BC" w:rsidRPr="005E145B">
        <w:rPr>
          <w:b/>
          <w:bCs/>
        </w:rPr>
        <w:t>.</w:t>
      </w:r>
      <w:r w:rsidR="007030BC" w:rsidRPr="005E145B">
        <w:rPr>
          <w:b/>
          <w:bCs/>
        </w:rPr>
        <w:tab/>
        <w:t>Requirements</w:t>
      </w:r>
      <w:r w:rsidR="0002208C" w:rsidRPr="005E145B">
        <w:rPr>
          <w:b/>
          <w:bCs/>
        </w:rPr>
        <w:t xml:space="preserve"> Applicable to Case Records</w:t>
      </w:r>
      <w:r w:rsidR="002F1389" w:rsidRPr="005E145B">
        <w:rPr>
          <w:b/>
          <w:bCs/>
        </w:rPr>
        <w:t>.</w:t>
      </w:r>
    </w:p>
    <w:p w14:paraId="66A15B0A" w14:textId="77777777" w:rsidR="002F1389" w:rsidRPr="005E145B" w:rsidRDefault="002F1389" w:rsidP="00AB2612">
      <w:pPr>
        <w:pStyle w:val="Default"/>
        <w:ind w:left="720" w:hanging="360"/>
        <w:jc w:val="both"/>
        <w:rPr>
          <w:b/>
        </w:rPr>
      </w:pPr>
    </w:p>
    <w:p w14:paraId="572E8CBC" w14:textId="77777777" w:rsidR="007030BC" w:rsidRPr="005E145B" w:rsidRDefault="007030BC" w:rsidP="00B3260B">
      <w:pPr>
        <w:pStyle w:val="Default"/>
        <w:ind w:left="720" w:hanging="360"/>
        <w:jc w:val="both"/>
        <w:rPr>
          <w:bCs/>
        </w:rPr>
      </w:pPr>
      <w:r w:rsidRPr="005E145B">
        <w:t>1.</w:t>
      </w:r>
      <w:r w:rsidRPr="005E145B">
        <w:tab/>
      </w:r>
      <w:r w:rsidRPr="005E145B">
        <w:rPr>
          <w:bCs/>
        </w:rPr>
        <w:t>General Requirements.</w:t>
      </w:r>
    </w:p>
    <w:p w14:paraId="2FD9FD09" w14:textId="77777777" w:rsidR="0014532C" w:rsidRPr="005E145B" w:rsidRDefault="0014532C" w:rsidP="00AB2612">
      <w:pPr>
        <w:pStyle w:val="Default"/>
        <w:ind w:left="720" w:hanging="360"/>
        <w:jc w:val="both"/>
        <w:rPr>
          <w:b/>
        </w:rPr>
      </w:pPr>
    </w:p>
    <w:p w14:paraId="6250C5DB" w14:textId="77AB6E74" w:rsidR="00405FA0" w:rsidRPr="005E145B" w:rsidRDefault="00DE233B" w:rsidP="00DE233B">
      <w:pPr>
        <w:pStyle w:val="Default"/>
        <w:numPr>
          <w:ilvl w:val="0"/>
          <w:numId w:val="1"/>
        </w:numPr>
        <w:ind w:left="1080" w:hanging="360"/>
        <w:jc w:val="both"/>
        <w:rPr>
          <w:b/>
          <w:bCs/>
        </w:rPr>
      </w:pPr>
      <w:r w:rsidRPr="005E145B">
        <w:rPr>
          <w:color w:val="auto"/>
        </w:rPr>
        <w:t>through d. [No change]</w:t>
      </w:r>
    </w:p>
    <w:p w14:paraId="3763A2EB" w14:textId="77777777" w:rsidR="00DE233B" w:rsidRPr="005E145B" w:rsidRDefault="00DE233B" w:rsidP="00DE233B">
      <w:pPr>
        <w:pStyle w:val="Default"/>
        <w:ind w:left="1080"/>
        <w:jc w:val="both"/>
        <w:rPr>
          <w:b/>
          <w:bCs/>
        </w:rPr>
      </w:pPr>
    </w:p>
    <w:p w14:paraId="4FC34696" w14:textId="77777777" w:rsidR="00EE4CD4" w:rsidRPr="005E145B" w:rsidRDefault="00EE4CD4" w:rsidP="004A156B">
      <w:pPr>
        <w:pStyle w:val="Default"/>
        <w:ind w:left="720" w:hanging="360"/>
        <w:jc w:val="both"/>
        <w:rPr>
          <w:color w:val="auto"/>
        </w:rPr>
      </w:pPr>
      <w:r w:rsidRPr="005E145B">
        <w:rPr>
          <w:bCs/>
        </w:rPr>
        <w:t>2.</w:t>
      </w:r>
      <w:r w:rsidRPr="005E145B">
        <w:rPr>
          <w:bCs/>
        </w:rPr>
        <w:tab/>
      </w:r>
      <w:r w:rsidRPr="005E145B">
        <w:rPr>
          <w:color w:val="auto"/>
        </w:rPr>
        <w:t>Document Management Requirements.</w:t>
      </w:r>
    </w:p>
    <w:p w14:paraId="1177D524" w14:textId="77777777" w:rsidR="0014532C" w:rsidRPr="005E145B" w:rsidRDefault="0014532C" w:rsidP="00EE4CD4">
      <w:pPr>
        <w:pStyle w:val="Default"/>
        <w:ind w:left="360"/>
        <w:jc w:val="both"/>
        <w:rPr>
          <w:b/>
          <w:color w:val="auto"/>
        </w:rPr>
      </w:pPr>
    </w:p>
    <w:p w14:paraId="3D388817" w14:textId="77777777" w:rsidR="00EE4CD4" w:rsidRPr="005E145B" w:rsidRDefault="00EE4CD4" w:rsidP="00EE4CD4">
      <w:pPr>
        <w:pStyle w:val="Default"/>
        <w:numPr>
          <w:ilvl w:val="0"/>
          <w:numId w:val="22"/>
        </w:numPr>
        <w:ind w:left="1080"/>
        <w:jc w:val="both"/>
        <w:rPr>
          <w:color w:val="auto"/>
        </w:rPr>
      </w:pPr>
      <w:r w:rsidRPr="005E145B">
        <w:rPr>
          <w:color w:val="auto"/>
        </w:rPr>
        <w:t xml:space="preserve">Courts shall use an electronic document management system (EDMS) </w:t>
      </w:r>
      <w:r w:rsidR="003920C2" w:rsidRPr="005E145B">
        <w:rPr>
          <w:color w:val="auto"/>
        </w:rPr>
        <w:t>that complies</w:t>
      </w:r>
      <w:r w:rsidRPr="005E145B">
        <w:rPr>
          <w:color w:val="auto"/>
        </w:rPr>
        <w:t xml:space="preserve"> with ACJA</w:t>
      </w:r>
      <w:r w:rsidR="003920C2" w:rsidRPr="005E145B">
        <w:rPr>
          <w:color w:val="auto"/>
        </w:rPr>
        <w:t xml:space="preserve"> §</w:t>
      </w:r>
      <w:r w:rsidRPr="005E145B">
        <w:rPr>
          <w:color w:val="auto"/>
        </w:rPr>
        <w:t xml:space="preserve"> 1-505</w:t>
      </w:r>
      <w:r w:rsidR="003920C2" w:rsidRPr="005E145B">
        <w:rPr>
          <w:color w:val="auto"/>
        </w:rPr>
        <w:t>,</w:t>
      </w:r>
      <w:r w:rsidRPr="005E145B">
        <w:rPr>
          <w:color w:val="auto"/>
        </w:rPr>
        <w:t xml:space="preserve"> or be granted an exception by Commission on Technology to use </w:t>
      </w:r>
      <w:r w:rsidR="00EA6052" w:rsidRPr="005E145B">
        <w:rPr>
          <w:color w:val="auto"/>
        </w:rPr>
        <w:t>a non-co</w:t>
      </w:r>
      <w:r w:rsidR="00BD3BF4" w:rsidRPr="005E145B">
        <w:rPr>
          <w:color w:val="auto"/>
        </w:rPr>
        <w:t>n</w:t>
      </w:r>
      <w:r w:rsidR="00EA6052" w:rsidRPr="005E145B">
        <w:rPr>
          <w:color w:val="auto"/>
        </w:rPr>
        <w:t>forming system</w:t>
      </w:r>
      <w:r w:rsidRPr="005E145B">
        <w:rPr>
          <w:color w:val="auto"/>
        </w:rPr>
        <w:t>.</w:t>
      </w:r>
    </w:p>
    <w:p w14:paraId="3CC9B52B" w14:textId="77777777" w:rsidR="0014532C" w:rsidRPr="005E145B" w:rsidRDefault="0014532C" w:rsidP="0014532C">
      <w:pPr>
        <w:pStyle w:val="Default"/>
        <w:ind w:left="1080"/>
        <w:jc w:val="both"/>
        <w:rPr>
          <w:color w:val="auto"/>
        </w:rPr>
      </w:pPr>
    </w:p>
    <w:p w14:paraId="21381228" w14:textId="72F6C964" w:rsidR="0062145D" w:rsidRPr="005E145B" w:rsidRDefault="0062145D" w:rsidP="00EE4CD4">
      <w:pPr>
        <w:pStyle w:val="Default"/>
        <w:numPr>
          <w:ilvl w:val="0"/>
          <w:numId w:val="22"/>
        </w:numPr>
        <w:ind w:left="1080"/>
        <w:jc w:val="both"/>
        <w:rPr>
          <w:color w:val="auto"/>
        </w:rPr>
      </w:pPr>
      <w:r w:rsidRPr="005E145B">
        <w:rPr>
          <w:strike/>
        </w:rPr>
        <w:t>The</w:t>
      </w:r>
      <w:r w:rsidRPr="005E145B">
        <w:t xml:space="preserve"> </w:t>
      </w:r>
      <w:r w:rsidR="00A70D8B" w:rsidRPr="005E145B">
        <w:rPr>
          <w:u w:val="single"/>
        </w:rPr>
        <w:t>If not cloud</w:t>
      </w:r>
      <w:r w:rsidR="00F262DE" w:rsidRPr="005E145B">
        <w:rPr>
          <w:u w:val="single"/>
        </w:rPr>
        <w:t>-</w:t>
      </w:r>
      <w:r w:rsidR="00A70D8B" w:rsidRPr="005E145B">
        <w:rPr>
          <w:u w:val="single"/>
        </w:rPr>
        <w:t>hosted,</w:t>
      </w:r>
      <w:r w:rsidR="00A70D8B" w:rsidRPr="005E145B">
        <w:t xml:space="preserve"> </w:t>
      </w:r>
      <w:r w:rsidRPr="005E145B">
        <w:t xml:space="preserve">EDMS application </w:t>
      </w:r>
      <w:r w:rsidR="00A70D8B" w:rsidRPr="005E145B">
        <w:rPr>
          <w:u w:val="single"/>
        </w:rPr>
        <w:t>data</w:t>
      </w:r>
      <w:r w:rsidR="00A70D8B" w:rsidRPr="005E145B">
        <w:t xml:space="preserve"> </w:t>
      </w:r>
      <w:r w:rsidRPr="005E145B">
        <w:t xml:space="preserve">shall reside on </w:t>
      </w:r>
      <w:r w:rsidR="00A70D8B" w:rsidRPr="005E145B">
        <w:rPr>
          <w:u w:val="single"/>
        </w:rPr>
        <w:t>at least</w:t>
      </w:r>
      <w:r w:rsidR="00A70D8B" w:rsidRPr="005E145B">
        <w:t xml:space="preserve"> </w:t>
      </w:r>
      <w:r w:rsidRPr="005E145B">
        <w:t xml:space="preserve">two physically separate servers </w:t>
      </w:r>
      <w:r w:rsidR="00AC48DF" w:rsidRPr="005E145B">
        <w:t xml:space="preserve">each </w:t>
      </w:r>
      <w:r w:rsidRPr="005E145B">
        <w:t xml:space="preserve">using </w:t>
      </w:r>
      <w:r w:rsidR="00AC48DF" w:rsidRPr="005E145B">
        <w:t xml:space="preserve">separate </w:t>
      </w:r>
      <w:r w:rsidRPr="005E145B">
        <w:rPr>
          <w:strike/>
        </w:rPr>
        <w:t>internal</w:t>
      </w:r>
      <w:r w:rsidRPr="005E145B">
        <w:t xml:space="preserve"> storage</w:t>
      </w:r>
      <w:r w:rsidRPr="005E145B">
        <w:rPr>
          <w:strike/>
        </w:rPr>
        <w:t xml:space="preserve">, </w:t>
      </w:r>
      <w:r w:rsidR="003920C2" w:rsidRPr="005E145B">
        <w:rPr>
          <w:strike/>
        </w:rPr>
        <w:t>structured query language (</w:t>
      </w:r>
      <w:r w:rsidRPr="005E145B">
        <w:rPr>
          <w:strike/>
        </w:rPr>
        <w:t>SQL</w:t>
      </w:r>
      <w:r w:rsidR="003920C2" w:rsidRPr="005E145B">
        <w:rPr>
          <w:strike/>
        </w:rPr>
        <w:t>)</w:t>
      </w:r>
      <w:r w:rsidRPr="005E145B">
        <w:rPr>
          <w:strike/>
        </w:rPr>
        <w:t xml:space="preserve"> databases, and backup software</w:t>
      </w:r>
      <w:r w:rsidRPr="005E145B">
        <w:t xml:space="preserve">.  </w:t>
      </w:r>
      <w:r w:rsidRPr="005E145B">
        <w:rPr>
          <w:strike/>
        </w:rPr>
        <w:t>Log shipping</w:t>
      </w:r>
      <w:r w:rsidRPr="005E145B">
        <w:t xml:space="preserve"> </w:t>
      </w:r>
      <w:r w:rsidR="00A70D8B" w:rsidRPr="005E145B">
        <w:rPr>
          <w:u w:val="single"/>
        </w:rPr>
        <w:t>Replication</w:t>
      </w:r>
      <w:r w:rsidR="00A70D8B" w:rsidRPr="005E145B">
        <w:t xml:space="preserve"> </w:t>
      </w:r>
      <w:r w:rsidRPr="005E145B">
        <w:t>shall be employed not less than daily</w:t>
      </w:r>
      <w:r w:rsidR="004A487D" w:rsidRPr="005E145B">
        <w:t xml:space="preserve"> </w:t>
      </w:r>
      <w:r w:rsidRPr="005E145B">
        <w:t xml:space="preserve">to maintain synchronization of the </w:t>
      </w:r>
      <w:r w:rsidRPr="005E145B">
        <w:rPr>
          <w:strike/>
        </w:rPr>
        <w:t>two</w:t>
      </w:r>
      <w:r w:rsidRPr="005E145B">
        <w:t xml:space="preserve"> </w:t>
      </w:r>
      <w:r w:rsidRPr="005E145B">
        <w:rPr>
          <w:strike/>
        </w:rPr>
        <w:t>EDMSs</w:t>
      </w:r>
      <w:r w:rsidRPr="005E145B">
        <w:t xml:space="preserve"> </w:t>
      </w:r>
      <w:r w:rsidR="00A70D8B" w:rsidRPr="005E145B">
        <w:rPr>
          <w:u w:val="single"/>
        </w:rPr>
        <w:t>application data stores</w:t>
      </w:r>
      <w:r w:rsidR="00A70D8B" w:rsidRPr="005E145B">
        <w:t xml:space="preserve"> </w:t>
      </w:r>
      <w:r w:rsidRPr="005E145B">
        <w:t>for disaster recovery</w:t>
      </w:r>
      <w:r w:rsidR="00A70D8B" w:rsidRPr="005E145B">
        <w:t xml:space="preserve"> </w:t>
      </w:r>
      <w:r w:rsidR="00A70D8B" w:rsidRPr="005E145B">
        <w:rPr>
          <w:u w:val="single"/>
        </w:rPr>
        <w:t>purposes</w:t>
      </w:r>
      <w:r w:rsidRPr="005E145B">
        <w:t>.</w:t>
      </w:r>
    </w:p>
    <w:p w14:paraId="7F1D52B5" w14:textId="77777777" w:rsidR="00B3260B" w:rsidRPr="005E145B" w:rsidRDefault="00B3260B" w:rsidP="0014532C">
      <w:pPr>
        <w:pStyle w:val="Default"/>
        <w:ind w:left="1080"/>
        <w:jc w:val="both"/>
        <w:rPr>
          <w:color w:val="auto"/>
        </w:rPr>
      </w:pPr>
    </w:p>
    <w:p w14:paraId="22FAE337" w14:textId="77777777" w:rsidR="00EE4CD4" w:rsidRPr="005E145B" w:rsidRDefault="00EE4CD4" w:rsidP="00EE4CD4">
      <w:pPr>
        <w:pStyle w:val="Default"/>
        <w:numPr>
          <w:ilvl w:val="0"/>
          <w:numId w:val="22"/>
        </w:numPr>
        <w:ind w:left="1080"/>
        <w:jc w:val="both"/>
        <w:rPr>
          <w:color w:val="auto"/>
        </w:rPr>
      </w:pPr>
      <w:r w:rsidRPr="005E145B">
        <w:rPr>
          <w:color w:val="auto"/>
        </w:rPr>
        <w:t xml:space="preserve">At least </w:t>
      </w:r>
      <w:r w:rsidR="00B5642A" w:rsidRPr="005E145B">
        <w:rPr>
          <w:color w:val="auto"/>
        </w:rPr>
        <w:t>six</w:t>
      </w:r>
      <w:r w:rsidRPr="005E145B">
        <w:rPr>
          <w:color w:val="auto"/>
        </w:rPr>
        <w:t xml:space="preserve"> months of full-time production use of an EDMS is required before a court may </w:t>
      </w:r>
      <w:r w:rsidR="0056366D" w:rsidRPr="005E145B">
        <w:rPr>
          <w:color w:val="auto"/>
        </w:rPr>
        <w:t xml:space="preserve">request authorization </w:t>
      </w:r>
      <w:r w:rsidRPr="005E145B">
        <w:rPr>
          <w:color w:val="auto"/>
        </w:rPr>
        <w:t xml:space="preserve">to begin destroying </w:t>
      </w:r>
      <w:r w:rsidR="00EA6052" w:rsidRPr="005E145B">
        <w:rPr>
          <w:color w:val="auto"/>
        </w:rPr>
        <w:t xml:space="preserve">the </w:t>
      </w:r>
      <w:r w:rsidRPr="005E145B">
        <w:rPr>
          <w:color w:val="auto"/>
        </w:rPr>
        <w:t xml:space="preserve">paper </w:t>
      </w:r>
      <w:r w:rsidR="00EA6052" w:rsidRPr="005E145B">
        <w:rPr>
          <w:color w:val="auto"/>
        </w:rPr>
        <w:t xml:space="preserve">records </w:t>
      </w:r>
      <w:r w:rsidRPr="005E145B">
        <w:rPr>
          <w:color w:val="auto"/>
        </w:rPr>
        <w:t>corresponding to electronic records stored on the system</w:t>
      </w:r>
      <w:r w:rsidR="0056366D" w:rsidRPr="005E145B">
        <w:rPr>
          <w:color w:val="auto"/>
        </w:rPr>
        <w:t xml:space="preserve">, as required by </w:t>
      </w:r>
      <w:r w:rsidR="0056366D" w:rsidRPr="005E145B">
        <w:rPr>
          <w:strike/>
          <w:color w:val="auto"/>
        </w:rPr>
        <w:t>subsection</w:t>
      </w:r>
      <w:r w:rsidR="0056366D" w:rsidRPr="005E145B">
        <w:rPr>
          <w:color w:val="auto"/>
        </w:rPr>
        <w:t xml:space="preserve"> </w:t>
      </w:r>
      <w:r w:rsidR="00A70D8B" w:rsidRPr="005E145B">
        <w:rPr>
          <w:color w:val="auto"/>
          <w:u w:val="single"/>
        </w:rPr>
        <w:t>paragraph</w:t>
      </w:r>
      <w:r w:rsidR="00A70D8B" w:rsidRPr="005E145B">
        <w:rPr>
          <w:color w:val="auto"/>
        </w:rPr>
        <w:t xml:space="preserve"> </w:t>
      </w:r>
      <w:r w:rsidR="00626E11" w:rsidRPr="005E145B">
        <w:rPr>
          <w:color w:val="auto"/>
        </w:rPr>
        <w:t xml:space="preserve">(F) </w:t>
      </w:r>
      <w:r w:rsidR="0056366D" w:rsidRPr="005E145B">
        <w:rPr>
          <w:color w:val="auto"/>
        </w:rPr>
        <w:t>of this section</w:t>
      </w:r>
      <w:r w:rsidRPr="005E145B">
        <w:rPr>
          <w:color w:val="auto"/>
        </w:rPr>
        <w:t>.</w:t>
      </w:r>
    </w:p>
    <w:p w14:paraId="0DEB7965" w14:textId="77777777" w:rsidR="00BB3788" w:rsidRPr="005E145B" w:rsidRDefault="00BB3788" w:rsidP="00BB3788">
      <w:pPr>
        <w:pStyle w:val="Default"/>
        <w:ind w:left="720"/>
        <w:jc w:val="both"/>
        <w:rPr>
          <w:color w:val="auto"/>
        </w:rPr>
      </w:pPr>
    </w:p>
    <w:p w14:paraId="1D9CC4F3" w14:textId="77777777" w:rsidR="00017782" w:rsidRPr="005E145B" w:rsidRDefault="00EE4CD4" w:rsidP="004A156B">
      <w:pPr>
        <w:pStyle w:val="Default"/>
        <w:ind w:left="720" w:hanging="360"/>
        <w:jc w:val="both"/>
        <w:rPr>
          <w:color w:val="auto"/>
        </w:rPr>
      </w:pPr>
      <w:r w:rsidRPr="005E145B">
        <w:rPr>
          <w:bCs/>
        </w:rPr>
        <w:t>3</w:t>
      </w:r>
      <w:r w:rsidR="007030BC" w:rsidRPr="005E145B">
        <w:rPr>
          <w:bCs/>
        </w:rPr>
        <w:t>.</w:t>
      </w:r>
      <w:r w:rsidR="007030BC" w:rsidRPr="005E145B">
        <w:rPr>
          <w:bCs/>
        </w:rPr>
        <w:tab/>
      </w:r>
      <w:r w:rsidR="00017782" w:rsidRPr="005E145B">
        <w:rPr>
          <w:color w:val="auto"/>
        </w:rPr>
        <w:t>Storage Requirements.</w:t>
      </w:r>
    </w:p>
    <w:p w14:paraId="223C6D07" w14:textId="77777777" w:rsidR="0014532C" w:rsidRPr="005E145B" w:rsidRDefault="0014532C" w:rsidP="00017782">
      <w:pPr>
        <w:pStyle w:val="Default"/>
        <w:ind w:left="360"/>
        <w:jc w:val="both"/>
        <w:rPr>
          <w:b/>
          <w:color w:val="auto"/>
        </w:rPr>
      </w:pPr>
    </w:p>
    <w:p w14:paraId="032F7BB7" w14:textId="77777777" w:rsidR="00445F07" w:rsidRPr="005E145B" w:rsidRDefault="00A70D8B" w:rsidP="004A156B">
      <w:pPr>
        <w:pStyle w:val="Default"/>
        <w:numPr>
          <w:ilvl w:val="0"/>
          <w:numId w:val="25"/>
        </w:numPr>
        <w:ind w:left="1080"/>
        <w:jc w:val="both"/>
        <w:rPr>
          <w:color w:val="auto"/>
        </w:rPr>
      </w:pPr>
      <w:r w:rsidRPr="005E145B">
        <w:rPr>
          <w:color w:val="auto"/>
          <w:u w:val="single"/>
        </w:rPr>
        <w:t>If not cloud hosted,</w:t>
      </w:r>
      <w:r w:rsidRPr="005E145B">
        <w:rPr>
          <w:color w:val="auto"/>
        </w:rPr>
        <w:t xml:space="preserve"> </w:t>
      </w:r>
      <w:proofErr w:type="spellStart"/>
      <w:r w:rsidR="00A52F39" w:rsidRPr="005E145B">
        <w:rPr>
          <w:strike/>
          <w:color w:val="auto"/>
        </w:rPr>
        <w:t>C</w:t>
      </w:r>
      <w:r w:rsidRPr="005E145B">
        <w:rPr>
          <w:color w:val="auto"/>
          <w:u w:val="single"/>
        </w:rPr>
        <w:t>c</w:t>
      </w:r>
      <w:r w:rsidR="00A52F39" w:rsidRPr="005E145B">
        <w:rPr>
          <w:color w:val="auto"/>
        </w:rPr>
        <w:t>ourts</w:t>
      </w:r>
      <w:proofErr w:type="spellEnd"/>
      <w:r w:rsidR="00A52F39" w:rsidRPr="005E145B">
        <w:rPr>
          <w:color w:val="auto"/>
        </w:rPr>
        <w:t xml:space="preserve"> shall maintain primary and secondary copies of records online at all times using at least two physically separate storage </w:t>
      </w:r>
      <w:r w:rsidR="00A52F39" w:rsidRPr="005E145B">
        <w:rPr>
          <w:strike/>
          <w:color w:val="auto"/>
        </w:rPr>
        <w:t>arrays</w:t>
      </w:r>
      <w:r w:rsidR="00A52F39" w:rsidRPr="005E145B">
        <w:rPr>
          <w:color w:val="auto"/>
        </w:rPr>
        <w:t xml:space="preserve"> </w:t>
      </w:r>
      <w:r w:rsidRPr="005E145B">
        <w:rPr>
          <w:color w:val="auto"/>
          <w:u w:val="single"/>
        </w:rPr>
        <w:t>devices</w:t>
      </w:r>
      <w:r w:rsidRPr="005E145B">
        <w:rPr>
          <w:color w:val="auto"/>
        </w:rPr>
        <w:t xml:space="preserve"> </w:t>
      </w:r>
      <w:r w:rsidR="00A52F39" w:rsidRPr="005E145B">
        <w:rPr>
          <w:color w:val="auto"/>
        </w:rPr>
        <w:t xml:space="preserve">configured to </w:t>
      </w:r>
      <w:proofErr w:type="spellStart"/>
      <w:r w:rsidR="00A52F39" w:rsidRPr="005E145B">
        <w:rPr>
          <w:strike/>
          <w:color w:val="auto"/>
        </w:rPr>
        <w:t>as</w:t>
      </w:r>
      <w:r w:rsidRPr="005E145B">
        <w:rPr>
          <w:color w:val="auto"/>
          <w:u w:val="single"/>
        </w:rPr>
        <w:t>en</w:t>
      </w:r>
      <w:r w:rsidR="00A52F39" w:rsidRPr="005E145B">
        <w:rPr>
          <w:color w:val="auto"/>
        </w:rPr>
        <w:t>sure</w:t>
      </w:r>
      <w:proofErr w:type="spellEnd"/>
      <w:r w:rsidR="00A52F39" w:rsidRPr="005E145B">
        <w:rPr>
          <w:color w:val="auto"/>
        </w:rPr>
        <w:t xml:space="preserve"> the failure of a</w:t>
      </w:r>
      <w:r w:rsidRPr="005E145B">
        <w:rPr>
          <w:color w:val="auto"/>
          <w:u w:val="single"/>
        </w:rPr>
        <w:t>ny</w:t>
      </w:r>
      <w:r w:rsidR="00A52F39" w:rsidRPr="005E145B">
        <w:rPr>
          <w:color w:val="auto"/>
        </w:rPr>
        <w:t xml:space="preserve"> </w:t>
      </w:r>
      <w:r w:rsidR="00A52F39" w:rsidRPr="005E145B">
        <w:rPr>
          <w:strike/>
          <w:color w:val="auto"/>
        </w:rPr>
        <w:t>single</w:t>
      </w:r>
      <w:r w:rsidR="00A52F39" w:rsidRPr="005E145B">
        <w:rPr>
          <w:color w:val="auto"/>
        </w:rPr>
        <w:t xml:space="preserve"> component </w:t>
      </w:r>
      <w:r w:rsidR="00A52F39" w:rsidRPr="005E145B">
        <w:rPr>
          <w:strike/>
          <w:color w:val="auto"/>
        </w:rPr>
        <w:t>of the array</w:t>
      </w:r>
      <w:r w:rsidR="00A52F39" w:rsidRPr="005E145B">
        <w:rPr>
          <w:color w:val="auto"/>
        </w:rPr>
        <w:t xml:space="preserve"> will not impact the integrity of the data.  </w:t>
      </w:r>
      <w:r w:rsidR="00A52F39" w:rsidRPr="005E145B">
        <w:rPr>
          <w:color w:val="auto"/>
          <w:u w:val="single"/>
        </w:rPr>
        <w:t>New records shall be written simultaneously to all disk arrays.</w:t>
      </w:r>
      <w:r w:rsidRPr="005E145B">
        <w:rPr>
          <w:color w:val="auto"/>
          <w:u w:val="single"/>
        </w:rPr>
        <w:t xml:space="preserve"> Data replication must be in as near-real-time as possible, not to exceed 30 minutes, within the available network constraints.</w:t>
      </w:r>
    </w:p>
    <w:p w14:paraId="4FA9CA9C" w14:textId="77777777" w:rsidR="0014532C" w:rsidRPr="005E145B" w:rsidRDefault="0014532C" w:rsidP="0014532C">
      <w:pPr>
        <w:pStyle w:val="Default"/>
        <w:ind w:left="1170"/>
        <w:jc w:val="both"/>
        <w:rPr>
          <w:color w:val="auto"/>
        </w:rPr>
      </w:pPr>
    </w:p>
    <w:p w14:paraId="3FCEA62E" w14:textId="77777777" w:rsidR="00445F07" w:rsidRPr="005E145B" w:rsidRDefault="00A70D8B" w:rsidP="0062145D">
      <w:pPr>
        <w:pStyle w:val="Default"/>
        <w:numPr>
          <w:ilvl w:val="0"/>
          <w:numId w:val="25"/>
        </w:numPr>
        <w:ind w:left="1080"/>
        <w:jc w:val="both"/>
        <w:rPr>
          <w:color w:val="auto"/>
        </w:rPr>
      </w:pPr>
      <w:r w:rsidRPr="005E145B">
        <w:rPr>
          <w:color w:val="auto"/>
          <w:u w:val="single"/>
        </w:rPr>
        <w:t>For on-premise</w:t>
      </w:r>
      <w:r w:rsidR="00AD6514" w:rsidRPr="005E145B">
        <w:rPr>
          <w:color w:val="auto"/>
          <w:u w:val="single"/>
        </w:rPr>
        <w:t>s</w:t>
      </w:r>
      <w:r w:rsidRPr="005E145B">
        <w:rPr>
          <w:color w:val="auto"/>
          <w:u w:val="single"/>
        </w:rPr>
        <w:t xml:space="preserve"> systems,</w:t>
      </w:r>
      <w:r w:rsidRPr="005E145B">
        <w:rPr>
          <w:color w:val="auto"/>
        </w:rPr>
        <w:t xml:space="preserve"> </w:t>
      </w:r>
      <w:proofErr w:type="spellStart"/>
      <w:r w:rsidR="00405FA0" w:rsidRPr="005E145B">
        <w:rPr>
          <w:strike/>
          <w:color w:val="auto"/>
        </w:rPr>
        <w:t>P</w:t>
      </w:r>
      <w:r w:rsidRPr="005E145B">
        <w:rPr>
          <w:color w:val="auto"/>
          <w:u w:val="single"/>
        </w:rPr>
        <w:t>p</w:t>
      </w:r>
      <w:r w:rsidR="00405FA0" w:rsidRPr="005E145B">
        <w:rPr>
          <w:color w:val="auto"/>
        </w:rPr>
        <w:t>rimary</w:t>
      </w:r>
      <w:proofErr w:type="spellEnd"/>
      <w:r w:rsidR="00405FA0" w:rsidRPr="005E145B">
        <w:rPr>
          <w:color w:val="auto"/>
        </w:rPr>
        <w:t xml:space="preserve"> and secondary s</w:t>
      </w:r>
      <w:r w:rsidR="00445F07" w:rsidRPr="005E145B">
        <w:rPr>
          <w:color w:val="auto"/>
        </w:rPr>
        <w:t xml:space="preserve">torage shall be </w:t>
      </w:r>
      <w:r w:rsidRPr="005E145B">
        <w:rPr>
          <w:color w:val="auto"/>
          <w:u w:val="single"/>
        </w:rPr>
        <w:t xml:space="preserve">designed with </w:t>
      </w:r>
      <w:r w:rsidR="0012233A" w:rsidRPr="005E145B">
        <w:rPr>
          <w:color w:val="auto"/>
          <w:u w:val="single"/>
        </w:rPr>
        <w:t>redundant hardware and software to support fast recovery of data.</w:t>
      </w:r>
      <w:r w:rsidR="0012233A" w:rsidRPr="005E145B">
        <w:rPr>
          <w:color w:val="auto"/>
        </w:rPr>
        <w:t xml:space="preserve"> </w:t>
      </w:r>
      <w:r w:rsidR="00445F07" w:rsidRPr="005E145B">
        <w:rPr>
          <w:strike/>
          <w:color w:val="auto"/>
        </w:rPr>
        <w:t xml:space="preserve">attached </w:t>
      </w:r>
      <w:r w:rsidR="00EE4CD4" w:rsidRPr="005E145B">
        <w:rPr>
          <w:strike/>
          <w:color w:val="auto"/>
        </w:rPr>
        <w:t xml:space="preserve">only </w:t>
      </w:r>
      <w:r w:rsidR="004A487D" w:rsidRPr="005E145B">
        <w:rPr>
          <w:strike/>
          <w:color w:val="auto"/>
        </w:rPr>
        <w:t xml:space="preserve">to </w:t>
      </w:r>
      <w:r w:rsidR="00445F07" w:rsidRPr="005E145B">
        <w:rPr>
          <w:strike/>
          <w:color w:val="auto"/>
        </w:rPr>
        <w:t>server</w:t>
      </w:r>
      <w:r w:rsidR="00405FA0" w:rsidRPr="005E145B">
        <w:rPr>
          <w:strike/>
          <w:color w:val="auto"/>
        </w:rPr>
        <w:t>s</w:t>
      </w:r>
      <w:r w:rsidR="00177206" w:rsidRPr="005E145B">
        <w:rPr>
          <w:strike/>
          <w:color w:val="auto"/>
        </w:rPr>
        <w:t xml:space="preserve"> having redundant power supplies, network interface cards, and controller </w:t>
      </w:r>
      <w:r w:rsidR="00177206" w:rsidRPr="005E145B">
        <w:rPr>
          <w:strike/>
          <w:color w:val="auto"/>
        </w:rPr>
        <w:lastRenderedPageBreak/>
        <w:t>cards</w:t>
      </w:r>
      <w:r w:rsidR="00986C0A" w:rsidRPr="005E145B">
        <w:rPr>
          <w:strike/>
          <w:color w:val="auto"/>
        </w:rPr>
        <w:t xml:space="preserve"> or to virtual servers having automatic failover hosts</w:t>
      </w:r>
      <w:r w:rsidR="00445F07" w:rsidRPr="005E145B">
        <w:rPr>
          <w:strike/>
          <w:color w:val="auto"/>
        </w:rPr>
        <w:t>.</w:t>
      </w:r>
      <w:r w:rsidR="00445F07" w:rsidRPr="005E145B">
        <w:rPr>
          <w:color w:val="auto"/>
        </w:rPr>
        <w:t xml:space="preserve">  Use of personal computer</w:t>
      </w:r>
      <w:r w:rsidR="00405FA0" w:rsidRPr="005E145B">
        <w:rPr>
          <w:color w:val="auto"/>
        </w:rPr>
        <w:t>s</w:t>
      </w:r>
      <w:r w:rsidR="00445F07" w:rsidRPr="005E145B">
        <w:rPr>
          <w:color w:val="auto"/>
        </w:rPr>
        <w:t xml:space="preserve"> containing extra hard drives </w:t>
      </w:r>
      <w:r w:rsidR="00405FA0" w:rsidRPr="005E145B">
        <w:rPr>
          <w:color w:val="auto"/>
        </w:rPr>
        <w:t xml:space="preserve">or attached storage devices </w:t>
      </w:r>
      <w:r w:rsidR="00445F07" w:rsidRPr="005E145B">
        <w:rPr>
          <w:color w:val="auto"/>
        </w:rPr>
        <w:t>is prohibited.</w:t>
      </w:r>
    </w:p>
    <w:p w14:paraId="75CA0594" w14:textId="77777777" w:rsidR="0014532C" w:rsidRPr="005E145B" w:rsidRDefault="0014532C" w:rsidP="0014532C">
      <w:pPr>
        <w:pStyle w:val="Default"/>
        <w:ind w:left="1080"/>
        <w:jc w:val="both"/>
        <w:rPr>
          <w:color w:val="auto"/>
        </w:rPr>
      </w:pPr>
    </w:p>
    <w:p w14:paraId="6244FAEC" w14:textId="77777777" w:rsidR="00177206" w:rsidRPr="005E145B" w:rsidRDefault="00177206" w:rsidP="0062145D">
      <w:pPr>
        <w:pStyle w:val="Default"/>
        <w:numPr>
          <w:ilvl w:val="0"/>
          <w:numId w:val="25"/>
        </w:numPr>
        <w:ind w:left="1080"/>
        <w:jc w:val="both"/>
        <w:rPr>
          <w:color w:val="auto"/>
        </w:rPr>
      </w:pPr>
      <w:r w:rsidRPr="005E145B">
        <w:rPr>
          <w:color w:val="auto"/>
        </w:rPr>
        <w:t xml:space="preserve">Courts shall use redundant network </w:t>
      </w:r>
      <w:r w:rsidR="00D72DD3" w:rsidRPr="005E145B">
        <w:rPr>
          <w:color w:val="auto"/>
        </w:rPr>
        <w:t xml:space="preserve">paths </w:t>
      </w:r>
      <w:r w:rsidRPr="005E145B">
        <w:rPr>
          <w:color w:val="auto"/>
        </w:rPr>
        <w:t>to connect workstations and imaging devices to EDMS application servers.</w:t>
      </w:r>
    </w:p>
    <w:p w14:paraId="0B5B08D4" w14:textId="77777777" w:rsidR="0014532C" w:rsidRPr="005E145B" w:rsidRDefault="0014532C" w:rsidP="0014532C">
      <w:pPr>
        <w:pStyle w:val="Default"/>
        <w:ind w:left="1080"/>
        <w:jc w:val="both"/>
        <w:rPr>
          <w:color w:val="auto"/>
        </w:rPr>
      </w:pPr>
    </w:p>
    <w:p w14:paraId="3E6E5F5E" w14:textId="77777777" w:rsidR="00177206" w:rsidRPr="005E145B" w:rsidRDefault="0012233A" w:rsidP="0062145D">
      <w:pPr>
        <w:pStyle w:val="Default"/>
        <w:numPr>
          <w:ilvl w:val="0"/>
          <w:numId w:val="25"/>
        </w:numPr>
        <w:ind w:left="1080"/>
        <w:jc w:val="both"/>
        <w:rPr>
          <w:color w:val="auto"/>
        </w:rPr>
      </w:pPr>
      <w:r w:rsidRPr="005E145B">
        <w:rPr>
          <w:color w:val="auto"/>
          <w:u w:val="single"/>
        </w:rPr>
        <w:t>For on-premise</w:t>
      </w:r>
      <w:r w:rsidR="00AD6514" w:rsidRPr="005E145B">
        <w:rPr>
          <w:color w:val="auto"/>
          <w:u w:val="single"/>
        </w:rPr>
        <w:t>s</w:t>
      </w:r>
      <w:r w:rsidRPr="005E145B">
        <w:rPr>
          <w:color w:val="auto"/>
          <w:u w:val="single"/>
        </w:rPr>
        <w:t xml:space="preserve"> systems, </w:t>
      </w:r>
      <w:proofErr w:type="spellStart"/>
      <w:r w:rsidR="00177206" w:rsidRPr="005E145B">
        <w:rPr>
          <w:strike/>
          <w:color w:val="auto"/>
        </w:rPr>
        <w:t>C</w:t>
      </w:r>
      <w:r w:rsidRPr="005E145B">
        <w:rPr>
          <w:color w:val="auto"/>
          <w:u w:val="single"/>
        </w:rPr>
        <w:t>c</w:t>
      </w:r>
      <w:r w:rsidR="00177206" w:rsidRPr="005E145B">
        <w:rPr>
          <w:color w:val="auto"/>
        </w:rPr>
        <w:t>ourts</w:t>
      </w:r>
      <w:proofErr w:type="spellEnd"/>
      <w:r w:rsidR="00177206" w:rsidRPr="005E145B">
        <w:rPr>
          <w:color w:val="auto"/>
        </w:rPr>
        <w:t xml:space="preserve"> shall employ uninterruptable power supplies and software that ensure a controlled shutdown of servers after batteries have been in use for at least five minutes.</w:t>
      </w:r>
    </w:p>
    <w:p w14:paraId="2B4D7563" w14:textId="77777777" w:rsidR="0014532C" w:rsidRPr="005E145B" w:rsidRDefault="0014532C" w:rsidP="0014532C">
      <w:pPr>
        <w:pStyle w:val="Default"/>
        <w:ind w:left="1080"/>
        <w:jc w:val="both"/>
        <w:rPr>
          <w:color w:val="auto"/>
        </w:rPr>
      </w:pPr>
    </w:p>
    <w:p w14:paraId="559D2171" w14:textId="4FFD8AFA" w:rsidR="00017782" w:rsidRPr="005E145B" w:rsidRDefault="007C6A8A" w:rsidP="0062145D">
      <w:pPr>
        <w:pStyle w:val="Default"/>
        <w:numPr>
          <w:ilvl w:val="0"/>
          <w:numId w:val="25"/>
        </w:numPr>
        <w:ind w:left="1080"/>
        <w:jc w:val="both"/>
        <w:rPr>
          <w:color w:val="auto"/>
        </w:rPr>
      </w:pPr>
      <w:r w:rsidRPr="005E145B">
        <w:rPr>
          <w:color w:val="auto"/>
        </w:rPr>
        <w:t xml:space="preserve">Courts shall store a tertiary copy of records on </w:t>
      </w:r>
      <w:proofErr w:type="gramStart"/>
      <w:r w:rsidRPr="005E145B">
        <w:rPr>
          <w:color w:val="auto"/>
        </w:rPr>
        <w:t>highly-secured</w:t>
      </w:r>
      <w:proofErr w:type="gramEnd"/>
      <w:r w:rsidR="0012233A" w:rsidRPr="005E145B">
        <w:rPr>
          <w:color w:val="auto"/>
          <w:u w:val="single"/>
        </w:rPr>
        <w:t>, immutable</w:t>
      </w:r>
      <w:r w:rsidRPr="005E145B">
        <w:rPr>
          <w:color w:val="auto"/>
        </w:rPr>
        <w:t xml:space="preserve"> </w:t>
      </w:r>
      <w:proofErr w:type="gramStart"/>
      <w:r w:rsidRPr="005E145B">
        <w:rPr>
          <w:color w:val="auto"/>
        </w:rPr>
        <w:t>backup</w:t>
      </w:r>
      <w:r w:rsidR="00C04BD0" w:rsidRPr="005E145B">
        <w:rPr>
          <w:color w:val="auto"/>
        </w:rPr>
        <w:t xml:space="preserve"> </w:t>
      </w:r>
      <w:r w:rsidRPr="005E145B">
        <w:rPr>
          <w:color w:val="auto"/>
        </w:rPr>
        <w:t>media</w:t>
      </w:r>
      <w:proofErr w:type="gramEnd"/>
      <w:r w:rsidRPr="005E145B">
        <w:rPr>
          <w:color w:val="auto"/>
        </w:rPr>
        <w:t>.  The tertiary copy shall only be accessed through a gateway technology that prevents direct access to the storage media from the system(s) being backed up.  Manufacturer’s usage specifications and backup system media replacement guidelines shall be followed at all times, in accordance with ACJA § 1-504(G)(2).</w:t>
      </w:r>
    </w:p>
    <w:p w14:paraId="0818DB06" w14:textId="77777777" w:rsidR="0014532C" w:rsidRPr="005E145B" w:rsidRDefault="0014532C" w:rsidP="0014532C">
      <w:pPr>
        <w:pStyle w:val="Default"/>
        <w:ind w:left="1080"/>
        <w:jc w:val="both"/>
        <w:rPr>
          <w:color w:val="auto"/>
        </w:rPr>
      </w:pPr>
    </w:p>
    <w:p w14:paraId="3C972908" w14:textId="798225A6" w:rsidR="0012233A" w:rsidRPr="005E145B" w:rsidRDefault="009A31D7" w:rsidP="009A31D7">
      <w:pPr>
        <w:pStyle w:val="Default"/>
        <w:ind w:left="1080" w:hanging="360"/>
        <w:jc w:val="both"/>
        <w:rPr>
          <w:color w:val="auto"/>
        </w:rPr>
      </w:pPr>
      <w:r w:rsidRPr="005E145B">
        <w:rPr>
          <w:color w:val="auto"/>
          <w:u w:val="single"/>
        </w:rPr>
        <w:t>f.</w:t>
      </w:r>
      <w:r w:rsidRPr="005E145B">
        <w:rPr>
          <w:color w:val="auto"/>
          <w:u w:val="single"/>
        </w:rPr>
        <w:tab/>
      </w:r>
      <w:r w:rsidR="0012233A" w:rsidRPr="005E145B">
        <w:rPr>
          <w:color w:val="auto"/>
          <w:u w:val="single"/>
        </w:rPr>
        <w:t>At a minimum, the tertiary backup shall be performed daily using automated backup software.</w:t>
      </w:r>
    </w:p>
    <w:p w14:paraId="0E0DE60F" w14:textId="77777777" w:rsidR="0012233A" w:rsidRPr="005E145B" w:rsidRDefault="0012233A" w:rsidP="0012233A">
      <w:pPr>
        <w:pStyle w:val="ListParagraph"/>
      </w:pPr>
    </w:p>
    <w:p w14:paraId="463F923C" w14:textId="0BF6C627" w:rsidR="00017782" w:rsidRPr="005E145B" w:rsidRDefault="00D85FD5" w:rsidP="00D85FD5">
      <w:pPr>
        <w:pStyle w:val="Default"/>
        <w:ind w:left="1080" w:hanging="360"/>
        <w:jc w:val="both"/>
        <w:rPr>
          <w:color w:val="auto"/>
        </w:rPr>
      </w:pPr>
      <w:proofErr w:type="spellStart"/>
      <w:r w:rsidRPr="005E145B">
        <w:rPr>
          <w:strike/>
          <w:color w:val="auto"/>
        </w:rPr>
        <w:t>f.</w:t>
      </w:r>
      <w:r w:rsidRPr="005E145B">
        <w:rPr>
          <w:color w:val="auto"/>
          <w:u w:val="single"/>
        </w:rPr>
        <w:t>g.</w:t>
      </w:r>
      <w:proofErr w:type="spellEnd"/>
      <w:r w:rsidRPr="005E145B">
        <w:rPr>
          <w:color w:val="auto"/>
        </w:rPr>
        <w:tab/>
      </w:r>
      <w:r w:rsidR="00017782" w:rsidRPr="005E145B">
        <w:rPr>
          <w:color w:val="auto"/>
        </w:rPr>
        <w:t>Backup</w:t>
      </w:r>
      <w:r w:rsidR="0012233A" w:rsidRPr="005E145B">
        <w:rPr>
          <w:color w:val="auto"/>
          <w:u w:val="single"/>
        </w:rPr>
        <w:t>s</w:t>
      </w:r>
      <w:r w:rsidR="00017782" w:rsidRPr="005E145B">
        <w:rPr>
          <w:color w:val="auto"/>
        </w:rPr>
        <w:t xml:space="preserve"> </w:t>
      </w:r>
      <w:r w:rsidR="006B4A2D" w:rsidRPr="005E145B">
        <w:rPr>
          <w:strike/>
          <w:color w:val="auto"/>
        </w:rPr>
        <w:t>media</w:t>
      </w:r>
      <w:r w:rsidR="006B4A2D" w:rsidRPr="005E145B">
        <w:rPr>
          <w:color w:val="auto"/>
        </w:rPr>
        <w:t xml:space="preserve"> </w:t>
      </w:r>
      <w:r w:rsidR="00017782" w:rsidRPr="005E145B">
        <w:rPr>
          <w:color w:val="auto"/>
        </w:rPr>
        <w:t xml:space="preserve">shall be </w:t>
      </w:r>
      <w:r w:rsidR="00AC48DF" w:rsidRPr="005E145B">
        <w:rPr>
          <w:color w:val="auto"/>
        </w:rPr>
        <w:t>stored in a secure, environmentally controlled, offsite location and r</w:t>
      </w:r>
      <w:r w:rsidR="00017782" w:rsidRPr="005E145B">
        <w:rPr>
          <w:color w:val="auto"/>
        </w:rPr>
        <w:t>etained a minimum of 28 days</w:t>
      </w:r>
      <w:r w:rsidR="00017782" w:rsidRPr="005E145B">
        <w:rPr>
          <w:strike/>
          <w:color w:val="auto"/>
        </w:rPr>
        <w:t xml:space="preserve"> </w:t>
      </w:r>
      <w:r w:rsidR="00AC48DF" w:rsidRPr="005E145B">
        <w:rPr>
          <w:strike/>
          <w:color w:val="auto"/>
        </w:rPr>
        <w:t xml:space="preserve">offsite </w:t>
      </w:r>
      <w:r w:rsidR="00017782" w:rsidRPr="005E145B">
        <w:rPr>
          <w:strike/>
          <w:color w:val="auto"/>
        </w:rPr>
        <w:t>before reuse</w:t>
      </w:r>
      <w:r w:rsidR="00017782" w:rsidRPr="005E145B">
        <w:rPr>
          <w:color w:val="auto"/>
        </w:rPr>
        <w:t>.</w:t>
      </w:r>
      <w:r w:rsidR="006B4A2D" w:rsidRPr="005E145B">
        <w:rPr>
          <w:color w:val="auto"/>
        </w:rPr>
        <w:t xml:space="preserve"> </w:t>
      </w:r>
      <w:r w:rsidR="0077192B" w:rsidRPr="005E145B">
        <w:rPr>
          <w:color w:val="auto"/>
        </w:rPr>
        <w:t xml:space="preserve"> </w:t>
      </w:r>
      <w:r w:rsidR="006B4A2D" w:rsidRPr="005E145B">
        <w:rPr>
          <w:color w:val="auto"/>
        </w:rPr>
        <w:t xml:space="preserve">Full backups </w:t>
      </w:r>
      <w:proofErr w:type="gramStart"/>
      <w:r w:rsidR="006B4A2D" w:rsidRPr="005E145B">
        <w:rPr>
          <w:strike/>
          <w:color w:val="auto"/>
        </w:rPr>
        <w:t>shall</w:t>
      </w:r>
      <w:r w:rsidR="006B4A2D" w:rsidRPr="005E145B">
        <w:rPr>
          <w:color w:val="auto"/>
        </w:rPr>
        <w:t xml:space="preserve"> </w:t>
      </w:r>
      <w:r w:rsidR="0012233A" w:rsidRPr="005E145B">
        <w:rPr>
          <w:color w:val="auto"/>
          <w:u w:val="single"/>
        </w:rPr>
        <w:t>should</w:t>
      </w:r>
      <w:proofErr w:type="gramEnd"/>
      <w:r w:rsidR="0012233A" w:rsidRPr="005E145B">
        <w:rPr>
          <w:color w:val="auto"/>
        </w:rPr>
        <w:t xml:space="preserve"> </w:t>
      </w:r>
      <w:r w:rsidR="006B4A2D" w:rsidRPr="005E145B">
        <w:rPr>
          <w:color w:val="auto"/>
        </w:rPr>
        <w:t xml:space="preserve">be made not less than weekly and retained a minimum of 28 days offsite </w:t>
      </w:r>
      <w:r w:rsidR="006B4A2D" w:rsidRPr="005E145B">
        <w:rPr>
          <w:strike/>
          <w:color w:val="auto"/>
        </w:rPr>
        <w:t xml:space="preserve">before </w:t>
      </w:r>
      <w:proofErr w:type="gramStart"/>
      <w:r w:rsidR="006B4A2D" w:rsidRPr="005E145B">
        <w:rPr>
          <w:strike/>
          <w:color w:val="auto"/>
        </w:rPr>
        <w:t>reuse</w:t>
      </w:r>
      <w:proofErr w:type="gramEnd"/>
      <w:r w:rsidR="006B4A2D" w:rsidRPr="005E145B">
        <w:rPr>
          <w:color w:val="auto"/>
        </w:rPr>
        <w:t>.</w:t>
      </w:r>
    </w:p>
    <w:p w14:paraId="0FD9D7E6" w14:textId="77777777" w:rsidR="0014532C" w:rsidRPr="005E145B" w:rsidRDefault="0014532C" w:rsidP="0014532C">
      <w:pPr>
        <w:pStyle w:val="Default"/>
        <w:ind w:left="1080"/>
        <w:jc w:val="both"/>
        <w:rPr>
          <w:color w:val="auto"/>
        </w:rPr>
      </w:pPr>
    </w:p>
    <w:p w14:paraId="333C4CB3" w14:textId="50359333" w:rsidR="00017782" w:rsidRPr="005E145B" w:rsidRDefault="00573FAB" w:rsidP="00D265D2">
      <w:pPr>
        <w:pStyle w:val="Default"/>
        <w:ind w:left="1080" w:hanging="360"/>
        <w:jc w:val="both"/>
        <w:rPr>
          <w:color w:val="auto"/>
        </w:rPr>
      </w:pPr>
      <w:proofErr w:type="spellStart"/>
      <w:r w:rsidRPr="005E145B">
        <w:rPr>
          <w:strike/>
          <w:color w:val="auto"/>
        </w:rPr>
        <w:t>g.</w:t>
      </w:r>
      <w:r w:rsidRPr="005E145B">
        <w:rPr>
          <w:color w:val="auto"/>
          <w:u w:val="single"/>
        </w:rPr>
        <w:t>h.</w:t>
      </w:r>
      <w:r w:rsidR="00EE4CD4" w:rsidRPr="005E145B">
        <w:rPr>
          <w:color w:val="auto"/>
        </w:rPr>
        <w:t>Backup</w:t>
      </w:r>
      <w:proofErr w:type="spellEnd"/>
      <w:r w:rsidR="00EE4CD4" w:rsidRPr="005E145B">
        <w:rPr>
          <w:color w:val="auto"/>
        </w:rPr>
        <w:t xml:space="preserve"> and restoration procedures shall be documented and tested for effectiveness</w:t>
      </w:r>
      <w:r w:rsidR="00017782" w:rsidRPr="005E145B">
        <w:rPr>
          <w:color w:val="auto"/>
        </w:rPr>
        <w:t>.</w:t>
      </w:r>
    </w:p>
    <w:p w14:paraId="2B574712" w14:textId="77777777" w:rsidR="0014532C" w:rsidRPr="005E145B" w:rsidRDefault="0014532C" w:rsidP="0014532C">
      <w:pPr>
        <w:pStyle w:val="Default"/>
        <w:ind w:left="1080"/>
        <w:jc w:val="both"/>
        <w:rPr>
          <w:color w:val="auto"/>
        </w:rPr>
      </w:pPr>
    </w:p>
    <w:p w14:paraId="4E4E416C" w14:textId="019CA54C" w:rsidR="00AC48DF" w:rsidRPr="005E145B" w:rsidRDefault="00D97761" w:rsidP="00D97761">
      <w:pPr>
        <w:pStyle w:val="Default"/>
        <w:ind w:left="1080" w:hanging="360"/>
        <w:jc w:val="both"/>
        <w:rPr>
          <w:color w:val="auto"/>
        </w:rPr>
      </w:pPr>
      <w:proofErr w:type="spellStart"/>
      <w:proofErr w:type="gramStart"/>
      <w:r w:rsidRPr="005E145B">
        <w:rPr>
          <w:strike/>
        </w:rPr>
        <w:t>h.</w:t>
      </w:r>
      <w:proofErr w:type="gramEnd"/>
      <w:r w:rsidRPr="005E145B">
        <w:rPr>
          <w:u w:val="single"/>
        </w:rPr>
        <w:t>i.</w:t>
      </w:r>
      <w:proofErr w:type="spellEnd"/>
      <w:r w:rsidRPr="005E145B">
        <w:tab/>
      </w:r>
      <w:r w:rsidR="00DB4538" w:rsidRPr="005E145B">
        <w:t xml:space="preserve">Scanned records shall appear on the backup </w:t>
      </w:r>
      <w:r w:rsidR="00711700" w:rsidRPr="005E145B">
        <w:t xml:space="preserve">media </w:t>
      </w:r>
      <w:r w:rsidR="00DB4538" w:rsidRPr="005E145B">
        <w:t xml:space="preserve">as well as primary and secondary storage </w:t>
      </w:r>
      <w:r w:rsidR="00AC48DF" w:rsidRPr="005E145B">
        <w:t>before corresponding paper is destroyed.</w:t>
      </w:r>
    </w:p>
    <w:p w14:paraId="2B30BBCE" w14:textId="77777777" w:rsidR="002F1389" w:rsidRPr="005E145B" w:rsidRDefault="002F1389" w:rsidP="00AB2612">
      <w:pPr>
        <w:pStyle w:val="Default"/>
        <w:ind w:left="360"/>
        <w:jc w:val="both"/>
        <w:rPr>
          <w:b/>
          <w:color w:val="auto"/>
        </w:rPr>
      </w:pPr>
    </w:p>
    <w:p w14:paraId="037574B9" w14:textId="6A747820" w:rsidR="00017782" w:rsidRPr="005E145B" w:rsidRDefault="00AC48DF" w:rsidP="007F28E7">
      <w:pPr>
        <w:pStyle w:val="CM10"/>
        <w:spacing w:after="0"/>
        <w:ind w:left="720" w:hanging="360"/>
        <w:jc w:val="both"/>
      </w:pPr>
      <w:r w:rsidRPr="005E145B">
        <w:t>4</w:t>
      </w:r>
      <w:r w:rsidR="007030BC" w:rsidRPr="005E145B">
        <w:t>.</w:t>
      </w:r>
      <w:r w:rsidR="007030BC" w:rsidRPr="005E145B">
        <w:tab/>
      </w:r>
      <w:r w:rsidR="007F28E7" w:rsidRPr="005E145B">
        <w:rPr>
          <w:bCs/>
        </w:rPr>
        <w:t>[No change]</w:t>
      </w:r>
    </w:p>
    <w:p w14:paraId="4C0B99AC" w14:textId="77777777" w:rsidR="000A02C2" w:rsidRPr="005E145B" w:rsidRDefault="000A02C2" w:rsidP="000A02C2">
      <w:pPr>
        <w:pStyle w:val="Default"/>
      </w:pPr>
    </w:p>
    <w:p w14:paraId="74134BB9" w14:textId="77777777" w:rsidR="007030BC" w:rsidRPr="005E145B" w:rsidRDefault="006B1ACC" w:rsidP="00B3260B">
      <w:pPr>
        <w:pStyle w:val="CM10"/>
        <w:spacing w:after="0"/>
        <w:ind w:left="720" w:hanging="360"/>
        <w:jc w:val="both"/>
        <w:rPr>
          <w:bCs/>
        </w:rPr>
      </w:pPr>
      <w:r w:rsidRPr="005E145B">
        <w:t>5</w:t>
      </w:r>
      <w:r w:rsidR="007030BC" w:rsidRPr="005E145B">
        <w:rPr>
          <w:bCs/>
        </w:rPr>
        <w:t>.</w:t>
      </w:r>
      <w:r w:rsidR="007030BC" w:rsidRPr="005E145B">
        <w:rPr>
          <w:bCs/>
        </w:rPr>
        <w:tab/>
      </w:r>
      <w:r w:rsidRPr="005E145B">
        <w:rPr>
          <w:bCs/>
        </w:rPr>
        <w:t>Support</w:t>
      </w:r>
      <w:r w:rsidR="007030BC" w:rsidRPr="005E145B">
        <w:rPr>
          <w:bCs/>
        </w:rPr>
        <w:t xml:space="preserve"> </w:t>
      </w:r>
      <w:r w:rsidRPr="005E145B">
        <w:rPr>
          <w:bCs/>
        </w:rPr>
        <w:t xml:space="preserve">and Maintenance </w:t>
      </w:r>
      <w:r w:rsidR="007030BC" w:rsidRPr="005E145B">
        <w:rPr>
          <w:bCs/>
        </w:rPr>
        <w:t>Requirements.</w:t>
      </w:r>
    </w:p>
    <w:p w14:paraId="234CFC28" w14:textId="77777777" w:rsidR="0014532C" w:rsidRPr="005E145B" w:rsidRDefault="0014532C" w:rsidP="0014532C">
      <w:pPr>
        <w:pStyle w:val="Default"/>
      </w:pPr>
    </w:p>
    <w:p w14:paraId="5B725F6C" w14:textId="77777777" w:rsidR="00B5642A" w:rsidRPr="005E145B" w:rsidRDefault="0012233A" w:rsidP="00AB2612">
      <w:pPr>
        <w:pStyle w:val="Default"/>
        <w:numPr>
          <w:ilvl w:val="0"/>
          <w:numId w:val="6"/>
        </w:numPr>
        <w:ind w:left="1080" w:hanging="360"/>
        <w:jc w:val="both"/>
        <w:rPr>
          <w:strike/>
          <w:color w:val="auto"/>
        </w:rPr>
      </w:pPr>
      <w:r w:rsidRPr="005E145B">
        <w:rPr>
          <w:color w:val="auto"/>
          <w:u w:val="single"/>
        </w:rPr>
        <w:t>At least one</w:t>
      </w:r>
      <w:r w:rsidRPr="005E145B">
        <w:rPr>
          <w:color w:val="auto"/>
        </w:rPr>
        <w:t xml:space="preserve"> </w:t>
      </w:r>
      <w:proofErr w:type="spellStart"/>
      <w:r w:rsidR="006B1ACC" w:rsidRPr="005E145B">
        <w:rPr>
          <w:strike/>
          <w:color w:val="auto"/>
        </w:rPr>
        <w:t>C</w:t>
      </w:r>
      <w:r w:rsidRPr="005E145B">
        <w:rPr>
          <w:color w:val="auto"/>
          <w:u w:val="single"/>
        </w:rPr>
        <w:t>c</w:t>
      </w:r>
      <w:r w:rsidR="006B1ACC" w:rsidRPr="005E145B">
        <w:rPr>
          <w:color w:val="auto"/>
        </w:rPr>
        <w:t>ourt</w:t>
      </w:r>
      <w:proofErr w:type="spellEnd"/>
      <w:r w:rsidRPr="005E145B">
        <w:rPr>
          <w:color w:val="auto"/>
        </w:rPr>
        <w:t xml:space="preserve"> </w:t>
      </w:r>
      <w:r w:rsidRPr="005E145B">
        <w:rPr>
          <w:color w:val="auto"/>
          <w:u w:val="single"/>
        </w:rPr>
        <w:t>employee</w:t>
      </w:r>
      <w:r w:rsidR="006B1ACC" w:rsidRPr="005E145B">
        <w:rPr>
          <w:color w:val="auto"/>
        </w:rPr>
        <w:t xml:space="preserve"> </w:t>
      </w:r>
      <w:r w:rsidR="006B1ACC" w:rsidRPr="005E145B">
        <w:rPr>
          <w:strike/>
          <w:color w:val="auto"/>
        </w:rPr>
        <w:t>personnel</w:t>
      </w:r>
      <w:r w:rsidR="006B1ACC" w:rsidRPr="005E145B">
        <w:rPr>
          <w:color w:val="auto"/>
        </w:rPr>
        <w:t xml:space="preserve"> or contractor</w:t>
      </w:r>
      <w:r w:rsidR="006B1ACC" w:rsidRPr="005E145B">
        <w:rPr>
          <w:strike/>
          <w:color w:val="auto"/>
        </w:rPr>
        <w:t>s</w:t>
      </w:r>
      <w:r w:rsidR="006B1ACC" w:rsidRPr="005E145B">
        <w:rPr>
          <w:color w:val="auto"/>
        </w:rPr>
        <w:t xml:space="preserve"> </w:t>
      </w:r>
      <w:r w:rsidR="004649A9" w:rsidRPr="005E145B">
        <w:t>must</w:t>
      </w:r>
      <w:r w:rsidR="006B1ACC" w:rsidRPr="005E145B">
        <w:t xml:space="preserve"> </w:t>
      </w:r>
      <w:r w:rsidRPr="005E145B">
        <w:rPr>
          <w:u w:val="single"/>
        </w:rPr>
        <w:t>hold a current Hyland Certified OnBase Administrator Expert credential or equivalent certification, including for any approved, non-conforming EDMS.</w:t>
      </w:r>
      <w:r w:rsidR="006B1ACC" w:rsidRPr="005E145B">
        <w:rPr>
          <w:strike/>
        </w:rPr>
        <w:t xml:space="preserve">be </w:t>
      </w:r>
      <w:r w:rsidR="00713DD9" w:rsidRPr="005E145B">
        <w:rPr>
          <w:strike/>
        </w:rPr>
        <w:t>certified</w:t>
      </w:r>
      <w:r w:rsidR="00B5642A" w:rsidRPr="005E145B">
        <w:rPr>
          <w:strike/>
        </w:rPr>
        <w:t xml:space="preserve"> in the following areas</w:t>
      </w:r>
      <w:r w:rsidR="006B1ACC" w:rsidRPr="005E145B">
        <w:rPr>
          <w:strike/>
        </w:rPr>
        <w:t xml:space="preserve"> </w:t>
      </w:r>
      <w:r w:rsidR="00850058" w:rsidRPr="005E145B">
        <w:rPr>
          <w:strike/>
        </w:rPr>
        <w:t xml:space="preserve">required </w:t>
      </w:r>
      <w:r w:rsidR="006B1ACC" w:rsidRPr="005E145B">
        <w:rPr>
          <w:strike/>
        </w:rPr>
        <w:t xml:space="preserve">to proficiently operate </w:t>
      </w:r>
      <w:r w:rsidR="00FF439F" w:rsidRPr="005E145B">
        <w:rPr>
          <w:strike/>
        </w:rPr>
        <w:t xml:space="preserve">and maintain </w:t>
      </w:r>
      <w:r w:rsidR="006B1ACC" w:rsidRPr="005E145B">
        <w:rPr>
          <w:strike/>
        </w:rPr>
        <w:t xml:space="preserve">the </w:t>
      </w:r>
      <w:r w:rsidR="008F551E" w:rsidRPr="005E145B">
        <w:rPr>
          <w:strike/>
        </w:rPr>
        <w:t xml:space="preserve">records management </w:t>
      </w:r>
      <w:r w:rsidR="006B1ACC" w:rsidRPr="005E145B">
        <w:rPr>
          <w:strike/>
        </w:rPr>
        <w:t>system</w:t>
      </w:r>
      <w:r w:rsidR="00B5642A" w:rsidRPr="005E145B">
        <w:rPr>
          <w:strike/>
          <w:color w:val="auto"/>
        </w:rPr>
        <w:t>:</w:t>
      </w:r>
    </w:p>
    <w:p w14:paraId="4DC3AAB8" w14:textId="77777777" w:rsidR="0014532C" w:rsidRPr="005E145B" w:rsidRDefault="0014532C" w:rsidP="0014532C">
      <w:pPr>
        <w:pStyle w:val="Default"/>
        <w:ind w:left="1080"/>
        <w:jc w:val="both"/>
        <w:rPr>
          <w:strike/>
          <w:color w:val="auto"/>
        </w:rPr>
      </w:pPr>
    </w:p>
    <w:p w14:paraId="667931AE" w14:textId="77777777" w:rsidR="00850058" w:rsidRPr="005E145B" w:rsidRDefault="00713DD9" w:rsidP="00B3260B">
      <w:pPr>
        <w:pStyle w:val="Default"/>
        <w:numPr>
          <w:ilvl w:val="3"/>
          <w:numId w:val="6"/>
        </w:numPr>
        <w:ind w:left="1440" w:hanging="360"/>
        <w:jc w:val="both"/>
        <w:rPr>
          <w:strike/>
          <w:color w:val="auto"/>
        </w:rPr>
      </w:pPr>
      <w:r w:rsidRPr="005E145B">
        <w:rPr>
          <w:strike/>
          <w:color w:val="auto"/>
        </w:rPr>
        <w:t>Microsoft Certified Systems Administrator</w:t>
      </w:r>
    </w:p>
    <w:p w14:paraId="5273BC12" w14:textId="77777777" w:rsidR="00850058" w:rsidRPr="005E145B" w:rsidRDefault="00713DD9" w:rsidP="00F47FEC">
      <w:pPr>
        <w:pStyle w:val="Default"/>
        <w:numPr>
          <w:ilvl w:val="3"/>
          <w:numId w:val="6"/>
        </w:numPr>
        <w:ind w:left="1440" w:hanging="360"/>
        <w:jc w:val="both"/>
        <w:rPr>
          <w:strike/>
          <w:color w:val="auto"/>
        </w:rPr>
      </w:pPr>
      <w:r w:rsidRPr="005E145B">
        <w:rPr>
          <w:strike/>
          <w:color w:val="auto"/>
        </w:rPr>
        <w:t xml:space="preserve">Microsoft Certified </w:t>
      </w:r>
      <w:r w:rsidR="004649A9" w:rsidRPr="005E145B">
        <w:rPr>
          <w:strike/>
          <w:color w:val="auto"/>
        </w:rPr>
        <w:t>Database Administrator</w:t>
      </w:r>
    </w:p>
    <w:p w14:paraId="3D02F2E7" w14:textId="77777777" w:rsidR="00850058" w:rsidRPr="005E145B" w:rsidRDefault="00713DD9" w:rsidP="00F47FEC">
      <w:pPr>
        <w:pStyle w:val="Default"/>
        <w:numPr>
          <w:ilvl w:val="3"/>
          <w:numId w:val="6"/>
        </w:numPr>
        <w:ind w:left="1440" w:hanging="360"/>
        <w:jc w:val="both"/>
        <w:rPr>
          <w:strike/>
          <w:color w:val="auto"/>
        </w:rPr>
      </w:pPr>
      <w:r w:rsidRPr="005E145B">
        <w:rPr>
          <w:strike/>
          <w:color w:val="auto"/>
        </w:rPr>
        <w:t>OnBase Certified Advanced System Administrator o</w:t>
      </w:r>
      <w:r w:rsidR="00850058" w:rsidRPr="005E145B">
        <w:rPr>
          <w:strike/>
          <w:color w:val="auto"/>
        </w:rPr>
        <w:t xml:space="preserve">r </w:t>
      </w:r>
      <w:r w:rsidRPr="005E145B">
        <w:rPr>
          <w:strike/>
          <w:color w:val="auto"/>
        </w:rPr>
        <w:t>equivalent for an</w:t>
      </w:r>
      <w:r w:rsidR="00FD69B0" w:rsidRPr="005E145B">
        <w:rPr>
          <w:strike/>
          <w:color w:val="auto"/>
        </w:rPr>
        <w:t>y</w:t>
      </w:r>
      <w:r w:rsidRPr="005E145B">
        <w:rPr>
          <w:strike/>
          <w:color w:val="auto"/>
        </w:rPr>
        <w:t xml:space="preserve"> </w:t>
      </w:r>
      <w:r w:rsidR="00FD69B0" w:rsidRPr="005E145B">
        <w:rPr>
          <w:strike/>
          <w:color w:val="auto"/>
        </w:rPr>
        <w:t>approved, non-conforming</w:t>
      </w:r>
      <w:r w:rsidRPr="005E145B">
        <w:rPr>
          <w:strike/>
          <w:color w:val="auto"/>
        </w:rPr>
        <w:t xml:space="preserve"> EDMS</w:t>
      </w:r>
      <w:r w:rsidR="009B4A25" w:rsidRPr="005E145B">
        <w:rPr>
          <w:strike/>
          <w:color w:val="auto"/>
        </w:rPr>
        <w:t>.</w:t>
      </w:r>
    </w:p>
    <w:p w14:paraId="352D6521" w14:textId="77777777" w:rsidR="0014532C" w:rsidRPr="005E145B" w:rsidRDefault="0014532C" w:rsidP="0014532C">
      <w:pPr>
        <w:pStyle w:val="Default"/>
        <w:ind w:left="1440"/>
        <w:jc w:val="both"/>
        <w:rPr>
          <w:color w:val="auto"/>
        </w:rPr>
      </w:pPr>
    </w:p>
    <w:p w14:paraId="5D422EC2" w14:textId="219DD628" w:rsidR="00EC46F9" w:rsidRPr="005E145B" w:rsidRDefault="0069523B" w:rsidP="0069523B">
      <w:pPr>
        <w:pStyle w:val="Default"/>
        <w:numPr>
          <w:ilvl w:val="0"/>
          <w:numId w:val="6"/>
        </w:numPr>
        <w:ind w:left="1080" w:hanging="360"/>
        <w:jc w:val="both"/>
        <w:rPr>
          <w:color w:val="auto"/>
        </w:rPr>
      </w:pPr>
      <w:r w:rsidRPr="005E145B">
        <w:t>through f. [</w:t>
      </w:r>
      <w:r w:rsidR="00D80D0B">
        <w:t>N</w:t>
      </w:r>
      <w:r w:rsidRPr="005E145B">
        <w:t>o change]</w:t>
      </w:r>
    </w:p>
    <w:p w14:paraId="3EFEFCCA" w14:textId="77777777" w:rsidR="0069523B" w:rsidRPr="005E145B" w:rsidRDefault="0069523B" w:rsidP="0069523B">
      <w:pPr>
        <w:pStyle w:val="Default"/>
        <w:ind w:left="1080"/>
        <w:jc w:val="both"/>
        <w:rPr>
          <w:color w:val="auto"/>
        </w:rPr>
      </w:pPr>
    </w:p>
    <w:p w14:paraId="7D5FD5F3" w14:textId="77777777" w:rsidR="00B25811" w:rsidRPr="005E145B" w:rsidRDefault="00B25811" w:rsidP="0069523B">
      <w:pPr>
        <w:pStyle w:val="Default"/>
        <w:ind w:left="1080"/>
        <w:jc w:val="both"/>
        <w:rPr>
          <w:color w:val="auto"/>
        </w:rPr>
      </w:pPr>
    </w:p>
    <w:p w14:paraId="4F08A589" w14:textId="77777777" w:rsidR="00795A48" w:rsidRPr="005E145B" w:rsidRDefault="00795A48" w:rsidP="00B3260B">
      <w:pPr>
        <w:pStyle w:val="Default"/>
        <w:ind w:left="360" w:hanging="360"/>
        <w:jc w:val="both"/>
        <w:rPr>
          <w:color w:val="auto"/>
        </w:rPr>
      </w:pPr>
      <w:r w:rsidRPr="005E145B">
        <w:rPr>
          <w:b/>
          <w:color w:val="auto"/>
        </w:rPr>
        <w:lastRenderedPageBreak/>
        <w:t>E.</w:t>
      </w:r>
      <w:r w:rsidR="00711700" w:rsidRPr="005E145B">
        <w:rPr>
          <w:b/>
          <w:color w:val="auto"/>
        </w:rPr>
        <w:tab/>
      </w:r>
      <w:r w:rsidRPr="005E145B">
        <w:rPr>
          <w:b/>
          <w:color w:val="auto"/>
        </w:rPr>
        <w:t xml:space="preserve">Requirements Applicable to Administrative </w:t>
      </w:r>
      <w:r w:rsidR="003B772E" w:rsidRPr="005E145B">
        <w:rPr>
          <w:b/>
          <w:color w:val="auto"/>
        </w:rPr>
        <w:t>and Regulatory Case Records</w:t>
      </w:r>
      <w:r w:rsidRPr="005E145B">
        <w:rPr>
          <w:b/>
          <w:color w:val="auto"/>
        </w:rPr>
        <w:t>.</w:t>
      </w:r>
      <w:r w:rsidRPr="005E145B">
        <w:rPr>
          <w:color w:val="auto"/>
        </w:rPr>
        <w:t xml:space="preserve">  Requirements applicable to case records </w:t>
      </w:r>
      <w:r w:rsidR="00187B52" w:rsidRPr="005E145B">
        <w:rPr>
          <w:color w:val="auto"/>
          <w:u w:val="single"/>
        </w:rPr>
        <w:t>in paragraph (D)</w:t>
      </w:r>
      <w:r w:rsidR="00187B52" w:rsidRPr="005E145B">
        <w:rPr>
          <w:color w:val="auto"/>
        </w:rPr>
        <w:t xml:space="preserve"> </w:t>
      </w:r>
      <w:r w:rsidRPr="005E145B">
        <w:rPr>
          <w:color w:val="auto"/>
        </w:rPr>
        <w:t xml:space="preserve">apply to administrative </w:t>
      </w:r>
      <w:r w:rsidR="003B772E" w:rsidRPr="005E145B">
        <w:rPr>
          <w:color w:val="auto"/>
        </w:rPr>
        <w:t xml:space="preserve">and regulatory case </w:t>
      </w:r>
      <w:r w:rsidRPr="005E145B">
        <w:rPr>
          <w:color w:val="auto"/>
        </w:rPr>
        <w:t>records with the following modifications.</w:t>
      </w:r>
    </w:p>
    <w:p w14:paraId="19C3698A" w14:textId="77777777" w:rsidR="00795A48" w:rsidRPr="005E145B" w:rsidRDefault="00795A48" w:rsidP="00795A48">
      <w:pPr>
        <w:pStyle w:val="Default"/>
        <w:jc w:val="both"/>
        <w:rPr>
          <w:b/>
          <w:color w:val="auto"/>
        </w:rPr>
      </w:pPr>
    </w:p>
    <w:p w14:paraId="78B494C4" w14:textId="4EEDB55D" w:rsidR="00626E11" w:rsidRPr="005E145B" w:rsidRDefault="00187B52" w:rsidP="00541CE3">
      <w:pPr>
        <w:numPr>
          <w:ilvl w:val="0"/>
          <w:numId w:val="38"/>
        </w:numPr>
        <w:jc w:val="both"/>
      </w:pPr>
      <w:r w:rsidRPr="005E145B">
        <w:rPr>
          <w:u w:val="single"/>
        </w:rPr>
        <w:t>If not cloud</w:t>
      </w:r>
      <w:r w:rsidR="00915120" w:rsidRPr="005E145B">
        <w:rPr>
          <w:u w:val="single"/>
        </w:rPr>
        <w:t>-</w:t>
      </w:r>
      <w:r w:rsidRPr="005E145B">
        <w:rPr>
          <w:u w:val="single"/>
        </w:rPr>
        <w:t xml:space="preserve">hosted, </w:t>
      </w:r>
      <w:proofErr w:type="spellStart"/>
      <w:proofErr w:type="gramStart"/>
      <w:r w:rsidRPr="005E145B">
        <w:rPr>
          <w:u w:val="single"/>
        </w:rPr>
        <w:t>t</w:t>
      </w:r>
      <w:r w:rsidR="00626E11" w:rsidRPr="005E145B">
        <w:rPr>
          <w:strike/>
        </w:rPr>
        <w:t>T</w:t>
      </w:r>
      <w:r w:rsidR="00626E11" w:rsidRPr="005E145B">
        <w:t>he</w:t>
      </w:r>
      <w:proofErr w:type="spellEnd"/>
      <w:proofErr w:type="gramEnd"/>
      <w:r w:rsidR="00626E11" w:rsidRPr="005E145B">
        <w:t xml:space="preserve"> EDMS application may reside on one server, rather than two separate servers.</w:t>
      </w:r>
    </w:p>
    <w:p w14:paraId="42BC27E7" w14:textId="77777777" w:rsidR="00626E11" w:rsidRPr="005E145B" w:rsidRDefault="00626E11" w:rsidP="00626E11">
      <w:pPr>
        <w:ind w:left="720"/>
        <w:jc w:val="both"/>
      </w:pPr>
    </w:p>
    <w:p w14:paraId="475396C5" w14:textId="77777777" w:rsidR="00795A48" w:rsidRPr="005E145B" w:rsidRDefault="00795A48" w:rsidP="00541CE3">
      <w:pPr>
        <w:numPr>
          <w:ilvl w:val="0"/>
          <w:numId w:val="38"/>
        </w:numPr>
        <w:jc w:val="both"/>
      </w:pPr>
      <w:r w:rsidRPr="005E145B">
        <w:t xml:space="preserve">Copies of the records </w:t>
      </w:r>
      <w:r w:rsidR="00300372" w:rsidRPr="005E145B">
        <w:t>may</w:t>
      </w:r>
      <w:r w:rsidRPr="005E145B">
        <w:t xml:space="preserve"> be limited to one primary copy and one backup copy.  The primary copy of all electronic records shall be maintained online at all times</w:t>
      </w:r>
      <w:r w:rsidRPr="005E145B">
        <w:rPr>
          <w:strike/>
        </w:rPr>
        <w:t xml:space="preserve"> using at least one RAID Level 5 disk</w:t>
      </w:r>
      <w:r w:rsidR="005E4521" w:rsidRPr="005E145B">
        <w:rPr>
          <w:strike/>
        </w:rPr>
        <w:t xml:space="preserve"> or storage</w:t>
      </w:r>
      <w:r w:rsidRPr="005E145B">
        <w:rPr>
          <w:strike/>
        </w:rPr>
        <w:t xml:space="preserve"> array</w:t>
      </w:r>
      <w:r w:rsidRPr="005E145B">
        <w:t>.</w:t>
      </w:r>
    </w:p>
    <w:p w14:paraId="6CCBD2D7" w14:textId="77777777" w:rsidR="00795A48" w:rsidRPr="005E145B" w:rsidRDefault="00795A48" w:rsidP="00795A48">
      <w:pPr>
        <w:ind w:left="1080"/>
        <w:jc w:val="both"/>
      </w:pPr>
    </w:p>
    <w:p w14:paraId="626462B0" w14:textId="77777777" w:rsidR="00795A48" w:rsidRPr="005E145B" w:rsidRDefault="00795A48" w:rsidP="00541CE3">
      <w:pPr>
        <w:numPr>
          <w:ilvl w:val="0"/>
          <w:numId w:val="38"/>
        </w:numPr>
        <w:jc w:val="both"/>
        <w:rPr>
          <w:strike/>
        </w:rPr>
      </w:pPr>
      <w:r w:rsidRPr="005E145B">
        <w:rPr>
          <w:strike/>
        </w:rPr>
        <w:t>The server on which the EDMS application and records reside shall, at a minimum, be attached to or contain magnetic storage in a RAID Level 1 configuration.</w:t>
      </w:r>
    </w:p>
    <w:p w14:paraId="402AD906" w14:textId="77777777" w:rsidR="00795A48" w:rsidRPr="005E145B" w:rsidRDefault="00795A48" w:rsidP="00795A48">
      <w:pPr>
        <w:ind w:left="1080"/>
        <w:jc w:val="both"/>
      </w:pPr>
    </w:p>
    <w:p w14:paraId="46D481E9" w14:textId="7D715CC3" w:rsidR="00795A48" w:rsidRPr="005E145B" w:rsidRDefault="00C4450C" w:rsidP="00C4450C">
      <w:pPr>
        <w:tabs>
          <w:tab w:val="left" w:pos="720"/>
          <w:tab w:val="left" w:pos="810"/>
        </w:tabs>
        <w:ind w:left="720" w:hanging="450"/>
        <w:jc w:val="both"/>
      </w:pPr>
      <w:r w:rsidRPr="005E145B">
        <w:rPr>
          <w:strike/>
        </w:rPr>
        <w:t>4.</w:t>
      </w:r>
      <w:r w:rsidRPr="005E145B">
        <w:rPr>
          <w:u w:val="single"/>
        </w:rPr>
        <w:t>3.</w:t>
      </w:r>
      <w:r w:rsidRPr="005E145B">
        <w:tab/>
      </w:r>
      <w:r w:rsidR="00795A48" w:rsidRPr="005E145B">
        <w:t xml:space="preserve">Servers used for an electronic archive shall be </w:t>
      </w:r>
      <w:r w:rsidR="00795A48" w:rsidRPr="005E145B">
        <w:rPr>
          <w:strike/>
        </w:rPr>
        <w:t>installed in a rack or other fixture</w:t>
      </w:r>
      <w:r w:rsidR="00795A48" w:rsidRPr="005E145B">
        <w:t xml:space="preserve"> located in a secure, environmentally controlled area.</w:t>
      </w:r>
    </w:p>
    <w:p w14:paraId="6188B377" w14:textId="77777777" w:rsidR="00795A48" w:rsidRPr="005E145B" w:rsidRDefault="00795A48" w:rsidP="0042604D">
      <w:pPr>
        <w:ind w:left="720" w:hanging="360"/>
        <w:jc w:val="both"/>
      </w:pPr>
    </w:p>
    <w:p w14:paraId="5459C4AE" w14:textId="5C7240B9" w:rsidR="00795A48" w:rsidRPr="005E145B" w:rsidRDefault="008E47B6" w:rsidP="008E47B6">
      <w:pPr>
        <w:pStyle w:val="Default"/>
        <w:tabs>
          <w:tab w:val="left" w:pos="900"/>
        </w:tabs>
        <w:ind w:left="720" w:hanging="450"/>
        <w:jc w:val="both"/>
        <w:rPr>
          <w:color w:val="auto"/>
        </w:rPr>
      </w:pPr>
      <w:r w:rsidRPr="005E145B">
        <w:rPr>
          <w:strike/>
        </w:rPr>
        <w:t>5.</w:t>
      </w:r>
      <w:r w:rsidRPr="005E145B">
        <w:rPr>
          <w:u w:val="single"/>
        </w:rPr>
        <w:t>4.</w:t>
      </w:r>
      <w:r w:rsidRPr="005E145B">
        <w:tab/>
      </w:r>
      <w:r w:rsidR="00CE206D" w:rsidRPr="005E145B">
        <w:t xml:space="preserve">The backup copy of the records shall be stored </w:t>
      </w:r>
      <w:r w:rsidR="00CE206D" w:rsidRPr="005E145B">
        <w:rPr>
          <w:color w:val="auto"/>
        </w:rPr>
        <w:t xml:space="preserve">on </w:t>
      </w:r>
      <w:proofErr w:type="gramStart"/>
      <w:r w:rsidR="00CE206D" w:rsidRPr="005E145B">
        <w:rPr>
          <w:color w:val="auto"/>
        </w:rPr>
        <w:t>highly-secured</w:t>
      </w:r>
      <w:proofErr w:type="gramEnd"/>
      <w:r w:rsidR="00187B52" w:rsidRPr="005E145B">
        <w:rPr>
          <w:color w:val="auto"/>
          <w:u w:val="single"/>
        </w:rPr>
        <w:t>, immutable,</w:t>
      </w:r>
      <w:r w:rsidR="00CE206D" w:rsidRPr="005E145B">
        <w:rPr>
          <w:color w:val="auto"/>
        </w:rPr>
        <w:t xml:space="preserve"> backup media.  The tertiary copy shall only be accessed through a gateway technology that prevents direct access to the storage media from the system(s) being backed up.  Manufacturer’s usage specifications and backup system media replacement guidelines shall be followed at all times, in accordance with ACJA § 1-504(G)(2).</w:t>
      </w:r>
    </w:p>
    <w:p w14:paraId="12DB28FF" w14:textId="77777777" w:rsidR="00795A48" w:rsidRPr="005E145B" w:rsidRDefault="00795A48" w:rsidP="0042604D">
      <w:pPr>
        <w:pStyle w:val="Default"/>
        <w:ind w:left="720" w:hanging="360"/>
        <w:jc w:val="both"/>
        <w:rPr>
          <w:color w:val="auto"/>
        </w:rPr>
      </w:pPr>
    </w:p>
    <w:p w14:paraId="7CC073AF" w14:textId="1CCC316D" w:rsidR="00795A48" w:rsidRPr="005E145B" w:rsidRDefault="008E47B6" w:rsidP="008E47B6">
      <w:pPr>
        <w:tabs>
          <w:tab w:val="left" w:pos="720"/>
        </w:tabs>
        <w:ind w:left="720" w:hanging="450"/>
        <w:jc w:val="both"/>
      </w:pPr>
      <w:r w:rsidRPr="005E145B">
        <w:rPr>
          <w:strike/>
        </w:rPr>
        <w:t>6.</w:t>
      </w:r>
      <w:r w:rsidRPr="005E145B">
        <w:rPr>
          <w:u w:val="single"/>
        </w:rPr>
        <w:t>5.</w:t>
      </w:r>
      <w:r w:rsidRPr="005E145B">
        <w:tab/>
      </w:r>
      <w:r w:rsidR="00187B52" w:rsidRPr="005E145B">
        <w:rPr>
          <w:u w:val="single"/>
        </w:rPr>
        <w:t xml:space="preserve">At a minimum, </w:t>
      </w:r>
      <w:proofErr w:type="spellStart"/>
      <w:r w:rsidR="00187B52" w:rsidRPr="005E145B">
        <w:rPr>
          <w:u w:val="single"/>
        </w:rPr>
        <w:t>a</w:t>
      </w:r>
      <w:r w:rsidR="00795A48" w:rsidRPr="005E145B">
        <w:rPr>
          <w:strike/>
        </w:rPr>
        <w:t>A</w:t>
      </w:r>
      <w:proofErr w:type="spellEnd"/>
      <w:r w:rsidR="00795A48" w:rsidRPr="005E145B">
        <w:t xml:space="preserve"> daily</w:t>
      </w:r>
      <w:r w:rsidR="00795A48" w:rsidRPr="005E145B">
        <w:rPr>
          <w:strike/>
        </w:rPr>
        <w:t>, incremental</w:t>
      </w:r>
      <w:r w:rsidR="00795A48" w:rsidRPr="005E145B">
        <w:t xml:space="preserve"> backup of the primary copy of records </w:t>
      </w:r>
      <w:r w:rsidR="00795A48" w:rsidRPr="005E145B">
        <w:rPr>
          <w:strike/>
        </w:rPr>
        <w:t xml:space="preserve">added to the archive </w:t>
      </w:r>
      <w:r w:rsidR="00795A48" w:rsidRPr="005E145B">
        <w:t>shall be made using automated backup software.</w:t>
      </w:r>
    </w:p>
    <w:p w14:paraId="7E22F17D" w14:textId="77777777" w:rsidR="00187B52" w:rsidRPr="005E145B" w:rsidRDefault="00187B52" w:rsidP="0042604D">
      <w:pPr>
        <w:pStyle w:val="ListParagraph"/>
        <w:ind w:hanging="360"/>
      </w:pPr>
    </w:p>
    <w:p w14:paraId="1D973E6D" w14:textId="622BD760" w:rsidR="00187B52" w:rsidRPr="005E145B" w:rsidRDefault="008E47B6" w:rsidP="008E47B6">
      <w:pPr>
        <w:ind w:left="720" w:hanging="360"/>
        <w:jc w:val="both"/>
        <w:rPr>
          <w:u w:val="single"/>
        </w:rPr>
      </w:pPr>
      <w:r w:rsidRPr="005E145B">
        <w:rPr>
          <w:u w:val="single"/>
        </w:rPr>
        <w:t>6.</w:t>
      </w:r>
      <w:r w:rsidRPr="005E145B">
        <w:rPr>
          <w:u w:val="single"/>
        </w:rPr>
        <w:tab/>
      </w:r>
      <w:r w:rsidR="00187B52" w:rsidRPr="005E145B">
        <w:rPr>
          <w:u w:val="single"/>
        </w:rPr>
        <w:t xml:space="preserve">Backups shall be stored in a secure, environmentally controlled, offsite location and retained a minimum of 28 days offsite. Full backups should be made not less than weekly and retained a minimum of 28 days offsite before </w:t>
      </w:r>
      <w:proofErr w:type="gramStart"/>
      <w:r w:rsidR="00187B52" w:rsidRPr="005E145B">
        <w:rPr>
          <w:u w:val="single"/>
        </w:rPr>
        <w:t>reuse</w:t>
      </w:r>
      <w:proofErr w:type="gramEnd"/>
      <w:r w:rsidR="00187B52" w:rsidRPr="005E145B">
        <w:rPr>
          <w:u w:val="single"/>
        </w:rPr>
        <w:t>.</w:t>
      </w:r>
    </w:p>
    <w:p w14:paraId="4E42925F" w14:textId="77777777" w:rsidR="00795A48" w:rsidRPr="005E145B" w:rsidRDefault="00795A48" w:rsidP="0042604D">
      <w:pPr>
        <w:ind w:left="720" w:hanging="360"/>
        <w:jc w:val="both"/>
      </w:pPr>
    </w:p>
    <w:p w14:paraId="6AF617E2" w14:textId="439DC900" w:rsidR="00795A48" w:rsidRPr="005E145B" w:rsidRDefault="00331C1F" w:rsidP="0042604D">
      <w:pPr>
        <w:pStyle w:val="Default"/>
        <w:ind w:left="720" w:hanging="360"/>
        <w:jc w:val="both"/>
      </w:pPr>
      <w:r w:rsidRPr="005E145B">
        <w:t>7</w:t>
      </w:r>
      <w:r w:rsidR="0042604D" w:rsidRPr="005E145B">
        <w:t>.</w:t>
      </w:r>
      <w:r w:rsidR="0042604D" w:rsidRPr="005E145B">
        <w:tab/>
      </w:r>
      <w:r w:rsidR="00795A48" w:rsidRPr="005E145B">
        <w:t xml:space="preserve">When any system outage occurs, all records must be available not later than the end of the </w:t>
      </w:r>
      <w:r w:rsidR="003B772E" w:rsidRPr="005E145B">
        <w:t>tenth</w:t>
      </w:r>
      <w:r w:rsidR="00795A48" w:rsidRPr="005E145B">
        <w:t xml:space="preserve"> business day.</w:t>
      </w:r>
    </w:p>
    <w:p w14:paraId="7DFF1CFA" w14:textId="77777777" w:rsidR="00626E11" w:rsidRPr="005E145B" w:rsidRDefault="00626E11" w:rsidP="00626E11">
      <w:pPr>
        <w:pStyle w:val="Default"/>
        <w:ind w:left="720"/>
        <w:jc w:val="both"/>
      </w:pPr>
    </w:p>
    <w:p w14:paraId="3F07A7F8" w14:textId="77777777" w:rsidR="007030BC" w:rsidRPr="005E145B" w:rsidRDefault="00795A48" w:rsidP="00795A48">
      <w:pPr>
        <w:pStyle w:val="Default"/>
        <w:ind w:left="360" w:hanging="360"/>
        <w:jc w:val="both"/>
      </w:pPr>
      <w:r w:rsidRPr="005E145B">
        <w:rPr>
          <w:b/>
          <w:color w:val="auto"/>
        </w:rPr>
        <w:t>F</w:t>
      </w:r>
      <w:r w:rsidR="00BF05E6" w:rsidRPr="005E145B">
        <w:rPr>
          <w:b/>
          <w:color w:val="auto"/>
        </w:rPr>
        <w:t>.</w:t>
      </w:r>
      <w:r w:rsidR="003274C2" w:rsidRPr="005E145B">
        <w:rPr>
          <w:b/>
          <w:color w:val="auto"/>
        </w:rPr>
        <w:tab/>
      </w:r>
      <w:r w:rsidR="002B7B8A" w:rsidRPr="005E145B">
        <w:rPr>
          <w:b/>
          <w:color w:val="auto"/>
        </w:rPr>
        <w:t>A</w:t>
      </w:r>
      <w:r w:rsidR="009F7406" w:rsidRPr="005E145B">
        <w:rPr>
          <w:b/>
          <w:color w:val="auto"/>
        </w:rPr>
        <w:t>uthorization to</w:t>
      </w:r>
      <w:r w:rsidR="002B7B8A" w:rsidRPr="005E145B">
        <w:rPr>
          <w:b/>
          <w:color w:val="auto"/>
        </w:rPr>
        <w:t xml:space="preserve"> </w:t>
      </w:r>
      <w:r w:rsidR="009F7406" w:rsidRPr="005E145B">
        <w:rPr>
          <w:b/>
          <w:color w:val="auto"/>
        </w:rPr>
        <w:t xml:space="preserve">Destroy </w:t>
      </w:r>
      <w:r w:rsidR="006B1ACC" w:rsidRPr="005E145B">
        <w:rPr>
          <w:b/>
          <w:color w:val="auto"/>
        </w:rPr>
        <w:t>Paper</w:t>
      </w:r>
      <w:r w:rsidR="007030BC" w:rsidRPr="005E145B">
        <w:rPr>
          <w:b/>
          <w:color w:val="auto"/>
        </w:rPr>
        <w:t xml:space="preserve"> </w:t>
      </w:r>
      <w:r w:rsidRPr="005E145B">
        <w:rPr>
          <w:b/>
          <w:color w:val="auto"/>
        </w:rPr>
        <w:t xml:space="preserve">Case </w:t>
      </w:r>
      <w:r w:rsidR="00A42E63" w:rsidRPr="005E145B">
        <w:rPr>
          <w:b/>
          <w:color w:val="auto"/>
        </w:rPr>
        <w:t>Records</w:t>
      </w:r>
      <w:r w:rsidR="007030BC" w:rsidRPr="005E145B">
        <w:rPr>
          <w:b/>
          <w:color w:val="auto"/>
        </w:rPr>
        <w:t xml:space="preserve">.  </w:t>
      </w:r>
      <w:r w:rsidR="007030BC" w:rsidRPr="005E145B">
        <w:rPr>
          <w:color w:val="auto"/>
        </w:rPr>
        <w:t xml:space="preserve">Any court </w:t>
      </w:r>
      <w:r w:rsidR="00FE736A" w:rsidRPr="005E145B">
        <w:t xml:space="preserve">desiring to </w:t>
      </w:r>
      <w:r w:rsidR="002B7B8A" w:rsidRPr="005E145B">
        <w:t>implement a paperless case record operation shall obtain advance written approval of its operational policies and EDMS infrastructure as described herein</w:t>
      </w:r>
      <w:r w:rsidR="0014532C" w:rsidRPr="005E145B">
        <w:t xml:space="preserve"> </w:t>
      </w:r>
      <w:r w:rsidR="00FE736A" w:rsidRPr="005E145B">
        <w:t xml:space="preserve">from </w:t>
      </w:r>
      <w:r w:rsidR="00D005DF" w:rsidRPr="005E145B">
        <w:t>the Administrative Office of the Courts (AOC)</w:t>
      </w:r>
      <w:r w:rsidR="0067325E" w:rsidRPr="005E145B">
        <w:t>.</w:t>
      </w:r>
      <w:r w:rsidR="009F7406" w:rsidRPr="005E145B">
        <w:t xml:space="preserve">  The AOC shall provide a form for courts to use to request approval.  The form shall include a checklist of audit criteria for electronic records management practices and infrastructure.</w:t>
      </w:r>
    </w:p>
    <w:p w14:paraId="23C3A665" w14:textId="77777777" w:rsidR="0014532C" w:rsidRPr="005E145B" w:rsidRDefault="0014532C" w:rsidP="004E66C9">
      <w:pPr>
        <w:pStyle w:val="Default"/>
        <w:jc w:val="both"/>
        <w:rPr>
          <w:color w:val="auto"/>
        </w:rPr>
      </w:pPr>
    </w:p>
    <w:p w14:paraId="5B147419" w14:textId="3E109854" w:rsidR="007030BC" w:rsidRPr="005E145B" w:rsidRDefault="000411C1" w:rsidP="000411C1">
      <w:pPr>
        <w:numPr>
          <w:ilvl w:val="0"/>
          <w:numId w:val="45"/>
        </w:numPr>
        <w:ind w:left="720"/>
        <w:jc w:val="both"/>
      </w:pPr>
      <w:r w:rsidRPr="005E145B">
        <w:t xml:space="preserve">through 6. [No change] </w:t>
      </w:r>
    </w:p>
    <w:p w14:paraId="7CF2F23D" w14:textId="77777777" w:rsidR="000411C1" w:rsidRPr="005E145B" w:rsidRDefault="000411C1" w:rsidP="000411C1">
      <w:pPr>
        <w:ind w:left="720"/>
        <w:jc w:val="both"/>
      </w:pPr>
    </w:p>
    <w:p w14:paraId="3AB6D785" w14:textId="77777777" w:rsidR="00993C65" w:rsidRPr="005E145B" w:rsidRDefault="009D52CA" w:rsidP="009D52CA">
      <w:pPr>
        <w:pStyle w:val="Default"/>
        <w:widowControl/>
        <w:adjustRightInd/>
        <w:spacing w:after="120"/>
        <w:ind w:left="720" w:hanging="360"/>
        <w:jc w:val="both"/>
        <w:rPr>
          <w:color w:val="auto"/>
        </w:rPr>
      </w:pPr>
      <w:r w:rsidRPr="005E145B">
        <w:rPr>
          <w:color w:val="auto"/>
        </w:rPr>
        <w:t>7.</w:t>
      </w:r>
      <w:r w:rsidRPr="005E145B">
        <w:rPr>
          <w:color w:val="auto"/>
        </w:rPr>
        <w:tab/>
      </w:r>
      <w:r w:rsidR="00F91903" w:rsidRPr="005E145B">
        <w:rPr>
          <w:color w:val="auto"/>
        </w:rPr>
        <w:t>A</w:t>
      </w:r>
      <w:r w:rsidR="00BB3788" w:rsidRPr="005E145B">
        <w:rPr>
          <w:color w:val="auto"/>
        </w:rPr>
        <w:t xml:space="preserve">uthorization </w:t>
      </w:r>
      <w:r w:rsidR="00F91903" w:rsidRPr="005E145B">
        <w:rPr>
          <w:color w:val="auto"/>
        </w:rPr>
        <w:t xml:space="preserve">is not needed </w:t>
      </w:r>
      <w:r w:rsidR="00BB3788" w:rsidRPr="005E145B">
        <w:rPr>
          <w:color w:val="auto"/>
        </w:rPr>
        <w:t xml:space="preserve">to </w:t>
      </w:r>
      <w:r w:rsidR="00993C65" w:rsidRPr="005E145B">
        <w:rPr>
          <w:color w:val="auto"/>
        </w:rPr>
        <w:t>destroy</w:t>
      </w:r>
      <w:r w:rsidR="00BB3788" w:rsidRPr="005E145B">
        <w:rPr>
          <w:color w:val="auto"/>
        </w:rPr>
        <w:t xml:space="preserve"> </w:t>
      </w:r>
      <w:r w:rsidR="00993C65" w:rsidRPr="005E145B">
        <w:rPr>
          <w:color w:val="auto"/>
        </w:rPr>
        <w:t>paper case records maintain</w:t>
      </w:r>
      <w:r w:rsidR="00F91903" w:rsidRPr="005E145B">
        <w:rPr>
          <w:color w:val="auto"/>
        </w:rPr>
        <w:t>ed</w:t>
      </w:r>
      <w:r w:rsidR="00993C65" w:rsidRPr="005E145B">
        <w:rPr>
          <w:color w:val="auto"/>
        </w:rPr>
        <w:t xml:space="preserve"> in the central document repository supported by the AOC</w:t>
      </w:r>
      <w:r w:rsidR="00C7126A" w:rsidRPr="005E145B">
        <w:rPr>
          <w:color w:val="auto"/>
        </w:rPr>
        <w:t xml:space="preserve"> or other </w:t>
      </w:r>
      <w:r w:rsidR="00265871" w:rsidRPr="005E145B">
        <w:rPr>
          <w:color w:val="auto"/>
        </w:rPr>
        <w:t xml:space="preserve">document </w:t>
      </w:r>
      <w:r w:rsidR="00C7126A" w:rsidRPr="005E145B">
        <w:rPr>
          <w:color w:val="auto"/>
        </w:rPr>
        <w:t>repository approved by the A</w:t>
      </w:r>
      <w:r w:rsidR="00AC5F13" w:rsidRPr="005E145B">
        <w:rPr>
          <w:color w:val="auto"/>
        </w:rPr>
        <w:t>rizona Judicial Council</w:t>
      </w:r>
      <w:r w:rsidR="0014367B" w:rsidRPr="005E145B">
        <w:rPr>
          <w:color w:val="auto"/>
        </w:rPr>
        <w:t xml:space="preserve"> or </w:t>
      </w:r>
      <w:r w:rsidR="00600860" w:rsidRPr="005E145B">
        <w:rPr>
          <w:color w:val="auto"/>
        </w:rPr>
        <w:t xml:space="preserve">the </w:t>
      </w:r>
      <w:r w:rsidR="0014367B" w:rsidRPr="005E145B">
        <w:rPr>
          <w:color w:val="auto"/>
        </w:rPr>
        <w:t>Commission on Technology</w:t>
      </w:r>
      <w:r w:rsidR="00993C65" w:rsidRPr="005E145B">
        <w:rPr>
          <w:color w:val="auto"/>
        </w:rPr>
        <w:t>, provided the</w:t>
      </w:r>
      <w:r w:rsidR="00F91903" w:rsidRPr="005E145B">
        <w:rPr>
          <w:color w:val="auto"/>
        </w:rPr>
        <w:t xml:space="preserve"> court</w:t>
      </w:r>
      <w:r w:rsidR="00993C65" w:rsidRPr="005E145B">
        <w:rPr>
          <w:color w:val="auto"/>
        </w:rPr>
        <w:t xml:space="preserve"> </w:t>
      </w:r>
      <w:r w:rsidR="00993C65" w:rsidRPr="005E145B">
        <w:rPr>
          <w:color w:val="auto"/>
        </w:rPr>
        <w:lastRenderedPageBreak/>
        <w:t>compl</w:t>
      </w:r>
      <w:r w:rsidR="00F91903" w:rsidRPr="005E145B">
        <w:rPr>
          <w:color w:val="auto"/>
        </w:rPr>
        <w:t>ies</w:t>
      </w:r>
      <w:r w:rsidR="00993C65" w:rsidRPr="005E145B">
        <w:rPr>
          <w:color w:val="auto"/>
        </w:rPr>
        <w:t xml:space="preserve"> with </w:t>
      </w:r>
      <w:r w:rsidR="00993C65" w:rsidRPr="005E145B">
        <w:rPr>
          <w:strike/>
          <w:color w:val="auto"/>
        </w:rPr>
        <w:t>subsections</w:t>
      </w:r>
      <w:r w:rsidR="00993C65" w:rsidRPr="005E145B">
        <w:rPr>
          <w:color w:val="auto"/>
        </w:rPr>
        <w:t xml:space="preserve"> </w:t>
      </w:r>
      <w:r w:rsidR="00187B52" w:rsidRPr="005E145B">
        <w:rPr>
          <w:color w:val="auto"/>
          <w:u w:val="single"/>
        </w:rPr>
        <w:t>paragraphs</w:t>
      </w:r>
      <w:r w:rsidR="00187B52" w:rsidRPr="005E145B">
        <w:rPr>
          <w:color w:val="auto"/>
        </w:rPr>
        <w:t xml:space="preserve"> </w:t>
      </w:r>
      <w:r w:rsidR="00993C65" w:rsidRPr="005E145B">
        <w:rPr>
          <w:color w:val="auto"/>
        </w:rPr>
        <w:t xml:space="preserve">(D)(1)(c)&amp;(d), (D)(4)(b)&amp;(c), and (D)(5)(c) of this section and </w:t>
      </w:r>
      <w:r w:rsidR="00CC77B2" w:rsidRPr="005E145B">
        <w:rPr>
          <w:color w:val="auto"/>
        </w:rPr>
        <w:t>all</w:t>
      </w:r>
      <w:r w:rsidR="00993C65" w:rsidRPr="005E145B">
        <w:rPr>
          <w:color w:val="auto"/>
        </w:rPr>
        <w:t xml:space="preserve"> related operational requirements of ACJA §§ 1-50</w:t>
      </w:r>
      <w:r w:rsidR="00BB3788" w:rsidRPr="005E145B">
        <w:rPr>
          <w:color w:val="auto"/>
        </w:rPr>
        <w:t>4</w:t>
      </w:r>
      <w:r w:rsidR="00993C65" w:rsidRPr="005E145B">
        <w:rPr>
          <w:color w:val="auto"/>
        </w:rPr>
        <w:t xml:space="preserve"> </w:t>
      </w:r>
      <w:r w:rsidR="00CC77B2" w:rsidRPr="005E145B">
        <w:rPr>
          <w:color w:val="auto"/>
        </w:rPr>
        <w:t>and</w:t>
      </w:r>
      <w:r w:rsidR="00993C65" w:rsidRPr="005E145B">
        <w:rPr>
          <w:color w:val="auto"/>
        </w:rPr>
        <w:t xml:space="preserve"> 1-506.</w:t>
      </w:r>
    </w:p>
    <w:p w14:paraId="1376ED80" w14:textId="77777777" w:rsidR="00AC2C6B" w:rsidRPr="005E145B" w:rsidRDefault="00AC2C6B" w:rsidP="00672DF2">
      <w:pPr>
        <w:ind w:left="720"/>
        <w:jc w:val="both"/>
      </w:pPr>
    </w:p>
    <w:p w14:paraId="5481F55B" w14:textId="77777777" w:rsidR="0002208C" w:rsidRPr="005E145B" w:rsidRDefault="00795A48" w:rsidP="00795A48">
      <w:pPr>
        <w:ind w:left="360" w:hanging="360"/>
        <w:jc w:val="both"/>
      </w:pPr>
      <w:r w:rsidRPr="005E145B">
        <w:rPr>
          <w:b/>
        </w:rPr>
        <w:t>G</w:t>
      </w:r>
      <w:r w:rsidR="0002208C" w:rsidRPr="005E145B">
        <w:rPr>
          <w:b/>
        </w:rPr>
        <w:t>.</w:t>
      </w:r>
      <w:r w:rsidR="003274C2" w:rsidRPr="005E145B">
        <w:rPr>
          <w:b/>
        </w:rPr>
        <w:tab/>
      </w:r>
      <w:r w:rsidRPr="005E145B">
        <w:rPr>
          <w:b/>
        </w:rPr>
        <w:t>Authorization to Destroy Paper A</w:t>
      </w:r>
      <w:r w:rsidR="0002208C" w:rsidRPr="005E145B">
        <w:rPr>
          <w:b/>
        </w:rPr>
        <w:t xml:space="preserve">dministrative </w:t>
      </w:r>
      <w:r w:rsidR="00993C65" w:rsidRPr="005E145B">
        <w:rPr>
          <w:b/>
        </w:rPr>
        <w:t>and Regulatory Case Records</w:t>
      </w:r>
      <w:r w:rsidR="0002208C" w:rsidRPr="005E145B">
        <w:rPr>
          <w:b/>
        </w:rPr>
        <w:t>.</w:t>
      </w:r>
      <w:r w:rsidR="0002208C" w:rsidRPr="005E145B">
        <w:t xml:space="preserve"> The presiding judge of the county </w:t>
      </w:r>
      <w:r w:rsidR="007E3935" w:rsidRPr="005E145B">
        <w:t>is</w:t>
      </w:r>
      <w:r w:rsidR="0002208C" w:rsidRPr="005E145B">
        <w:t xml:space="preserve"> authorized to approve destruction of paper administrative</w:t>
      </w:r>
      <w:r w:rsidR="00993C65" w:rsidRPr="005E145B">
        <w:t xml:space="preserve"> and regulatory case</w:t>
      </w:r>
      <w:r w:rsidR="0002208C" w:rsidRPr="005E145B">
        <w:t xml:space="preserve"> records maintained by the courts under </w:t>
      </w:r>
      <w:r w:rsidR="007E3935" w:rsidRPr="005E145B">
        <w:t xml:space="preserve">the presiding judge’s </w:t>
      </w:r>
      <w:r w:rsidR="0002208C" w:rsidRPr="005E145B">
        <w:t>supervision</w:t>
      </w:r>
      <w:r w:rsidR="007E3935" w:rsidRPr="005E145B">
        <w:t xml:space="preserve">. The administrative director is authorized to approve destruction of paper administrative </w:t>
      </w:r>
      <w:r w:rsidR="00993C65" w:rsidRPr="005E145B">
        <w:t xml:space="preserve">and regulatory case </w:t>
      </w:r>
      <w:r w:rsidR="007E3935" w:rsidRPr="005E145B">
        <w:t xml:space="preserve">records maintained by the AOC.  </w:t>
      </w:r>
      <w:r w:rsidR="0054657E" w:rsidRPr="005E145B">
        <w:t>T</w:t>
      </w:r>
      <w:r w:rsidR="007E3935" w:rsidRPr="005E145B">
        <w:t xml:space="preserve">hey shall ensure that </w:t>
      </w:r>
      <w:r w:rsidR="0054657E" w:rsidRPr="005E145B">
        <w:t xml:space="preserve">the </w:t>
      </w:r>
      <w:r w:rsidRPr="005E145B">
        <w:t xml:space="preserve">applicable </w:t>
      </w:r>
      <w:r w:rsidR="00F32F7F" w:rsidRPr="005E145B">
        <w:t xml:space="preserve">standards and protocols established by </w:t>
      </w:r>
      <w:r w:rsidRPr="005E145B">
        <w:rPr>
          <w:strike/>
        </w:rPr>
        <w:t>sub</w:t>
      </w:r>
      <w:r w:rsidR="00F32F7F" w:rsidRPr="005E145B">
        <w:rPr>
          <w:strike/>
        </w:rPr>
        <w:t>section</w:t>
      </w:r>
      <w:r w:rsidRPr="005E145B">
        <w:t xml:space="preserve"> </w:t>
      </w:r>
      <w:r w:rsidR="00187B52" w:rsidRPr="005E145B">
        <w:rPr>
          <w:u w:val="single"/>
        </w:rPr>
        <w:t>paragraph</w:t>
      </w:r>
      <w:r w:rsidR="00187B52" w:rsidRPr="005E145B">
        <w:t xml:space="preserve"> </w:t>
      </w:r>
      <w:r w:rsidRPr="005E145B">
        <w:t>(</w:t>
      </w:r>
      <w:r w:rsidR="006B4A2D" w:rsidRPr="005E145B">
        <w:t>E</w:t>
      </w:r>
      <w:r w:rsidRPr="005E145B">
        <w:t>)</w:t>
      </w:r>
      <w:r w:rsidR="00F32F7F" w:rsidRPr="005E145B">
        <w:t xml:space="preserve"> </w:t>
      </w:r>
      <w:r w:rsidR="00300372" w:rsidRPr="005E145B">
        <w:t>hav</w:t>
      </w:r>
      <w:r w:rsidR="00F32F7F" w:rsidRPr="005E145B">
        <w:t>e</w:t>
      </w:r>
      <w:r w:rsidR="00300372" w:rsidRPr="005E145B">
        <w:t xml:space="preserve"> been</w:t>
      </w:r>
      <w:r w:rsidR="00F32F7F" w:rsidRPr="005E145B">
        <w:t xml:space="preserve"> met </w:t>
      </w:r>
      <w:r w:rsidR="007E3935" w:rsidRPr="005E145B">
        <w:t>b</w:t>
      </w:r>
      <w:r w:rsidR="0054657E" w:rsidRPr="005E145B">
        <w:t>e</w:t>
      </w:r>
      <w:r w:rsidR="007E3935" w:rsidRPr="005E145B">
        <w:t>fore approving destruction of paper records.</w:t>
      </w:r>
      <w:r w:rsidR="00C7126A" w:rsidRPr="005E145B">
        <w:t xml:space="preserve"> Superior court clerks who meet the requirements of </w:t>
      </w:r>
      <w:r w:rsidR="00C7126A" w:rsidRPr="005E145B">
        <w:rPr>
          <w:strike/>
        </w:rPr>
        <w:t>subsection</w:t>
      </w:r>
      <w:r w:rsidR="00C7126A" w:rsidRPr="005E145B">
        <w:t xml:space="preserve"> </w:t>
      </w:r>
      <w:r w:rsidR="00187B52" w:rsidRPr="005E145B">
        <w:t xml:space="preserve">paragraph </w:t>
      </w:r>
      <w:r w:rsidR="00C7126A" w:rsidRPr="005E145B">
        <w:t>(E) are authorized to destroy the paper administrative and regulatory records they maintain without prior approval of the presiding judge.</w:t>
      </w:r>
    </w:p>
    <w:p w14:paraId="18AE8432" w14:textId="77777777" w:rsidR="0054657E" w:rsidRPr="005E145B" w:rsidRDefault="0054657E" w:rsidP="007E3935">
      <w:pPr>
        <w:ind w:left="720" w:hanging="360"/>
        <w:jc w:val="both"/>
        <w:rPr>
          <w:u w:val="single"/>
        </w:rPr>
      </w:pPr>
    </w:p>
    <w:p w14:paraId="7A12275C" w14:textId="77777777" w:rsidR="00341396" w:rsidRPr="005E145B" w:rsidRDefault="00795A48" w:rsidP="00541CE3">
      <w:pPr>
        <w:ind w:left="360" w:hanging="360"/>
        <w:jc w:val="both"/>
      </w:pPr>
      <w:r w:rsidRPr="005E145B">
        <w:rPr>
          <w:b/>
        </w:rPr>
        <w:t>H.</w:t>
      </w:r>
      <w:r w:rsidR="003274C2" w:rsidRPr="005E145B">
        <w:rPr>
          <w:b/>
        </w:rPr>
        <w:tab/>
      </w:r>
      <w:r w:rsidR="002247C8" w:rsidRPr="005E145B">
        <w:rPr>
          <w:b/>
        </w:rPr>
        <w:t xml:space="preserve">Electronic Archives of </w:t>
      </w:r>
      <w:r w:rsidR="00625979" w:rsidRPr="005E145B">
        <w:rPr>
          <w:b/>
        </w:rPr>
        <w:t xml:space="preserve">Closed Cases in Limited Jurisdiction Courts.  </w:t>
      </w:r>
      <w:r w:rsidR="00BD3BF4" w:rsidRPr="005E145B">
        <w:t>Justice and municipal c</w:t>
      </w:r>
      <w:r w:rsidR="002247C8" w:rsidRPr="005E145B">
        <w:t xml:space="preserve">ourts </w:t>
      </w:r>
      <w:r w:rsidR="00BD3BF4" w:rsidRPr="005E145B">
        <w:t>that</w:t>
      </w:r>
      <w:r w:rsidR="002247C8" w:rsidRPr="005E145B">
        <w:t xml:space="preserve"> wish to </w:t>
      </w:r>
      <w:r w:rsidR="00341396" w:rsidRPr="005E145B">
        <w:t xml:space="preserve">create an electronic archive of closed case files and destroy the corresponding </w:t>
      </w:r>
      <w:r w:rsidR="002247C8" w:rsidRPr="005E145B">
        <w:t xml:space="preserve">paper records </w:t>
      </w:r>
      <w:r w:rsidR="008A532E" w:rsidRPr="005E145B">
        <w:t>prior to the</w:t>
      </w:r>
      <w:r w:rsidR="00BD3BF4" w:rsidRPr="005E145B">
        <w:t xml:space="preserve"> applicable</w:t>
      </w:r>
      <w:r w:rsidR="008A532E" w:rsidRPr="005E145B">
        <w:t xml:space="preserve"> retention and destruction </w:t>
      </w:r>
      <w:r w:rsidR="00BD3BF4" w:rsidRPr="005E145B">
        <w:t>date</w:t>
      </w:r>
      <w:r w:rsidR="008A532E" w:rsidRPr="005E145B">
        <w:t xml:space="preserve"> </w:t>
      </w:r>
      <w:r w:rsidR="00341396" w:rsidRPr="005E145B">
        <w:t>shall meet</w:t>
      </w:r>
      <w:r w:rsidR="002247C8" w:rsidRPr="005E145B">
        <w:t xml:space="preserve"> </w:t>
      </w:r>
      <w:r w:rsidR="00076063" w:rsidRPr="005E145B">
        <w:t>all</w:t>
      </w:r>
      <w:r w:rsidR="002247C8" w:rsidRPr="005E145B">
        <w:t xml:space="preserve"> </w:t>
      </w:r>
      <w:r w:rsidR="00BD3BF4" w:rsidRPr="005E145B">
        <w:t xml:space="preserve">standards </w:t>
      </w:r>
      <w:r w:rsidR="00076063" w:rsidRPr="005E145B">
        <w:t xml:space="preserve">and protocols </w:t>
      </w:r>
      <w:r w:rsidR="00BD3BF4" w:rsidRPr="005E145B">
        <w:rPr>
          <w:strike/>
        </w:rPr>
        <w:t xml:space="preserve">established </w:t>
      </w:r>
      <w:r w:rsidR="00076063" w:rsidRPr="005E145B">
        <w:rPr>
          <w:strike/>
        </w:rPr>
        <w:t>by</w:t>
      </w:r>
      <w:r w:rsidR="00BD3BF4" w:rsidRPr="005E145B">
        <w:rPr>
          <w:strike/>
        </w:rPr>
        <w:t xml:space="preserve"> this section</w:t>
      </w:r>
      <w:r w:rsidR="0045296F" w:rsidRPr="005E145B">
        <w:t xml:space="preserve"> </w:t>
      </w:r>
      <w:r w:rsidR="0045296F" w:rsidRPr="005E145B">
        <w:rPr>
          <w:u w:val="single"/>
        </w:rPr>
        <w:t>in paragraph (D)</w:t>
      </w:r>
      <w:r w:rsidR="00BD3BF4" w:rsidRPr="005E145B">
        <w:t xml:space="preserve">, </w:t>
      </w:r>
      <w:r w:rsidR="009D41B1" w:rsidRPr="005E145B">
        <w:t>with</w:t>
      </w:r>
      <w:r w:rsidR="00BD3BF4" w:rsidRPr="005E145B">
        <w:t xml:space="preserve"> the </w:t>
      </w:r>
      <w:r w:rsidR="002247C8" w:rsidRPr="005E145B">
        <w:t xml:space="preserve">following </w:t>
      </w:r>
      <w:r w:rsidR="00341396" w:rsidRPr="005E145B">
        <w:t>modifi</w:t>
      </w:r>
      <w:r w:rsidR="00076063" w:rsidRPr="005E145B">
        <w:t>cations</w:t>
      </w:r>
      <w:r w:rsidR="00BD3BF4" w:rsidRPr="005E145B">
        <w:t>:</w:t>
      </w:r>
    </w:p>
    <w:p w14:paraId="257CF347" w14:textId="77777777" w:rsidR="00341396" w:rsidRPr="005E145B" w:rsidRDefault="00341396" w:rsidP="00625979">
      <w:pPr>
        <w:jc w:val="both"/>
        <w:rPr>
          <w:b/>
        </w:rPr>
      </w:pPr>
    </w:p>
    <w:p w14:paraId="458DB233" w14:textId="77777777" w:rsidR="002455EF" w:rsidRPr="005E145B" w:rsidRDefault="00C7719A" w:rsidP="002455EF">
      <w:pPr>
        <w:numPr>
          <w:ilvl w:val="0"/>
          <w:numId w:val="34"/>
        </w:numPr>
        <w:jc w:val="both"/>
      </w:pPr>
      <w:r w:rsidRPr="005E145B">
        <w:t xml:space="preserve">Copies of the </w:t>
      </w:r>
      <w:r w:rsidR="003920C2" w:rsidRPr="005E145B">
        <w:t xml:space="preserve">archived </w:t>
      </w:r>
      <w:r w:rsidRPr="005E145B">
        <w:t xml:space="preserve">records can be limited to one </w:t>
      </w:r>
      <w:r w:rsidR="0016283A" w:rsidRPr="005E145B">
        <w:t>primary copy</w:t>
      </w:r>
      <w:r w:rsidRPr="005E145B">
        <w:t xml:space="preserve"> and one backup copy. </w:t>
      </w:r>
      <w:r w:rsidR="003274C2" w:rsidRPr="005E145B">
        <w:t xml:space="preserve"> </w:t>
      </w:r>
      <w:r w:rsidRPr="005E145B">
        <w:rPr>
          <w:strike/>
        </w:rPr>
        <w:t>The primary copy</w:t>
      </w:r>
      <w:r w:rsidR="0016283A" w:rsidRPr="005E145B">
        <w:rPr>
          <w:strike/>
        </w:rPr>
        <w:t xml:space="preserve"> of all electronic records </w:t>
      </w:r>
      <w:r w:rsidR="00076063" w:rsidRPr="005E145B">
        <w:rPr>
          <w:strike/>
        </w:rPr>
        <w:t xml:space="preserve">in the archive </w:t>
      </w:r>
      <w:r w:rsidR="0016283A" w:rsidRPr="005E145B">
        <w:rPr>
          <w:strike/>
        </w:rPr>
        <w:t xml:space="preserve">shall be maintained online </w:t>
      </w:r>
      <w:r w:rsidR="008C3B02" w:rsidRPr="005E145B">
        <w:rPr>
          <w:strike/>
        </w:rPr>
        <w:t>at all times</w:t>
      </w:r>
      <w:r w:rsidR="002E675D" w:rsidRPr="005E145B">
        <w:rPr>
          <w:strike/>
        </w:rPr>
        <w:t xml:space="preserve"> </w:t>
      </w:r>
      <w:r w:rsidR="0016283A" w:rsidRPr="005E145B">
        <w:rPr>
          <w:strike/>
        </w:rPr>
        <w:t xml:space="preserve">using </w:t>
      </w:r>
      <w:r w:rsidR="002E675D" w:rsidRPr="005E145B">
        <w:rPr>
          <w:strike/>
        </w:rPr>
        <w:t xml:space="preserve">at least one RAID Level 5 disk </w:t>
      </w:r>
      <w:r w:rsidR="008C6688" w:rsidRPr="005E145B">
        <w:rPr>
          <w:strike/>
        </w:rPr>
        <w:t xml:space="preserve">or storage </w:t>
      </w:r>
      <w:r w:rsidR="002E675D" w:rsidRPr="005E145B">
        <w:rPr>
          <w:strike/>
        </w:rPr>
        <w:t>array</w:t>
      </w:r>
      <w:r w:rsidR="0016283A" w:rsidRPr="005E145B">
        <w:rPr>
          <w:strike/>
        </w:rPr>
        <w:t>.</w:t>
      </w:r>
    </w:p>
    <w:p w14:paraId="67FA2C56" w14:textId="77777777" w:rsidR="00076063" w:rsidRPr="005E145B" w:rsidRDefault="00076063" w:rsidP="00076063">
      <w:pPr>
        <w:ind w:left="720"/>
        <w:jc w:val="both"/>
      </w:pPr>
    </w:p>
    <w:p w14:paraId="0383C8F8" w14:textId="77777777" w:rsidR="002455EF" w:rsidRPr="005E145B" w:rsidRDefault="002455EF" w:rsidP="002455EF">
      <w:pPr>
        <w:numPr>
          <w:ilvl w:val="0"/>
          <w:numId w:val="34"/>
        </w:numPr>
        <w:jc w:val="both"/>
        <w:rPr>
          <w:strike/>
        </w:rPr>
      </w:pPr>
      <w:r w:rsidRPr="005E145B">
        <w:rPr>
          <w:strike/>
        </w:rPr>
        <w:t xml:space="preserve">The EDMS application, SQL database, and backup software </w:t>
      </w:r>
      <w:r w:rsidR="003920C2" w:rsidRPr="005E145B">
        <w:rPr>
          <w:strike/>
        </w:rPr>
        <w:t xml:space="preserve">for the archive </w:t>
      </w:r>
      <w:r w:rsidRPr="005E145B">
        <w:rPr>
          <w:strike/>
        </w:rPr>
        <w:t>may reside on internal magnetic storage in a RAID Level 1 configuration, if these applications are not stored on the RAID Level 5 disk</w:t>
      </w:r>
      <w:r w:rsidR="00DC4693" w:rsidRPr="005E145B">
        <w:rPr>
          <w:strike/>
        </w:rPr>
        <w:t xml:space="preserve"> or storage</w:t>
      </w:r>
      <w:r w:rsidRPr="005E145B">
        <w:rPr>
          <w:strike/>
        </w:rPr>
        <w:t xml:space="preserve"> array.</w:t>
      </w:r>
    </w:p>
    <w:p w14:paraId="71C190E2" w14:textId="77777777" w:rsidR="003574A5" w:rsidRPr="005E145B" w:rsidRDefault="003574A5" w:rsidP="003574A5">
      <w:pPr>
        <w:pStyle w:val="ListParagraph"/>
      </w:pPr>
    </w:p>
    <w:p w14:paraId="29E0102F" w14:textId="00EB7B8D" w:rsidR="003574A5" w:rsidRPr="005E145B" w:rsidRDefault="00B9753F" w:rsidP="00555783">
      <w:pPr>
        <w:tabs>
          <w:tab w:val="left" w:pos="720"/>
        </w:tabs>
        <w:ind w:left="720" w:hanging="450"/>
        <w:jc w:val="both"/>
      </w:pPr>
      <w:r w:rsidRPr="005E145B">
        <w:rPr>
          <w:strike/>
        </w:rPr>
        <w:t>3.</w:t>
      </w:r>
      <w:r w:rsidRPr="005E145B">
        <w:rPr>
          <w:u w:val="single"/>
        </w:rPr>
        <w:t>2.</w:t>
      </w:r>
      <w:r w:rsidR="00555783" w:rsidRPr="005E145B">
        <w:t xml:space="preserve"> </w:t>
      </w:r>
      <w:r w:rsidR="0045296F" w:rsidRPr="005E145B">
        <w:rPr>
          <w:u w:val="single"/>
        </w:rPr>
        <w:t>On-premise</w:t>
      </w:r>
      <w:r w:rsidR="00AD6514" w:rsidRPr="005E145B">
        <w:rPr>
          <w:u w:val="single"/>
        </w:rPr>
        <w:t>s</w:t>
      </w:r>
      <w:r w:rsidR="0045296F" w:rsidRPr="005E145B">
        <w:rPr>
          <w:u w:val="single"/>
        </w:rPr>
        <w:t xml:space="preserve"> </w:t>
      </w:r>
      <w:proofErr w:type="spellStart"/>
      <w:r w:rsidR="0045296F" w:rsidRPr="005E145B">
        <w:rPr>
          <w:u w:val="single"/>
        </w:rPr>
        <w:t>s</w:t>
      </w:r>
      <w:r w:rsidR="003574A5" w:rsidRPr="005E145B">
        <w:rPr>
          <w:strike/>
        </w:rPr>
        <w:t>S</w:t>
      </w:r>
      <w:r w:rsidR="003574A5" w:rsidRPr="005E145B">
        <w:t>ervers</w:t>
      </w:r>
      <w:proofErr w:type="spellEnd"/>
      <w:r w:rsidR="003574A5" w:rsidRPr="005E145B">
        <w:t xml:space="preserve"> </w:t>
      </w:r>
      <w:r w:rsidR="003920C2" w:rsidRPr="005E145B">
        <w:t xml:space="preserve">used for an electronic archive </w:t>
      </w:r>
      <w:r w:rsidR="003574A5" w:rsidRPr="005E145B">
        <w:t xml:space="preserve">shall be </w:t>
      </w:r>
      <w:r w:rsidR="003574A5" w:rsidRPr="005E145B">
        <w:rPr>
          <w:strike/>
        </w:rPr>
        <w:t xml:space="preserve">installed in a rack or other fixture </w:t>
      </w:r>
      <w:r w:rsidR="003574A5" w:rsidRPr="005E145B">
        <w:t>located in a secure, environmentally controlled area.</w:t>
      </w:r>
    </w:p>
    <w:p w14:paraId="13D9AC13" w14:textId="77777777" w:rsidR="00D03683" w:rsidRPr="005E145B" w:rsidRDefault="00D03683" w:rsidP="00D03683">
      <w:pPr>
        <w:ind w:left="720"/>
        <w:jc w:val="both"/>
      </w:pPr>
    </w:p>
    <w:p w14:paraId="20AB15F1" w14:textId="4CBCC2EA" w:rsidR="0016283A" w:rsidRPr="005E145B" w:rsidRDefault="00703CDB" w:rsidP="00555783">
      <w:pPr>
        <w:ind w:left="720" w:hanging="450"/>
        <w:jc w:val="both"/>
        <w:rPr>
          <w:strike/>
        </w:rPr>
      </w:pPr>
      <w:r w:rsidRPr="005E145B">
        <w:rPr>
          <w:strike/>
        </w:rPr>
        <w:t>4.</w:t>
      </w:r>
      <w:r w:rsidRPr="005E145B">
        <w:rPr>
          <w:strike/>
        </w:rPr>
        <w:tab/>
      </w:r>
      <w:r w:rsidR="00C7719A" w:rsidRPr="005E145B">
        <w:rPr>
          <w:strike/>
        </w:rPr>
        <w:t>The backup copy of the archive shall meet the requirements of subsection (D)(3)(e).</w:t>
      </w:r>
    </w:p>
    <w:p w14:paraId="5E758B80" w14:textId="77777777" w:rsidR="004E66C9" w:rsidRPr="005E145B" w:rsidRDefault="004E66C9" w:rsidP="004E66C9">
      <w:pPr>
        <w:ind w:left="720"/>
        <w:jc w:val="both"/>
      </w:pPr>
    </w:p>
    <w:p w14:paraId="5E759C3E" w14:textId="010603F5" w:rsidR="004E66C9" w:rsidRPr="005E145B" w:rsidRDefault="00703CDB" w:rsidP="00555783">
      <w:pPr>
        <w:ind w:left="720" w:hanging="450"/>
        <w:jc w:val="both"/>
      </w:pPr>
      <w:r w:rsidRPr="005E145B">
        <w:rPr>
          <w:strike/>
        </w:rPr>
        <w:t>5.</w:t>
      </w:r>
      <w:r w:rsidRPr="005E145B">
        <w:rPr>
          <w:u w:val="single"/>
        </w:rPr>
        <w:t>3.</w:t>
      </w:r>
      <w:r w:rsidRPr="005E145B">
        <w:tab/>
      </w:r>
      <w:r w:rsidR="004E66C9" w:rsidRPr="005E145B">
        <w:t xml:space="preserve">A daily, incremental backup of the primary copy of records added to the </w:t>
      </w:r>
      <w:r w:rsidR="0045296F" w:rsidRPr="005E145B">
        <w:rPr>
          <w:u w:val="single"/>
        </w:rPr>
        <w:t>electronic</w:t>
      </w:r>
      <w:r w:rsidR="0045296F" w:rsidRPr="005E145B">
        <w:t xml:space="preserve"> </w:t>
      </w:r>
      <w:r w:rsidR="004E66C9" w:rsidRPr="005E145B">
        <w:t>archive shall be made using automated backup software.</w:t>
      </w:r>
    </w:p>
    <w:p w14:paraId="60F7E232" w14:textId="77777777" w:rsidR="0014532C" w:rsidRPr="005E145B" w:rsidRDefault="0014532C" w:rsidP="0014532C">
      <w:pPr>
        <w:ind w:left="720"/>
        <w:jc w:val="both"/>
      </w:pPr>
    </w:p>
    <w:p w14:paraId="20AD72AE" w14:textId="14AF9977" w:rsidR="00CD15AD" w:rsidRPr="005E145B" w:rsidRDefault="00703CDB" w:rsidP="00555783">
      <w:pPr>
        <w:pStyle w:val="Default"/>
        <w:ind w:left="720" w:hanging="450"/>
        <w:jc w:val="both"/>
        <w:rPr>
          <w:color w:val="auto"/>
        </w:rPr>
      </w:pPr>
      <w:r w:rsidRPr="005E145B">
        <w:rPr>
          <w:strike/>
          <w:color w:val="auto"/>
        </w:rPr>
        <w:t>6.</w:t>
      </w:r>
      <w:r w:rsidRPr="005E145B">
        <w:rPr>
          <w:color w:val="auto"/>
          <w:u w:val="single"/>
        </w:rPr>
        <w:t>4.</w:t>
      </w:r>
      <w:r w:rsidRPr="005E145B">
        <w:rPr>
          <w:color w:val="auto"/>
        </w:rPr>
        <w:tab/>
      </w:r>
      <w:r w:rsidR="007A591B" w:rsidRPr="005E145B">
        <w:rPr>
          <w:color w:val="auto"/>
        </w:rPr>
        <w:t xml:space="preserve">Courts </w:t>
      </w:r>
      <w:r w:rsidR="00D97D40" w:rsidRPr="005E145B">
        <w:rPr>
          <w:color w:val="auto"/>
        </w:rPr>
        <w:t>are</w:t>
      </w:r>
      <w:r w:rsidR="007A591B" w:rsidRPr="005E145B">
        <w:rPr>
          <w:color w:val="auto"/>
        </w:rPr>
        <w:t xml:space="preserve"> not required to</w:t>
      </w:r>
      <w:r w:rsidR="007A591B" w:rsidRPr="005E145B">
        <w:rPr>
          <w:strike/>
          <w:color w:val="auto"/>
        </w:rPr>
        <w:t xml:space="preserve"> comply with s</w:t>
      </w:r>
      <w:r w:rsidR="002455EF" w:rsidRPr="005E145B">
        <w:rPr>
          <w:strike/>
          <w:color w:val="auto"/>
        </w:rPr>
        <w:t xml:space="preserve">ubsection </w:t>
      </w:r>
      <w:r w:rsidR="00D036BA" w:rsidRPr="005E145B">
        <w:rPr>
          <w:strike/>
          <w:color w:val="auto"/>
        </w:rPr>
        <w:t>(D)(3)(c)</w:t>
      </w:r>
      <w:r w:rsidR="0045296F" w:rsidRPr="005E145B">
        <w:rPr>
          <w:color w:val="auto"/>
        </w:rPr>
        <w:t xml:space="preserve"> </w:t>
      </w:r>
      <w:r w:rsidR="0045296F" w:rsidRPr="005E145B">
        <w:rPr>
          <w:color w:val="auto"/>
          <w:u w:val="single"/>
        </w:rPr>
        <w:t>have redundant network pathways</w:t>
      </w:r>
      <w:r w:rsidR="00007E3B" w:rsidRPr="005E145B">
        <w:rPr>
          <w:color w:val="auto"/>
          <w:u w:val="single"/>
        </w:rPr>
        <w:t xml:space="preserve"> from end-user devices to the electronic archive</w:t>
      </w:r>
      <w:r w:rsidR="007A591B" w:rsidRPr="005E145B">
        <w:rPr>
          <w:color w:val="auto"/>
        </w:rPr>
        <w:t>.</w:t>
      </w:r>
    </w:p>
    <w:p w14:paraId="391540DF" w14:textId="77777777" w:rsidR="00D036BA" w:rsidRPr="005E145B" w:rsidRDefault="00D036BA" w:rsidP="00555783">
      <w:pPr>
        <w:pStyle w:val="Default"/>
        <w:ind w:left="720" w:hanging="450"/>
        <w:jc w:val="both"/>
        <w:rPr>
          <w:color w:val="auto"/>
        </w:rPr>
      </w:pPr>
    </w:p>
    <w:p w14:paraId="7F6685AC" w14:textId="56B4BC12" w:rsidR="002E675D" w:rsidRDefault="00703CDB" w:rsidP="00555783">
      <w:pPr>
        <w:pStyle w:val="Default"/>
        <w:ind w:left="720" w:hanging="450"/>
        <w:jc w:val="both"/>
      </w:pPr>
      <w:r w:rsidRPr="005E145B">
        <w:rPr>
          <w:strike/>
        </w:rPr>
        <w:t>7.</w:t>
      </w:r>
      <w:r w:rsidRPr="005E145B">
        <w:rPr>
          <w:u w:val="single"/>
        </w:rPr>
        <w:t>5.</w:t>
      </w:r>
      <w:r w:rsidRPr="005E145B">
        <w:tab/>
      </w:r>
      <w:r w:rsidR="00D036BA" w:rsidRPr="005E145B">
        <w:t xml:space="preserve">When any system outage occurs, all </w:t>
      </w:r>
      <w:r w:rsidR="004E66C9" w:rsidRPr="005E145B">
        <w:t xml:space="preserve">archived </w:t>
      </w:r>
      <w:r w:rsidR="00D036BA" w:rsidRPr="005E145B">
        <w:t>records must be available not later than the end of the f</w:t>
      </w:r>
      <w:r w:rsidR="009D41B1" w:rsidRPr="005E145B">
        <w:t>ifth</w:t>
      </w:r>
      <w:r w:rsidR="00D036BA" w:rsidRPr="005E145B">
        <w:t xml:space="preserve"> business day.</w:t>
      </w:r>
    </w:p>
    <w:p w14:paraId="1B230F72" w14:textId="77777777" w:rsidR="009C4BC6" w:rsidRDefault="009C4BC6" w:rsidP="009C4BC6">
      <w:pPr>
        <w:pStyle w:val="ListParagraph"/>
      </w:pPr>
    </w:p>
    <w:p w14:paraId="46F075F5" w14:textId="77777777" w:rsidR="0094743D" w:rsidRDefault="0094743D" w:rsidP="0094743D">
      <w:pPr>
        <w:pStyle w:val="ListParagraph"/>
        <w:ind w:left="0"/>
      </w:pPr>
    </w:p>
    <w:sectPr w:rsidR="0094743D" w:rsidSect="00E17598">
      <w:headerReference w:type="default" r:id="rId12"/>
      <w:footerReference w:type="default" r:id="rId13"/>
      <w:type w:val="continuous"/>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EE75" w14:textId="77777777" w:rsidR="005A33FB" w:rsidRDefault="005A33FB" w:rsidP="007E4641">
      <w:r>
        <w:separator/>
      </w:r>
    </w:p>
  </w:endnote>
  <w:endnote w:type="continuationSeparator" w:id="0">
    <w:p w14:paraId="561680D3" w14:textId="77777777" w:rsidR="005A33FB" w:rsidRDefault="005A33FB" w:rsidP="007E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9B55" w14:textId="77777777" w:rsidR="00C85ED3" w:rsidRPr="00626E11" w:rsidRDefault="00C85ED3">
    <w:pPr>
      <w:pStyle w:val="Footer"/>
      <w:jc w:val="center"/>
      <w:rPr>
        <w:rFonts w:ascii="Arial" w:hAnsi="Arial" w:cs="Arial"/>
        <w:sz w:val="20"/>
        <w:szCs w:val="20"/>
      </w:rPr>
    </w:pPr>
    <w:r w:rsidRPr="00626E11">
      <w:rPr>
        <w:rFonts w:ascii="Arial" w:hAnsi="Arial" w:cs="Arial"/>
        <w:sz w:val="20"/>
        <w:szCs w:val="20"/>
      </w:rPr>
      <w:fldChar w:fldCharType="begin"/>
    </w:r>
    <w:r w:rsidRPr="00626E11">
      <w:rPr>
        <w:rFonts w:ascii="Arial" w:hAnsi="Arial" w:cs="Arial"/>
        <w:sz w:val="20"/>
        <w:szCs w:val="20"/>
      </w:rPr>
      <w:instrText xml:space="preserve"> PAGE   \* MERGEFORMAT </w:instrText>
    </w:r>
    <w:r w:rsidRPr="00626E11">
      <w:rPr>
        <w:rFonts w:ascii="Arial" w:hAnsi="Arial" w:cs="Arial"/>
        <w:sz w:val="20"/>
        <w:szCs w:val="20"/>
      </w:rPr>
      <w:fldChar w:fldCharType="separate"/>
    </w:r>
    <w:r w:rsidR="00B2156B">
      <w:rPr>
        <w:rFonts w:ascii="Arial" w:hAnsi="Arial" w:cs="Arial"/>
        <w:noProof/>
        <w:sz w:val="20"/>
        <w:szCs w:val="20"/>
      </w:rPr>
      <w:t>7</w:t>
    </w:r>
    <w:r w:rsidRPr="00626E11">
      <w:rPr>
        <w:rFonts w:ascii="Arial" w:hAnsi="Arial" w:cs="Arial"/>
        <w:sz w:val="20"/>
        <w:szCs w:val="20"/>
      </w:rPr>
      <w:fldChar w:fldCharType="end"/>
    </w:r>
    <w:r w:rsidRPr="00626E11">
      <w:rPr>
        <w:rFonts w:ascii="Arial" w:hAnsi="Arial" w:cs="Arial"/>
        <w:sz w:val="20"/>
        <w:szCs w:val="20"/>
      </w:rPr>
      <w:tab/>
    </w:r>
  </w:p>
  <w:p w14:paraId="7A0DDF92" w14:textId="77777777" w:rsidR="00C85ED3" w:rsidRDefault="00C85ED3" w:rsidP="003920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326B" w14:textId="77777777" w:rsidR="005A33FB" w:rsidRDefault="005A33FB" w:rsidP="007E4641">
      <w:r>
        <w:separator/>
      </w:r>
    </w:p>
  </w:footnote>
  <w:footnote w:type="continuationSeparator" w:id="0">
    <w:p w14:paraId="6950B311" w14:textId="77777777" w:rsidR="005A33FB" w:rsidRDefault="005A33FB" w:rsidP="007E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727E" w14:textId="77777777" w:rsidR="00C85ED3" w:rsidRDefault="00C85ED3">
    <w:pPr>
      <w:pStyle w:val="Header"/>
      <w:jc w:val="right"/>
    </w:pPr>
  </w:p>
  <w:p w14:paraId="435E0804" w14:textId="77777777" w:rsidR="00C85ED3" w:rsidRDefault="00C8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1A3DD"/>
    <w:multiLevelType w:val="hybridMultilevel"/>
    <w:tmpl w:val="BC302F16"/>
    <w:lvl w:ilvl="0" w:tplc="E58A94D2">
      <w:start w:val="1"/>
      <w:numFmt w:val="lowerLetter"/>
      <w:lvlText w:val="%1."/>
      <w:lvlJc w:val="left"/>
      <w:rPr>
        <w:rFonts w:ascii="Times New Roman" w:eastAsia="Times New Roman" w:hAnsi="Times New Roman" w:cs="Times New Roman"/>
        <w:strike w:val="0"/>
      </w:rPr>
    </w:lvl>
    <w:lvl w:ilvl="1" w:tplc="FFFFFFFF">
      <w:numFmt w:val="decimal"/>
      <w:lvlText w:val=""/>
      <w:lvlJc w:val="left"/>
    </w:lvl>
    <w:lvl w:ilvl="2" w:tplc="04090001">
      <w:start w:val="1"/>
      <w:numFmt w:val="bullet"/>
      <w:lvlText w:val=""/>
      <w:lvlJc w:val="left"/>
      <w:rPr>
        <w:rFonts w:ascii="Symbol" w:hAnsi="Symbol" w:hint="default"/>
      </w:rPr>
    </w:lvl>
    <w:lvl w:ilvl="3" w:tplc="4DB82562">
      <w:start w:val="1"/>
      <w:numFmt w:val="decimal"/>
      <w:lvlText w:val="(%4)"/>
      <w:lvlJc w:val="left"/>
      <w:rPr>
        <w:rFonts w:hint="default"/>
        <w:b w:val="0"/>
        <w:i w:val="0"/>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0125DA"/>
    <w:multiLevelType w:val="hybridMultilevel"/>
    <w:tmpl w:val="9C3AC30A"/>
    <w:lvl w:ilvl="0" w:tplc="CC1005C6">
      <w:start w:val="1"/>
      <w:numFmt w:val="decimal"/>
      <w:lvlText w:val="%1."/>
      <w:lvlJc w:val="left"/>
      <w:rPr>
        <w:rFonts w:ascii="Times New Roman" w:eastAsia="Times New Roman" w:hAnsi="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3610D"/>
    <w:multiLevelType w:val="hybridMultilevel"/>
    <w:tmpl w:val="9354638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3685B2D"/>
    <w:multiLevelType w:val="multilevel"/>
    <w:tmpl w:val="809C5A40"/>
    <w:lvl w:ilvl="0">
      <w:start w:val="3"/>
      <w:numFmt w:val="upperLetter"/>
      <w:lvlText w:val="%1."/>
      <w:lvlJc w:val="left"/>
      <w:pPr>
        <w:tabs>
          <w:tab w:val="num" w:pos="360"/>
        </w:tabs>
        <w:ind w:left="360" w:hanging="360"/>
      </w:pPr>
      <w:rPr>
        <w:rFonts w:hint="default"/>
        <w:b/>
        <w:color w:val="auto"/>
      </w:rPr>
    </w:lvl>
    <w:lvl w:ilvl="1">
      <w:start w:val="1"/>
      <w:numFmt w:val="lowerLetter"/>
      <w:lvlText w:val="%2."/>
      <w:lvlJc w:val="left"/>
      <w:pPr>
        <w:tabs>
          <w:tab w:val="num" w:pos="1080"/>
        </w:tabs>
        <w:ind w:left="1080" w:hanging="360"/>
      </w:pPr>
      <w:rPr>
        <w:rFonts w:ascii="Times New Roman" w:eastAsia="Times New Roman" w:hAnsi="Times New Roman" w:cs="Times New Roman" w:hint="default"/>
        <w:b/>
        <w:color w:val="auto"/>
      </w:rPr>
    </w:lvl>
    <w:lvl w:ilvl="2">
      <w:start w:val="1"/>
      <w:numFmt w:val="decimal"/>
      <w:lvlText w:val="%3."/>
      <w:lvlJc w:val="left"/>
      <w:pPr>
        <w:tabs>
          <w:tab w:val="num" w:pos="1980"/>
        </w:tabs>
        <w:ind w:left="1980" w:hanging="360"/>
      </w:pPr>
      <w:rPr>
        <w:rFonts w:hint="default"/>
        <w:b w:val="0"/>
        <w:color w:val="auto"/>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5F70FA3"/>
    <w:multiLevelType w:val="hybridMultilevel"/>
    <w:tmpl w:val="24E6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D05"/>
    <w:multiLevelType w:val="multilevel"/>
    <w:tmpl w:val="34A4F11A"/>
    <w:lvl w:ilvl="0">
      <w:start w:val="5"/>
      <w:numFmt w:val="decimal"/>
      <w:lvlText w:val="%1."/>
      <w:lvlJc w:val="left"/>
      <w:pPr>
        <w:ind w:left="360" w:hanging="360"/>
      </w:pPr>
      <w:rPr>
        <w:rFonts w:hint="default"/>
        <w:color w:val="000000"/>
      </w:rPr>
    </w:lvl>
    <w:lvl w:ilvl="1">
      <w:start w:val="4"/>
      <w:numFmt w:val="decimal"/>
      <w:lvlText w:val="%1.%2."/>
      <w:lvlJc w:val="left"/>
      <w:pPr>
        <w:ind w:left="90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0AC97803"/>
    <w:multiLevelType w:val="hybridMultilevel"/>
    <w:tmpl w:val="B96CEFBA"/>
    <w:lvl w:ilvl="0" w:tplc="5A26EC0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9A7C8D"/>
    <w:multiLevelType w:val="multilevel"/>
    <w:tmpl w:val="F35CBF8C"/>
    <w:lvl w:ilvl="0">
      <w:start w:val="5"/>
      <w:numFmt w:val="decimal"/>
      <w:lvlText w:val="%1."/>
      <w:lvlJc w:val="left"/>
      <w:pPr>
        <w:ind w:left="360" w:hanging="360"/>
      </w:pPr>
      <w:rPr>
        <w:rFonts w:hint="default"/>
        <w:color w:val="000000"/>
      </w:rPr>
    </w:lvl>
    <w:lvl w:ilvl="1">
      <w:start w:val="4"/>
      <w:numFmt w:val="decimal"/>
      <w:lvlText w:val="%1.%2."/>
      <w:lvlJc w:val="left"/>
      <w:pPr>
        <w:ind w:left="81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101329DA"/>
    <w:multiLevelType w:val="hybridMultilevel"/>
    <w:tmpl w:val="9F5373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4E0A0F"/>
    <w:multiLevelType w:val="hybridMultilevel"/>
    <w:tmpl w:val="20A80F4E"/>
    <w:lvl w:ilvl="0" w:tplc="F7507ABE">
      <w:start w:val="1"/>
      <w:numFmt w:val="lowerLetter"/>
      <w:lvlText w:val="%1."/>
      <w:lvlJc w:val="left"/>
      <w:rPr>
        <w:rFonts w:ascii="Times New Roman" w:eastAsia="Times New Roman" w:hAnsi="Times New Roman" w:cs="Times New Roman"/>
      </w:rPr>
    </w:lvl>
    <w:lvl w:ilvl="1" w:tplc="04090001">
      <w:start w:val="1"/>
      <w:numFmt w:val="bullet"/>
      <w:lvlText w:val=""/>
      <w:lvlJc w:val="left"/>
      <w:rPr>
        <w:rFonts w:ascii="Symbol" w:hAnsi="Symbol" w:hint="default"/>
      </w:rPr>
    </w:lvl>
    <w:lvl w:ilvl="2" w:tplc="FFFFFFFF">
      <w:numFmt w:val="decimal"/>
      <w:lvlText w:val=""/>
      <w:lvlJc w:val="left"/>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D55104"/>
    <w:multiLevelType w:val="multilevel"/>
    <w:tmpl w:val="809C5A40"/>
    <w:lvl w:ilvl="0">
      <w:start w:val="3"/>
      <w:numFmt w:val="upperLetter"/>
      <w:lvlText w:val="%1."/>
      <w:lvlJc w:val="left"/>
      <w:pPr>
        <w:tabs>
          <w:tab w:val="num" w:pos="360"/>
        </w:tabs>
        <w:ind w:left="360" w:hanging="360"/>
      </w:pPr>
      <w:rPr>
        <w:rFonts w:hint="default"/>
        <w:b/>
        <w:color w:val="auto"/>
      </w:rPr>
    </w:lvl>
    <w:lvl w:ilvl="1">
      <w:start w:val="1"/>
      <w:numFmt w:val="lowerLetter"/>
      <w:lvlText w:val="%2."/>
      <w:lvlJc w:val="left"/>
      <w:pPr>
        <w:tabs>
          <w:tab w:val="num" w:pos="1080"/>
        </w:tabs>
        <w:ind w:left="1080" w:hanging="360"/>
      </w:pPr>
      <w:rPr>
        <w:rFonts w:ascii="Times New Roman" w:eastAsia="Times New Roman" w:hAnsi="Times New Roman" w:cs="Times New Roman" w:hint="default"/>
        <w:b/>
        <w:color w:val="auto"/>
      </w:rPr>
    </w:lvl>
    <w:lvl w:ilvl="2">
      <w:start w:val="1"/>
      <w:numFmt w:val="decimal"/>
      <w:lvlText w:val="%3."/>
      <w:lvlJc w:val="left"/>
      <w:pPr>
        <w:tabs>
          <w:tab w:val="num" w:pos="1980"/>
        </w:tabs>
        <w:ind w:left="1980" w:hanging="360"/>
      </w:pPr>
      <w:rPr>
        <w:rFonts w:hint="default"/>
        <w:b w:val="0"/>
        <w:color w:val="auto"/>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59D4D61"/>
    <w:multiLevelType w:val="multilevel"/>
    <w:tmpl w:val="105AAD7E"/>
    <w:lvl w:ilvl="0">
      <w:start w:val="3"/>
      <w:numFmt w:val="upperLetter"/>
      <w:lvlText w:val="%1."/>
      <w:lvlJc w:val="left"/>
      <w:pPr>
        <w:tabs>
          <w:tab w:val="num" w:pos="360"/>
        </w:tabs>
        <w:ind w:left="360" w:hanging="360"/>
      </w:pPr>
      <w:rPr>
        <w:rFonts w:hint="default"/>
        <w:b/>
        <w:color w:val="auto"/>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980"/>
        </w:tabs>
        <w:ind w:left="1980" w:hanging="360"/>
      </w:pPr>
      <w:rPr>
        <w:rFonts w:hint="default"/>
        <w:b w:val="0"/>
        <w:color w:val="auto"/>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3133AE7"/>
    <w:multiLevelType w:val="multilevel"/>
    <w:tmpl w:val="388CBF8C"/>
    <w:lvl w:ilvl="0">
      <w:start w:val="3"/>
      <w:numFmt w:val="upperLetter"/>
      <w:lvlText w:val="%1."/>
      <w:lvlJc w:val="left"/>
      <w:pPr>
        <w:tabs>
          <w:tab w:val="num" w:pos="360"/>
        </w:tabs>
        <w:ind w:left="360" w:hanging="360"/>
      </w:pPr>
      <w:rPr>
        <w:rFonts w:hint="default"/>
        <w:b/>
        <w:color w:val="auto"/>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b/>
        <w:color w:val="auto"/>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D1B2C24"/>
    <w:multiLevelType w:val="hybridMultilevel"/>
    <w:tmpl w:val="318A0CA0"/>
    <w:lvl w:ilvl="0" w:tplc="59C07B6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696286"/>
    <w:multiLevelType w:val="hybridMultilevel"/>
    <w:tmpl w:val="188E5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3D78F0"/>
    <w:multiLevelType w:val="hybridMultilevel"/>
    <w:tmpl w:val="6E5AE8F8"/>
    <w:lvl w:ilvl="0" w:tplc="27041BE2">
      <w:start w:val="1"/>
      <w:numFmt w:val="decimal"/>
      <w:lvlText w:val="%1."/>
      <w:lvlJc w:val="left"/>
      <w:pPr>
        <w:tabs>
          <w:tab w:val="num" w:pos="720"/>
        </w:tabs>
        <w:ind w:left="720" w:hanging="360"/>
      </w:pPr>
      <w:rPr>
        <w:rFonts w:hint="default"/>
        <w:b w:val="0"/>
        <w:color w:val="auto"/>
      </w:rPr>
    </w:lvl>
    <w:lvl w:ilvl="1" w:tplc="E5F8E456">
      <w:start w:val="1"/>
      <w:numFmt w:val="lowerLetter"/>
      <w:lvlText w:val="%2."/>
      <w:lvlJc w:val="left"/>
      <w:pPr>
        <w:tabs>
          <w:tab w:val="num" w:pos="1440"/>
        </w:tabs>
        <w:ind w:left="1440" w:hanging="360"/>
      </w:pPr>
      <w:rPr>
        <w:rFonts w:ascii="Times New Roman" w:eastAsia="Times New Roman" w:hAnsi="Times New Roman" w:cs="Times New Roman" w:hint="default"/>
        <w:b w:val="0"/>
        <w:color w:val="auto"/>
      </w:rPr>
    </w:lvl>
    <w:lvl w:ilvl="2" w:tplc="A8568054">
      <w:start w:val="1"/>
      <w:numFmt w:val="decimal"/>
      <w:lvlText w:val="%3."/>
      <w:lvlJc w:val="left"/>
      <w:pPr>
        <w:tabs>
          <w:tab w:val="num" w:pos="2340"/>
        </w:tabs>
        <w:ind w:left="2340" w:hanging="360"/>
      </w:pPr>
      <w:rPr>
        <w:rFonts w:hint="default"/>
        <w:b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212838"/>
    <w:multiLevelType w:val="hybridMultilevel"/>
    <w:tmpl w:val="9354638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2243CD6"/>
    <w:multiLevelType w:val="hybridMultilevel"/>
    <w:tmpl w:val="553C548A"/>
    <w:lvl w:ilvl="0" w:tplc="534AC97E">
      <w:start w:val="6"/>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11599E"/>
    <w:multiLevelType w:val="hybridMultilevel"/>
    <w:tmpl w:val="BE1A5C32"/>
    <w:lvl w:ilvl="0" w:tplc="4650E6A6">
      <w:start w:val="3"/>
      <w:numFmt w:val="upperLetter"/>
      <w:lvlText w:val="%1."/>
      <w:lvlJc w:val="left"/>
      <w:pPr>
        <w:tabs>
          <w:tab w:val="num" w:pos="720"/>
        </w:tabs>
        <w:ind w:left="720" w:hanging="360"/>
      </w:pPr>
      <w:rPr>
        <w:rFonts w:hint="default"/>
        <w:b/>
        <w:color w:val="auto"/>
      </w:rPr>
    </w:lvl>
    <w:lvl w:ilvl="1" w:tplc="E5F8E456">
      <w:start w:val="1"/>
      <w:numFmt w:val="lowerLetter"/>
      <w:lvlText w:val="%2."/>
      <w:lvlJc w:val="left"/>
      <w:pPr>
        <w:tabs>
          <w:tab w:val="num" w:pos="1440"/>
        </w:tabs>
        <w:ind w:left="1440" w:hanging="360"/>
      </w:pPr>
      <w:rPr>
        <w:rFonts w:ascii="Times New Roman" w:eastAsia="Times New Roman" w:hAnsi="Times New Roman" w:cs="Times New Roman" w:hint="default"/>
        <w:b w:val="0"/>
        <w:color w:val="auto"/>
      </w:rPr>
    </w:lvl>
    <w:lvl w:ilvl="2" w:tplc="04090019">
      <w:start w:val="1"/>
      <w:numFmt w:val="lowerLetter"/>
      <w:lvlText w:val="%3."/>
      <w:lvlJc w:val="left"/>
      <w:pPr>
        <w:tabs>
          <w:tab w:val="num" w:pos="2340"/>
        </w:tabs>
        <w:ind w:left="2340" w:hanging="360"/>
      </w:pPr>
      <w:rPr>
        <w:rFonts w:hint="default"/>
        <w:b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F168D2"/>
    <w:multiLevelType w:val="hybridMultilevel"/>
    <w:tmpl w:val="9354638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55D7257"/>
    <w:multiLevelType w:val="multilevel"/>
    <w:tmpl w:val="4B243572"/>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73F1BBE"/>
    <w:multiLevelType w:val="hybridMultilevel"/>
    <w:tmpl w:val="2176F7A6"/>
    <w:lvl w:ilvl="0" w:tplc="E524318E">
      <w:start w:val="7"/>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7556D79"/>
    <w:multiLevelType w:val="hybridMultilevel"/>
    <w:tmpl w:val="9CFE3666"/>
    <w:lvl w:ilvl="0" w:tplc="652A700A">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173B1"/>
    <w:multiLevelType w:val="hybridMultilevel"/>
    <w:tmpl w:val="6CCA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F1009"/>
    <w:multiLevelType w:val="multilevel"/>
    <w:tmpl w:val="4474A2E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3FCAEA2D"/>
    <w:multiLevelType w:val="hybridMultilevel"/>
    <w:tmpl w:val="8C42280C"/>
    <w:lvl w:ilvl="0" w:tplc="BF7ECDA2">
      <w:start w:val="1"/>
      <w:numFmt w:val="lowerLetter"/>
      <w:lvlText w:val="%1."/>
      <w:lvlJc w:val="left"/>
      <w:rPr>
        <w:rFonts w:ascii="Times New Roman" w:eastAsia="Times New Roman" w:hAnsi="Times New Roman" w:cs="Times New Roman"/>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075817"/>
    <w:multiLevelType w:val="hybridMultilevel"/>
    <w:tmpl w:val="B7EECDDC"/>
    <w:lvl w:ilvl="0" w:tplc="5FCEB9B0">
      <w:start w:val="1"/>
      <w:numFmt w:val="lowerLetter"/>
      <w:lvlText w:val="%1."/>
      <w:lvlJc w:val="left"/>
      <w:rPr>
        <w:rFonts w:ascii="Times New Roman" w:eastAsia="Times New Roman" w:hAnsi="Times New Roman" w:cs="Times New Roman"/>
      </w:rPr>
    </w:lvl>
    <w:lvl w:ilvl="1" w:tplc="FFFFFFFF">
      <w:numFmt w:val="decimal"/>
      <w:lvlText w:val=""/>
      <w:lvlJc w:val="left"/>
    </w:lvl>
    <w:lvl w:ilvl="2" w:tplc="04090001">
      <w:start w:val="1"/>
      <w:numFmt w:val="bullet"/>
      <w:lvlText w:val=""/>
      <w:lvlJc w:val="left"/>
      <w:rPr>
        <w:rFonts w:ascii="Symbol" w:hAnsi="Symbol" w:hint="default"/>
      </w:rPr>
    </w:lvl>
    <w:lvl w:ilvl="3" w:tplc="0409000F">
      <w:start w:val="1"/>
      <w:numFmt w:val="decimal"/>
      <w:lvlText w:val="%4."/>
      <w:lvlJc w:val="left"/>
      <w:rPr>
        <w:rFont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5B0B6E"/>
    <w:multiLevelType w:val="hybridMultilevel"/>
    <w:tmpl w:val="092EA61E"/>
    <w:lvl w:ilvl="0" w:tplc="59C07B62">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1D12761"/>
    <w:multiLevelType w:val="hybridMultilevel"/>
    <w:tmpl w:val="D9CE5A3A"/>
    <w:lvl w:ilvl="0" w:tplc="CC3E10D2">
      <w:start w:val="7"/>
      <w:numFmt w:val="lowerLetter"/>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9746F"/>
    <w:multiLevelType w:val="hybridMultilevel"/>
    <w:tmpl w:val="4D508E64"/>
    <w:lvl w:ilvl="0" w:tplc="B76ACBD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4E36A2C"/>
    <w:multiLevelType w:val="hybridMultilevel"/>
    <w:tmpl w:val="9354638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61C6107"/>
    <w:multiLevelType w:val="hybridMultilevel"/>
    <w:tmpl w:val="F55C7794"/>
    <w:lvl w:ilvl="0" w:tplc="C28265E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642314"/>
    <w:multiLevelType w:val="hybridMultilevel"/>
    <w:tmpl w:val="E6F047F8"/>
    <w:lvl w:ilvl="0" w:tplc="27041BE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DBC40C"/>
    <w:multiLevelType w:val="hybridMultilevel"/>
    <w:tmpl w:val="B6DEF9AA"/>
    <w:lvl w:ilvl="0" w:tplc="90F8F02A">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A950889"/>
    <w:multiLevelType w:val="hybridMultilevel"/>
    <w:tmpl w:val="C22C8558"/>
    <w:lvl w:ilvl="0" w:tplc="E4ECE87C">
      <w:start w:val="1"/>
      <w:numFmt w:val="decimal"/>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74EE1"/>
    <w:multiLevelType w:val="multilevel"/>
    <w:tmpl w:val="37CE6642"/>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4DA019B"/>
    <w:multiLevelType w:val="hybridMultilevel"/>
    <w:tmpl w:val="6E5AE8F8"/>
    <w:lvl w:ilvl="0" w:tplc="27041BE2">
      <w:start w:val="1"/>
      <w:numFmt w:val="decimal"/>
      <w:lvlText w:val="%1."/>
      <w:lvlJc w:val="left"/>
      <w:pPr>
        <w:tabs>
          <w:tab w:val="num" w:pos="720"/>
        </w:tabs>
        <w:ind w:left="720" w:hanging="360"/>
      </w:pPr>
      <w:rPr>
        <w:rFonts w:hint="default"/>
        <w:b w:val="0"/>
        <w:color w:val="auto"/>
      </w:rPr>
    </w:lvl>
    <w:lvl w:ilvl="1" w:tplc="E5F8E456">
      <w:start w:val="1"/>
      <w:numFmt w:val="lowerLetter"/>
      <w:lvlText w:val="%2."/>
      <w:lvlJc w:val="left"/>
      <w:pPr>
        <w:tabs>
          <w:tab w:val="num" w:pos="1440"/>
        </w:tabs>
        <w:ind w:left="1440" w:hanging="360"/>
      </w:pPr>
      <w:rPr>
        <w:rFonts w:ascii="Times New Roman" w:eastAsia="Times New Roman" w:hAnsi="Times New Roman" w:cs="Times New Roman" w:hint="default"/>
        <w:b w:val="0"/>
        <w:color w:val="auto"/>
      </w:rPr>
    </w:lvl>
    <w:lvl w:ilvl="2" w:tplc="A8568054">
      <w:start w:val="1"/>
      <w:numFmt w:val="decimal"/>
      <w:lvlText w:val="%3."/>
      <w:lvlJc w:val="left"/>
      <w:pPr>
        <w:tabs>
          <w:tab w:val="num" w:pos="2340"/>
        </w:tabs>
        <w:ind w:left="2340" w:hanging="360"/>
      </w:pPr>
      <w:rPr>
        <w:rFonts w:hint="default"/>
        <w:b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55C6AAC"/>
    <w:multiLevelType w:val="hybridMultilevel"/>
    <w:tmpl w:val="57581C00"/>
    <w:lvl w:ilvl="0" w:tplc="1D7EE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B0080A"/>
    <w:multiLevelType w:val="hybridMultilevel"/>
    <w:tmpl w:val="3CC6F6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7A4A18"/>
    <w:multiLevelType w:val="hybridMultilevel"/>
    <w:tmpl w:val="AC5E051E"/>
    <w:lvl w:ilvl="0" w:tplc="6E68F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A37C78"/>
    <w:multiLevelType w:val="multilevel"/>
    <w:tmpl w:val="CB446DC2"/>
    <w:lvl w:ilvl="0">
      <w:start w:val="3"/>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1" w15:restartNumberingAfterBreak="0">
    <w:nsid w:val="577619CE"/>
    <w:multiLevelType w:val="hybridMultilevel"/>
    <w:tmpl w:val="C116FA5E"/>
    <w:lvl w:ilvl="0" w:tplc="270EC80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AD22684C">
      <w:start w:val="1"/>
      <w:numFmt w:val="lowerLetter"/>
      <w:lvlText w:val="%3."/>
      <w:lvlJc w:val="left"/>
      <w:pPr>
        <w:tabs>
          <w:tab w:val="num" w:pos="2520"/>
        </w:tabs>
        <w:ind w:left="252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7EB2CCD"/>
    <w:multiLevelType w:val="hybridMultilevel"/>
    <w:tmpl w:val="CD98BC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D1832BD"/>
    <w:multiLevelType w:val="hybridMultilevel"/>
    <w:tmpl w:val="5F2EC0E4"/>
    <w:lvl w:ilvl="0" w:tplc="BDB09BEE">
      <w:start w:val="1"/>
      <w:numFmt w:val="lowerLetter"/>
      <w:lvlText w:val="%1."/>
      <w:lvlJc w:val="left"/>
      <w:pPr>
        <w:tabs>
          <w:tab w:val="num" w:pos="720"/>
        </w:tabs>
        <w:ind w:left="720" w:hanging="360"/>
      </w:pPr>
      <w:rPr>
        <w:rFonts w:ascii="Times New Roman" w:eastAsia="Times New Roman" w:hAnsi="Times New Roman" w:cs="Times New Roman"/>
      </w:rPr>
    </w:lvl>
    <w:lvl w:ilvl="1" w:tplc="948E91AE">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16954B3"/>
    <w:multiLevelType w:val="multilevel"/>
    <w:tmpl w:val="95B60838"/>
    <w:lvl w:ilvl="0">
      <w:start w:val="6"/>
      <w:numFmt w:val="decimal"/>
      <w:lvlText w:val="%1."/>
      <w:lvlJc w:val="left"/>
      <w:pPr>
        <w:ind w:left="360" w:hanging="360"/>
      </w:pPr>
      <w:rPr>
        <w:rFonts w:hint="default"/>
        <w:u w:val="single"/>
      </w:rPr>
    </w:lvl>
    <w:lvl w:ilvl="1">
      <w:start w:val="5"/>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45" w15:restartNumberingAfterBreak="0">
    <w:nsid w:val="63673E97"/>
    <w:multiLevelType w:val="hybridMultilevel"/>
    <w:tmpl w:val="D22A1FD8"/>
    <w:lvl w:ilvl="0" w:tplc="04090019">
      <w:start w:val="1"/>
      <w:numFmt w:val="lowerLetter"/>
      <w:lvlText w:val="%1."/>
      <w:lvlJc w:val="left"/>
      <w:pPr>
        <w:tabs>
          <w:tab w:val="num" w:pos="1440"/>
        </w:tabs>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567653"/>
    <w:multiLevelType w:val="hybridMultilevel"/>
    <w:tmpl w:val="E8E08454"/>
    <w:lvl w:ilvl="0" w:tplc="D1B46AE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EAA3ABF"/>
    <w:multiLevelType w:val="hybridMultilevel"/>
    <w:tmpl w:val="ECFE7032"/>
    <w:lvl w:ilvl="0" w:tplc="27041BE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77EC8"/>
    <w:multiLevelType w:val="hybridMultilevel"/>
    <w:tmpl w:val="52F61E0C"/>
    <w:lvl w:ilvl="0" w:tplc="B746AC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3661278">
    <w:abstractNumId w:val="25"/>
  </w:num>
  <w:num w:numId="2" w16cid:durableId="2062289600">
    <w:abstractNumId w:val="9"/>
  </w:num>
  <w:num w:numId="3" w16cid:durableId="682904523">
    <w:abstractNumId w:val="1"/>
  </w:num>
  <w:num w:numId="4" w16cid:durableId="1910923849">
    <w:abstractNumId w:val="8"/>
  </w:num>
  <w:num w:numId="5" w16cid:durableId="1193879346">
    <w:abstractNumId w:val="33"/>
  </w:num>
  <w:num w:numId="6" w16cid:durableId="1793135147">
    <w:abstractNumId w:val="0"/>
  </w:num>
  <w:num w:numId="7" w16cid:durableId="508908577">
    <w:abstractNumId w:val="43"/>
  </w:num>
  <w:num w:numId="8" w16cid:durableId="888997690">
    <w:abstractNumId w:val="46"/>
  </w:num>
  <w:num w:numId="9" w16cid:durableId="1890342808">
    <w:abstractNumId w:val="48"/>
  </w:num>
  <w:num w:numId="10" w16cid:durableId="742799081">
    <w:abstractNumId w:val="20"/>
  </w:num>
  <w:num w:numId="11" w16cid:durableId="1346712666">
    <w:abstractNumId w:val="18"/>
  </w:num>
  <w:num w:numId="12" w16cid:durableId="424301747">
    <w:abstractNumId w:val="12"/>
  </w:num>
  <w:num w:numId="13" w16cid:durableId="275411607">
    <w:abstractNumId w:val="37"/>
  </w:num>
  <w:num w:numId="14" w16cid:durableId="1354842699">
    <w:abstractNumId w:val="41"/>
  </w:num>
  <w:num w:numId="15" w16cid:durableId="24867151">
    <w:abstractNumId w:val="11"/>
  </w:num>
  <w:num w:numId="16" w16cid:durableId="599800685">
    <w:abstractNumId w:val="10"/>
  </w:num>
  <w:num w:numId="17" w16cid:durableId="295381548">
    <w:abstractNumId w:val="3"/>
  </w:num>
  <w:num w:numId="18" w16cid:durableId="100809811">
    <w:abstractNumId w:val="29"/>
  </w:num>
  <w:num w:numId="19" w16cid:durableId="1819422962">
    <w:abstractNumId w:val="24"/>
  </w:num>
  <w:num w:numId="20" w16cid:durableId="1610700795">
    <w:abstractNumId w:val="42"/>
  </w:num>
  <w:num w:numId="21" w16cid:durableId="1953828136">
    <w:abstractNumId w:val="27"/>
  </w:num>
  <w:num w:numId="22" w16cid:durableId="1476338861">
    <w:abstractNumId w:val="16"/>
  </w:num>
  <w:num w:numId="23" w16cid:durableId="1024286529">
    <w:abstractNumId w:val="38"/>
  </w:num>
  <w:num w:numId="24" w16cid:durableId="46344768">
    <w:abstractNumId w:val="14"/>
  </w:num>
  <w:num w:numId="25" w16cid:durableId="28842637">
    <w:abstractNumId w:val="2"/>
  </w:num>
  <w:num w:numId="26" w16cid:durableId="1068764194">
    <w:abstractNumId w:val="36"/>
  </w:num>
  <w:num w:numId="27" w16cid:durableId="583806517">
    <w:abstractNumId w:val="4"/>
  </w:num>
  <w:num w:numId="28" w16cid:durableId="1942100350">
    <w:abstractNumId w:val="23"/>
  </w:num>
  <w:num w:numId="29" w16cid:durableId="684555398">
    <w:abstractNumId w:val="19"/>
  </w:num>
  <w:num w:numId="30" w16cid:durableId="1853910864">
    <w:abstractNumId w:val="30"/>
  </w:num>
  <w:num w:numId="31" w16cid:durableId="262961632">
    <w:abstractNumId w:val="26"/>
  </w:num>
  <w:num w:numId="32" w16cid:durableId="1585912761">
    <w:abstractNumId w:val="15"/>
  </w:num>
  <w:num w:numId="33" w16cid:durableId="942955546">
    <w:abstractNumId w:val="47"/>
  </w:num>
  <w:num w:numId="34" w16cid:durableId="698550323">
    <w:abstractNumId w:val="32"/>
  </w:num>
  <w:num w:numId="35" w16cid:durableId="1305815986">
    <w:abstractNumId w:val="31"/>
  </w:num>
  <w:num w:numId="36" w16cid:durableId="2092697802">
    <w:abstractNumId w:val="45"/>
  </w:num>
  <w:num w:numId="37" w16cid:durableId="1310331047">
    <w:abstractNumId w:val="22"/>
  </w:num>
  <w:num w:numId="38" w16cid:durableId="131796871">
    <w:abstractNumId w:val="34"/>
  </w:num>
  <w:num w:numId="39" w16cid:durableId="1915629949">
    <w:abstractNumId w:val="6"/>
  </w:num>
  <w:num w:numId="40" w16cid:durableId="1152873904">
    <w:abstractNumId w:val="17"/>
  </w:num>
  <w:num w:numId="41" w16cid:durableId="961153019">
    <w:abstractNumId w:val="13"/>
  </w:num>
  <w:num w:numId="42" w16cid:durableId="1663240851">
    <w:abstractNumId w:val="28"/>
  </w:num>
  <w:num w:numId="43" w16cid:durableId="158807779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2768603">
    <w:abstractNumId w:val="21"/>
  </w:num>
  <w:num w:numId="45" w16cid:durableId="1628781357">
    <w:abstractNumId w:val="39"/>
  </w:num>
  <w:num w:numId="46" w16cid:durableId="687022453">
    <w:abstractNumId w:val="35"/>
  </w:num>
  <w:num w:numId="47" w16cid:durableId="360404102">
    <w:abstractNumId w:val="5"/>
  </w:num>
  <w:num w:numId="48" w16cid:durableId="922378405">
    <w:abstractNumId w:val="44"/>
  </w:num>
  <w:num w:numId="49" w16cid:durableId="1885870596">
    <w:abstractNumId w:val="7"/>
  </w:num>
  <w:num w:numId="50" w16cid:durableId="2438824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B"/>
    <w:rsid w:val="0000029E"/>
    <w:rsid w:val="00006D8A"/>
    <w:rsid w:val="00007E3B"/>
    <w:rsid w:val="00017782"/>
    <w:rsid w:val="0002208C"/>
    <w:rsid w:val="000248AB"/>
    <w:rsid w:val="00024AA2"/>
    <w:rsid w:val="000411C1"/>
    <w:rsid w:val="00047E39"/>
    <w:rsid w:val="000512F5"/>
    <w:rsid w:val="00076063"/>
    <w:rsid w:val="00076DA3"/>
    <w:rsid w:val="00084935"/>
    <w:rsid w:val="0008582B"/>
    <w:rsid w:val="00095994"/>
    <w:rsid w:val="000A02C2"/>
    <w:rsid w:val="000A060C"/>
    <w:rsid w:val="000A1EC5"/>
    <w:rsid w:val="000C5A59"/>
    <w:rsid w:val="0012233A"/>
    <w:rsid w:val="00130A86"/>
    <w:rsid w:val="0014367B"/>
    <w:rsid w:val="0014532C"/>
    <w:rsid w:val="00161CA7"/>
    <w:rsid w:val="0016283A"/>
    <w:rsid w:val="00166E46"/>
    <w:rsid w:val="00173057"/>
    <w:rsid w:val="00177206"/>
    <w:rsid w:val="00187B52"/>
    <w:rsid w:val="001A63C8"/>
    <w:rsid w:val="001E6564"/>
    <w:rsid w:val="00220AC5"/>
    <w:rsid w:val="002222B4"/>
    <w:rsid w:val="002247C8"/>
    <w:rsid w:val="00227AAB"/>
    <w:rsid w:val="002377F8"/>
    <w:rsid w:val="002455EF"/>
    <w:rsid w:val="00265871"/>
    <w:rsid w:val="00273933"/>
    <w:rsid w:val="00274EFC"/>
    <w:rsid w:val="0028421B"/>
    <w:rsid w:val="00290A35"/>
    <w:rsid w:val="00296114"/>
    <w:rsid w:val="00297248"/>
    <w:rsid w:val="0029767D"/>
    <w:rsid w:val="002A6116"/>
    <w:rsid w:val="002B7B8A"/>
    <w:rsid w:val="002C6378"/>
    <w:rsid w:val="002D1929"/>
    <w:rsid w:val="002E3451"/>
    <w:rsid w:val="002E4A53"/>
    <w:rsid w:val="002E675D"/>
    <w:rsid w:val="002E7FD4"/>
    <w:rsid w:val="002F1389"/>
    <w:rsid w:val="00300372"/>
    <w:rsid w:val="00303BC1"/>
    <w:rsid w:val="003115DC"/>
    <w:rsid w:val="00312D48"/>
    <w:rsid w:val="003250A0"/>
    <w:rsid w:val="003274C2"/>
    <w:rsid w:val="00331A3F"/>
    <w:rsid w:val="00331C1F"/>
    <w:rsid w:val="00333FB8"/>
    <w:rsid w:val="00334F9C"/>
    <w:rsid w:val="00341396"/>
    <w:rsid w:val="0034605C"/>
    <w:rsid w:val="003465B2"/>
    <w:rsid w:val="003523DF"/>
    <w:rsid w:val="003574A5"/>
    <w:rsid w:val="00380D35"/>
    <w:rsid w:val="003920C2"/>
    <w:rsid w:val="00395EA9"/>
    <w:rsid w:val="00397912"/>
    <w:rsid w:val="003B772E"/>
    <w:rsid w:val="003C38E5"/>
    <w:rsid w:val="003E3326"/>
    <w:rsid w:val="003F22BF"/>
    <w:rsid w:val="00405BE3"/>
    <w:rsid w:val="00405FA0"/>
    <w:rsid w:val="004178E4"/>
    <w:rsid w:val="0042604D"/>
    <w:rsid w:val="0043168D"/>
    <w:rsid w:val="0043448E"/>
    <w:rsid w:val="00445F07"/>
    <w:rsid w:val="004527A7"/>
    <w:rsid w:val="0045296F"/>
    <w:rsid w:val="004649A9"/>
    <w:rsid w:val="00471322"/>
    <w:rsid w:val="004729BD"/>
    <w:rsid w:val="00474B89"/>
    <w:rsid w:val="004A156B"/>
    <w:rsid w:val="004A487D"/>
    <w:rsid w:val="004B761E"/>
    <w:rsid w:val="004C34F6"/>
    <w:rsid w:val="004D3F61"/>
    <w:rsid w:val="004E66C9"/>
    <w:rsid w:val="005062B1"/>
    <w:rsid w:val="00531851"/>
    <w:rsid w:val="005332E1"/>
    <w:rsid w:val="00535EC5"/>
    <w:rsid w:val="00541CE3"/>
    <w:rsid w:val="00543E59"/>
    <w:rsid w:val="0054657E"/>
    <w:rsid w:val="00555783"/>
    <w:rsid w:val="0056366D"/>
    <w:rsid w:val="0056441F"/>
    <w:rsid w:val="00573FAB"/>
    <w:rsid w:val="00594D37"/>
    <w:rsid w:val="00595039"/>
    <w:rsid w:val="005A278C"/>
    <w:rsid w:val="005A33FB"/>
    <w:rsid w:val="005B3411"/>
    <w:rsid w:val="005B4750"/>
    <w:rsid w:val="005B733C"/>
    <w:rsid w:val="005D6367"/>
    <w:rsid w:val="005D664C"/>
    <w:rsid w:val="005E145B"/>
    <w:rsid w:val="005E4521"/>
    <w:rsid w:val="00600860"/>
    <w:rsid w:val="006029C6"/>
    <w:rsid w:val="00604197"/>
    <w:rsid w:val="006062A3"/>
    <w:rsid w:val="006166CB"/>
    <w:rsid w:val="0062145D"/>
    <w:rsid w:val="00625979"/>
    <w:rsid w:val="00626E11"/>
    <w:rsid w:val="00636498"/>
    <w:rsid w:val="006623C5"/>
    <w:rsid w:val="00672DF2"/>
    <w:rsid w:val="0067325E"/>
    <w:rsid w:val="00675B9D"/>
    <w:rsid w:val="0069523B"/>
    <w:rsid w:val="006972B2"/>
    <w:rsid w:val="006A417E"/>
    <w:rsid w:val="006B1046"/>
    <w:rsid w:val="006B1ACC"/>
    <w:rsid w:val="006B4A2D"/>
    <w:rsid w:val="006C0524"/>
    <w:rsid w:val="006E1A2F"/>
    <w:rsid w:val="006E6EAE"/>
    <w:rsid w:val="006E7C67"/>
    <w:rsid w:val="007030BC"/>
    <w:rsid w:val="00703CDB"/>
    <w:rsid w:val="00711300"/>
    <w:rsid w:val="00711700"/>
    <w:rsid w:val="00713DD9"/>
    <w:rsid w:val="00730204"/>
    <w:rsid w:val="0077192B"/>
    <w:rsid w:val="00795A48"/>
    <w:rsid w:val="00797225"/>
    <w:rsid w:val="007A591B"/>
    <w:rsid w:val="007C5966"/>
    <w:rsid w:val="007C6A8A"/>
    <w:rsid w:val="007D558A"/>
    <w:rsid w:val="007E0FD7"/>
    <w:rsid w:val="007E3935"/>
    <w:rsid w:val="007E4641"/>
    <w:rsid w:val="007F28E7"/>
    <w:rsid w:val="007F7831"/>
    <w:rsid w:val="0080226D"/>
    <w:rsid w:val="008362A9"/>
    <w:rsid w:val="008451B7"/>
    <w:rsid w:val="00850058"/>
    <w:rsid w:val="00887A4D"/>
    <w:rsid w:val="008923B5"/>
    <w:rsid w:val="00895310"/>
    <w:rsid w:val="008957F9"/>
    <w:rsid w:val="00895885"/>
    <w:rsid w:val="008A532E"/>
    <w:rsid w:val="008C3B02"/>
    <w:rsid w:val="008C3E5D"/>
    <w:rsid w:val="008C6688"/>
    <w:rsid w:val="008E47B6"/>
    <w:rsid w:val="008F551E"/>
    <w:rsid w:val="008F5BB3"/>
    <w:rsid w:val="009043A9"/>
    <w:rsid w:val="00915120"/>
    <w:rsid w:val="00931DD8"/>
    <w:rsid w:val="00935F2C"/>
    <w:rsid w:val="0093618B"/>
    <w:rsid w:val="00937CB9"/>
    <w:rsid w:val="00940AEA"/>
    <w:rsid w:val="0094743D"/>
    <w:rsid w:val="00973D63"/>
    <w:rsid w:val="00983945"/>
    <w:rsid w:val="00986C0A"/>
    <w:rsid w:val="00993C65"/>
    <w:rsid w:val="009A31D7"/>
    <w:rsid w:val="009B4A25"/>
    <w:rsid w:val="009C03C5"/>
    <w:rsid w:val="009C2B9D"/>
    <w:rsid w:val="009C398C"/>
    <w:rsid w:val="009C4BC6"/>
    <w:rsid w:val="009D41B1"/>
    <w:rsid w:val="009D52CA"/>
    <w:rsid w:val="009E622C"/>
    <w:rsid w:val="009F4871"/>
    <w:rsid w:val="009F565D"/>
    <w:rsid w:val="009F72E7"/>
    <w:rsid w:val="009F7406"/>
    <w:rsid w:val="00A0265A"/>
    <w:rsid w:val="00A0493C"/>
    <w:rsid w:val="00A1081B"/>
    <w:rsid w:val="00A21E9B"/>
    <w:rsid w:val="00A35FC8"/>
    <w:rsid w:val="00A42E63"/>
    <w:rsid w:val="00A46572"/>
    <w:rsid w:val="00A52F39"/>
    <w:rsid w:val="00A648E6"/>
    <w:rsid w:val="00A65650"/>
    <w:rsid w:val="00A70D8B"/>
    <w:rsid w:val="00A76E33"/>
    <w:rsid w:val="00A85A51"/>
    <w:rsid w:val="00AB2612"/>
    <w:rsid w:val="00AB37DA"/>
    <w:rsid w:val="00AC29B7"/>
    <w:rsid w:val="00AC2C6B"/>
    <w:rsid w:val="00AC48DF"/>
    <w:rsid w:val="00AC5F13"/>
    <w:rsid w:val="00AD1F5B"/>
    <w:rsid w:val="00AD650A"/>
    <w:rsid w:val="00AD6514"/>
    <w:rsid w:val="00AD7F16"/>
    <w:rsid w:val="00AE2A59"/>
    <w:rsid w:val="00B07EBC"/>
    <w:rsid w:val="00B2156B"/>
    <w:rsid w:val="00B22B09"/>
    <w:rsid w:val="00B25811"/>
    <w:rsid w:val="00B274D1"/>
    <w:rsid w:val="00B31768"/>
    <w:rsid w:val="00B3260B"/>
    <w:rsid w:val="00B32F99"/>
    <w:rsid w:val="00B354B8"/>
    <w:rsid w:val="00B52F7B"/>
    <w:rsid w:val="00B5642A"/>
    <w:rsid w:val="00B567DE"/>
    <w:rsid w:val="00B630CF"/>
    <w:rsid w:val="00B83907"/>
    <w:rsid w:val="00B9094D"/>
    <w:rsid w:val="00B94042"/>
    <w:rsid w:val="00B96C9D"/>
    <w:rsid w:val="00B9753F"/>
    <w:rsid w:val="00BA177E"/>
    <w:rsid w:val="00BA460D"/>
    <w:rsid w:val="00BA6A68"/>
    <w:rsid w:val="00BB3788"/>
    <w:rsid w:val="00BB4F17"/>
    <w:rsid w:val="00BD3BF4"/>
    <w:rsid w:val="00BF05E6"/>
    <w:rsid w:val="00BF1214"/>
    <w:rsid w:val="00BF52F6"/>
    <w:rsid w:val="00C04BD0"/>
    <w:rsid w:val="00C07B61"/>
    <w:rsid w:val="00C120AB"/>
    <w:rsid w:val="00C33EAA"/>
    <w:rsid w:val="00C36236"/>
    <w:rsid w:val="00C4450C"/>
    <w:rsid w:val="00C62B45"/>
    <w:rsid w:val="00C7126A"/>
    <w:rsid w:val="00C7719A"/>
    <w:rsid w:val="00C77B5A"/>
    <w:rsid w:val="00C85ED3"/>
    <w:rsid w:val="00C86B6B"/>
    <w:rsid w:val="00C929BB"/>
    <w:rsid w:val="00CB364B"/>
    <w:rsid w:val="00CB477F"/>
    <w:rsid w:val="00CB4A34"/>
    <w:rsid w:val="00CC0811"/>
    <w:rsid w:val="00CC77B2"/>
    <w:rsid w:val="00CD15AD"/>
    <w:rsid w:val="00CD20FC"/>
    <w:rsid w:val="00CD4BD8"/>
    <w:rsid w:val="00CE206D"/>
    <w:rsid w:val="00CE3A4F"/>
    <w:rsid w:val="00CF115A"/>
    <w:rsid w:val="00CF435A"/>
    <w:rsid w:val="00D005DF"/>
    <w:rsid w:val="00D03683"/>
    <w:rsid w:val="00D036BA"/>
    <w:rsid w:val="00D2261D"/>
    <w:rsid w:val="00D265D2"/>
    <w:rsid w:val="00D35104"/>
    <w:rsid w:val="00D41459"/>
    <w:rsid w:val="00D52094"/>
    <w:rsid w:val="00D55476"/>
    <w:rsid w:val="00D600F1"/>
    <w:rsid w:val="00D66431"/>
    <w:rsid w:val="00D676B3"/>
    <w:rsid w:val="00D72DD3"/>
    <w:rsid w:val="00D73414"/>
    <w:rsid w:val="00D761FD"/>
    <w:rsid w:val="00D80D0B"/>
    <w:rsid w:val="00D85FD5"/>
    <w:rsid w:val="00D90696"/>
    <w:rsid w:val="00D974FF"/>
    <w:rsid w:val="00D97761"/>
    <w:rsid w:val="00D97D40"/>
    <w:rsid w:val="00DA3DCD"/>
    <w:rsid w:val="00DA6B30"/>
    <w:rsid w:val="00DB4538"/>
    <w:rsid w:val="00DB47F9"/>
    <w:rsid w:val="00DC24A8"/>
    <w:rsid w:val="00DC2B5D"/>
    <w:rsid w:val="00DC4693"/>
    <w:rsid w:val="00DD5952"/>
    <w:rsid w:val="00DD74E9"/>
    <w:rsid w:val="00DE233B"/>
    <w:rsid w:val="00DE29FF"/>
    <w:rsid w:val="00DE68ED"/>
    <w:rsid w:val="00DE7A82"/>
    <w:rsid w:val="00DF3FF9"/>
    <w:rsid w:val="00E000ED"/>
    <w:rsid w:val="00E0736B"/>
    <w:rsid w:val="00E158AC"/>
    <w:rsid w:val="00E17598"/>
    <w:rsid w:val="00E17BAB"/>
    <w:rsid w:val="00E310C4"/>
    <w:rsid w:val="00E83EFC"/>
    <w:rsid w:val="00E957E2"/>
    <w:rsid w:val="00E968D0"/>
    <w:rsid w:val="00EA0A73"/>
    <w:rsid w:val="00EA6052"/>
    <w:rsid w:val="00EB58AB"/>
    <w:rsid w:val="00EC35C0"/>
    <w:rsid w:val="00EC46F9"/>
    <w:rsid w:val="00EE0907"/>
    <w:rsid w:val="00EE17C8"/>
    <w:rsid w:val="00EE37D5"/>
    <w:rsid w:val="00EE4CD4"/>
    <w:rsid w:val="00EE4DC2"/>
    <w:rsid w:val="00EE5A14"/>
    <w:rsid w:val="00F06AC6"/>
    <w:rsid w:val="00F10C24"/>
    <w:rsid w:val="00F262DE"/>
    <w:rsid w:val="00F27A8A"/>
    <w:rsid w:val="00F302FF"/>
    <w:rsid w:val="00F32F7F"/>
    <w:rsid w:val="00F41C54"/>
    <w:rsid w:val="00F47FEC"/>
    <w:rsid w:val="00F54FCE"/>
    <w:rsid w:val="00F75C9E"/>
    <w:rsid w:val="00F91903"/>
    <w:rsid w:val="00FB2460"/>
    <w:rsid w:val="00FD69B0"/>
    <w:rsid w:val="00FE36B1"/>
    <w:rsid w:val="00FE736A"/>
    <w:rsid w:val="00FF1131"/>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94F12A"/>
  <w15:chartTrackingRefBased/>
  <w15:docId w15:val="{68820F61-C07A-40D5-AB00-54D19248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8A"/>
    <w:pPr>
      <w:widowControl w:val="0"/>
      <w:autoSpaceDE w:val="0"/>
      <w:autoSpaceDN w:val="0"/>
      <w:adjustRightInd w:val="0"/>
    </w:pPr>
    <w:rPr>
      <w:color w:val="000000"/>
      <w:sz w:val="24"/>
      <w:szCs w:val="24"/>
    </w:rPr>
  </w:style>
  <w:style w:type="paragraph" w:customStyle="1" w:styleId="CM10">
    <w:name w:val="CM10"/>
    <w:basedOn w:val="Default"/>
    <w:next w:val="Default"/>
    <w:rsid w:val="00006D8A"/>
    <w:pPr>
      <w:spacing w:after="300"/>
    </w:pPr>
    <w:rPr>
      <w:color w:val="auto"/>
    </w:rPr>
  </w:style>
  <w:style w:type="paragraph" w:customStyle="1" w:styleId="CM1">
    <w:name w:val="CM1"/>
    <w:basedOn w:val="Default"/>
    <w:next w:val="Default"/>
    <w:rsid w:val="00006D8A"/>
    <w:pPr>
      <w:spacing w:line="300" w:lineRule="atLeast"/>
    </w:pPr>
    <w:rPr>
      <w:color w:val="auto"/>
    </w:rPr>
  </w:style>
  <w:style w:type="paragraph" w:customStyle="1" w:styleId="CM2">
    <w:name w:val="CM2"/>
    <w:basedOn w:val="Default"/>
    <w:next w:val="Default"/>
    <w:rsid w:val="00006D8A"/>
    <w:pPr>
      <w:spacing w:line="300" w:lineRule="atLeast"/>
    </w:pPr>
    <w:rPr>
      <w:color w:val="auto"/>
    </w:rPr>
  </w:style>
  <w:style w:type="paragraph" w:customStyle="1" w:styleId="CM11">
    <w:name w:val="CM11"/>
    <w:basedOn w:val="Default"/>
    <w:next w:val="Default"/>
    <w:rsid w:val="00006D8A"/>
    <w:pPr>
      <w:spacing w:after="435"/>
    </w:pPr>
    <w:rPr>
      <w:color w:val="auto"/>
    </w:rPr>
  </w:style>
  <w:style w:type="paragraph" w:customStyle="1" w:styleId="CM3">
    <w:name w:val="CM3"/>
    <w:basedOn w:val="Default"/>
    <w:next w:val="Default"/>
    <w:rsid w:val="00006D8A"/>
    <w:pPr>
      <w:spacing w:line="300" w:lineRule="atLeast"/>
    </w:pPr>
    <w:rPr>
      <w:color w:val="auto"/>
    </w:rPr>
  </w:style>
  <w:style w:type="paragraph" w:customStyle="1" w:styleId="CM4">
    <w:name w:val="CM4"/>
    <w:basedOn w:val="Default"/>
    <w:next w:val="Default"/>
    <w:rsid w:val="00006D8A"/>
    <w:pPr>
      <w:spacing w:line="300" w:lineRule="atLeast"/>
    </w:pPr>
    <w:rPr>
      <w:color w:val="auto"/>
    </w:rPr>
  </w:style>
  <w:style w:type="paragraph" w:customStyle="1" w:styleId="CM6">
    <w:name w:val="CM6"/>
    <w:basedOn w:val="Default"/>
    <w:next w:val="Default"/>
    <w:rsid w:val="00006D8A"/>
    <w:pPr>
      <w:spacing w:line="300" w:lineRule="atLeast"/>
    </w:pPr>
    <w:rPr>
      <w:color w:val="auto"/>
    </w:rPr>
  </w:style>
  <w:style w:type="paragraph" w:customStyle="1" w:styleId="CM8">
    <w:name w:val="CM8"/>
    <w:basedOn w:val="Default"/>
    <w:next w:val="Default"/>
    <w:rsid w:val="00006D8A"/>
    <w:pPr>
      <w:spacing w:line="300" w:lineRule="atLeast"/>
    </w:pPr>
    <w:rPr>
      <w:color w:val="auto"/>
    </w:rPr>
  </w:style>
  <w:style w:type="paragraph" w:styleId="BalloonText">
    <w:name w:val="Balloon Text"/>
    <w:basedOn w:val="Normal"/>
    <w:link w:val="BalloonTextChar"/>
    <w:uiPriority w:val="99"/>
    <w:semiHidden/>
    <w:unhideWhenUsed/>
    <w:rsid w:val="00D90696"/>
    <w:rPr>
      <w:rFonts w:ascii="Tahoma" w:hAnsi="Tahoma" w:cs="Tahoma"/>
      <w:sz w:val="16"/>
      <w:szCs w:val="16"/>
    </w:rPr>
  </w:style>
  <w:style w:type="character" w:customStyle="1" w:styleId="BalloonTextChar">
    <w:name w:val="Balloon Text Char"/>
    <w:link w:val="BalloonText"/>
    <w:uiPriority w:val="99"/>
    <w:semiHidden/>
    <w:rsid w:val="00D90696"/>
    <w:rPr>
      <w:rFonts w:ascii="Tahoma" w:hAnsi="Tahoma" w:cs="Tahoma"/>
      <w:sz w:val="16"/>
      <w:szCs w:val="16"/>
    </w:rPr>
  </w:style>
  <w:style w:type="paragraph" w:styleId="Header">
    <w:name w:val="header"/>
    <w:basedOn w:val="Normal"/>
    <w:link w:val="HeaderChar"/>
    <w:uiPriority w:val="99"/>
    <w:unhideWhenUsed/>
    <w:rsid w:val="007E4641"/>
    <w:pPr>
      <w:tabs>
        <w:tab w:val="center" w:pos="4680"/>
        <w:tab w:val="right" w:pos="9360"/>
      </w:tabs>
    </w:pPr>
  </w:style>
  <w:style w:type="character" w:customStyle="1" w:styleId="HeaderChar">
    <w:name w:val="Header Char"/>
    <w:link w:val="Header"/>
    <w:uiPriority w:val="99"/>
    <w:rsid w:val="007E4641"/>
    <w:rPr>
      <w:sz w:val="24"/>
      <w:szCs w:val="24"/>
    </w:rPr>
  </w:style>
  <w:style w:type="paragraph" w:styleId="Footer">
    <w:name w:val="footer"/>
    <w:basedOn w:val="Normal"/>
    <w:link w:val="FooterChar"/>
    <w:uiPriority w:val="99"/>
    <w:unhideWhenUsed/>
    <w:rsid w:val="007E4641"/>
    <w:pPr>
      <w:tabs>
        <w:tab w:val="center" w:pos="4680"/>
        <w:tab w:val="right" w:pos="9360"/>
      </w:tabs>
    </w:pPr>
  </w:style>
  <w:style w:type="character" w:customStyle="1" w:styleId="FooterChar">
    <w:name w:val="Footer Char"/>
    <w:link w:val="Footer"/>
    <w:uiPriority w:val="99"/>
    <w:rsid w:val="007E4641"/>
    <w:rPr>
      <w:sz w:val="24"/>
      <w:szCs w:val="24"/>
    </w:rPr>
  </w:style>
  <w:style w:type="character" w:styleId="Hyperlink">
    <w:name w:val="Hyperlink"/>
    <w:rsid w:val="00EE37D5"/>
    <w:rPr>
      <w:color w:val="0000FF"/>
      <w:u w:val="single"/>
    </w:rPr>
  </w:style>
  <w:style w:type="character" w:styleId="CommentReference">
    <w:name w:val="annotation reference"/>
    <w:uiPriority w:val="99"/>
    <w:semiHidden/>
    <w:unhideWhenUsed/>
    <w:rsid w:val="00EA6052"/>
    <w:rPr>
      <w:sz w:val="16"/>
      <w:szCs w:val="16"/>
    </w:rPr>
  </w:style>
  <w:style w:type="paragraph" w:styleId="CommentText">
    <w:name w:val="annotation text"/>
    <w:basedOn w:val="Normal"/>
    <w:link w:val="CommentTextChar"/>
    <w:uiPriority w:val="99"/>
    <w:unhideWhenUsed/>
    <w:rsid w:val="00EA6052"/>
    <w:rPr>
      <w:sz w:val="20"/>
      <w:szCs w:val="20"/>
    </w:rPr>
  </w:style>
  <w:style w:type="character" w:customStyle="1" w:styleId="CommentTextChar">
    <w:name w:val="Comment Text Char"/>
    <w:basedOn w:val="DefaultParagraphFont"/>
    <w:link w:val="CommentText"/>
    <w:uiPriority w:val="99"/>
    <w:rsid w:val="00EA6052"/>
  </w:style>
  <w:style w:type="paragraph" w:styleId="CommentSubject">
    <w:name w:val="annotation subject"/>
    <w:basedOn w:val="CommentText"/>
    <w:next w:val="CommentText"/>
    <w:link w:val="CommentSubjectChar"/>
    <w:uiPriority w:val="99"/>
    <w:semiHidden/>
    <w:unhideWhenUsed/>
    <w:rsid w:val="00EA6052"/>
    <w:rPr>
      <w:b/>
      <w:bCs/>
    </w:rPr>
  </w:style>
  <w:style w:type="character" w:customStyle="1" w:styleId="CommentSubjectChar">
    <w:name w:val="Comment Subject Char"/>
    <w:link w:val="CommentSubject"/>
    <w:uiPriority w:val="99"/>
    <w:semiHidden/>
    <w:rsid w:val="00EA6052"/>
    <w:rPr>
      <w:b/>
      <w:bCs/>
    </w:rPr>
  </w:style>
  <w:style w:type="paragraph" w:styleId="ListParagraph">
    <w:name w:val="List Paragraph"/>
    <w:basedOn w:val="Normal"/>
    <w:uiPriority w:val="34"/>
    <w:qFormat/>
    <w:rsid w:val="003574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915">
      <w:bodyDiv w:val="1"/>
      <w:marLeft w:val="0"/>
      <w:marRight w:val="0"/>
      <w:marTop w:val="0"/>
      <w:marBottom w:val="0"/>
      <w:divBdr>
        <w:top w:val="none" w:sz="0" w:space="0" w:color="auto"/>
        <w:left w:val="none" w:sz="0" w:space="0" w:color="auto"/>
        <w:bottom w:val="none" w:sz="0" w:space="0" w:color="auto"/>
        <w:right w:val="none" w:sz="0" w:space="0" w:color="auto"/>
      </w:divBdr>
    </w:div>
    <w:div w:id="17839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A79BF-BA2B-44E3-B3B4-D319BDA5624E}">
  <ds:schemaRefs>
    <ds:schemaRef ds:uri="http://schemas.microsoft.com/sharepoint/v3/contenttype/forms"/>
  </ds:schemaRefs>
</ds:datastoreItem>
</file>

<file path=customXml/itemProps2.xml><?xml version="1.0" encoding="utf-8"?>
<ds:datastoreItem xmlns:ds="http://schemas.openxmlformats.org/officeDocument/2006/customXml" ds:itemID="{15898FEE-86BF-4538-B981-BC6BEEB31B99}">
  <ds:schemaRefs>
    <ds:schemaRef ds:uri="http://schemas.microsoft.com/office/2006/metadata/longProperties"/>
  </ds:schemaRefs>
</ds:datastoreItem>
</file>

<file path=customXml/itemProps3.xml><?xml version="1.0" encoding="utf-8"?>
<ds:datastoreItem xmlns:ds="http://schemas.openxmlformats.org/officeDocument/2006/customXml" ds:itemID="{34360DC1-BEFF-4DA0-8A8F-C291645C3D42}">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4.xml><?xml version="1.0" encoding="utf-8"?>
<ds:datastoreItem xmlns:ds="http://schemas.openxmlformats.org/officeDocument/2006/customXml" ds:itemID="{A0DFB26F-099F-44DC-9FDB-FEE0898A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2C3C2F-20FC-4130-83D5-BAB95DAC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1-504 section.doc</vt:lpstr>
    </vt:vector>
  </TitlesOfParts>
  <Company>Administrative Office of the Courts</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1-504 section.doc</dc:title>
  <dc:subject/>
  <dc:creator>SBruner;JGreene</dc:creator>
  <cp:keywords/>
  <cp:lastModifiedBy>Bruner, Stewart</cp:lastModifiedBy>
  <cp:revision>2</cp:revision>
  <cp:lastPrinted>2025-09-12T17:37:00Z</cp:lastPrinted>
  <dcterms:created xsi:type="dcterms:W3CDTF">2026-02-10T18:10:00Z</dcterms:created>
  <dcterms:modified xsi:type="dcterms:W3CDTF">2026-02-10T18:10:00Z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Bruner, Stewart</vt:lpwstr>
  </property>
</Properties>
</file>