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E1468" w14:textId="77777777" w:rsidR="00760F03" w:rsidRPr="006B1790" w:rsidRDefault="00760F03" w:rsidP="00973B64">
      <w:pPr>
        <w:spacing w:line="240" w:lineRule="exact"/>
        <w:jc w:val="center"/>
        <w:rPr>
          <w:b/>
          <w:bCs/>
        </w:rPr>
      </w:pPr>
      <w:smartTag w:uri="urn:schemas-microsoft-com:office:smarttags" w:element="State">
        <w:smartTag w:uri="urn:schemas-microsoft-com:office:smarttags" w:element="place">
          <w:r w:rsidRPr="006B1790">
            <w:rPr>
              <w:b/>
              <w:bCs/>
            </w:rPr>
            <w:t>ARIZONA</w:t>
          </w:r>
        </w:smartTag>
      </w:smartTag>
      <w:r w:rsidRPr="006B1790">
        <w:rPr>
          <w:b/>
          <w:bCs/>
        </w:rPr>
        <w:t xml:space="preserve"> CODE OF JUDICIAL ADMINISTRATION</w:t>
      </w:r>
    </w:p>
    <w:p w14:paraId="0361B2F3" w14:textId="77777777" w:rsidR="00760F03" w:rsidRPr="006B1790" w:rsidRDefault="00760F03" w:rsidP="00973B64">
      <w:pPr>
        <w:spacing w:line="240" w:lineRule="exact"/>
        <w:jc w:val="center"/>
        <w:rPr>
          <w:b/>
          <w:bCs/>
        </w:rPr>
      </w:pPr>
      <w:r w:rsidRPr="006B1790">
        <w:rPr>
          <w:b/>
          <w:bCs/>
        </w:rPr>
        <w:t>Part 1:  Judicial Branch Administration</w:t>
      </w:r>
    </w:p>
    <w:p w14:paraId="561ACD99" w14:textId="77777777" w:rsidR="00760F03" w:rsidRPr="006B1790" w:rsidRDefault="00760F03" w:rsidP="00973B64">
      <w:pPr>
        <w:spacing w:line="240" w:lineRule="exact"/>
        <w:jc w:val="center"/>
        <w:rPr>
          <w:b/>
          <w:bCs/>
        </w:rPr>
      </w:pPr>
      <w:r w:rsidRPr="006B1790">
        <w:rPr>
          <w:b/>
          <w:bCs/>
        </w:rPr>
        <w:t>Chapter 2: Operations</w:t>
      </w:r>
    </w:p>
    <w:p w14:paraId="5D4E3EB2" w14:textId="77777777" w:rsidR="00760F03" w:rsidRPr="006B1790" w:rsidRDefault="00760F03" w:rsidP="00973B64">
      <w:pPr>
        <w:spacing w:line="240" w:lineRule="exact"/>
        <w:jc w:val="center"/>
      </w:pPr>
      <w:r w:rsidRPr="006B1790">
        <w:rPr>
          <w:b/>
          <w:bCs/>
        </w:rPr>
        <w:t>Section 1-202: Public Meetings</w:t>
      </w:r>
    </w:p>
    <w:p w14:paraId="1DC823E2" w14:textId="77777777" w:rsidR="00760F03" w:rsidRPr="006B1790" w:rsidRDefault="00760F03" w:rsidP="00973B64">
      <w:pPr>
        <w:spacing w:line="240" w:lineRule="exact"/>
        <w:jc w:val="center"/>
        <w:rPr>
          <w:bCs/>
          <w:i/>
          <w:iCs/>
        </w:rPr>
      </w:pPr>
      <w:r w:rsidRPr="006B1790">
        <w:rPr>
          <w:bCs/>
          <w:i/>
          <w:iCs/>
        </w:rPr>
        <w:t xml:space="preserve">[Added text is shown </w:t>
      </w:r>
      <w:r w:rsidRPr="006B1790">
        <w:rPr>
          <w:bCs/>
          <w:i/>
          <w:iCs/>
          <w:u w:val="single"/>
        </w:rPr>
        <w:t>underlined</w:t>
      </w:r>
      <w:r w:rsidRPr="006B1790">
        <w:rPr>
          <w:bCs/>
          <w:i/>
          <w:iCs/>
        </w:rPr>
        <w:t xml:space="preserve">, deleted text by </w:t>
      </w:r>
      <w:r w:rsidRPr="006B1790">
        <w:rPr>
          <w:bCs/>
          <w:i/>
          <w:iCs/>
          <w:strike/>
        </w:rPr>
        <w:t>strikethrough</w:t>
      </w:r>
      <w:r w:rsidRPr="006B1790">
        <w:rPr>
          <w:bCs/>
          <w:i/>
          <w:iCs/>
        </w:rPr>
        <w:t>] </w:t>
      </w:r>
    </w:p>
    <w:p w14:paraId="22155A30" w14:textId="77777777" w:rsidR="00760F03" w:rsidRPr="006B1790" w:rsidRDefault="00760F03" w:rsidP="00973B64">
      <w:pPr>
        <w:spacing w:line="240" w:lineRule="exact"/>
        <w:jc w:val="both"/>
      </w:pPr>
    </w:p>
    <w:p w14:paraId="2831A90C" w14:textId="63DA59C8" w:rsidR="00760F03" w:rsidRPr="006B1790" w:rsidRDefault="00615127" w:rsidP="00973B64">
      <w:pPr>
        <w:pStyle w:val="ACJA"/>
        <w:tabs>
          <w:tab w:val="num" w:pos="360"/>
        </w:tabs>
        <w:spacing w:line="240" w:lineRule="exact"/>
        <w:jc w:val="both"/>
      </w:pPr>
      <w:r w:rsidRPr="006B1790">
        <w:rPr>
          <w:b/>
          <w:bCs/>
        </w:rPr>
        <w:t>[No change]</w:t>
      </w:r>
    </w:p>
    <w:p w14:paraId="142F0163" w14:textId="77777777" w:rsidR="00760F03" w:rsidRPr="006B1790" w:rsidRDefault="00760F03" w:rsidP="00973B64">
      <w:pPr>
        <w:tabs>
          <w:tab w:val="left" w:pos="360"/>
        </w:tabs>
        <w:spacing w:line="240" w:lineRule="exact"/>
        <w:jc w:val="both"/>
      </w:pPr>
    </w:p>
    <w:p w14:paraId="6A54E623" w14:textId="77777777" w:rsidR="00760F03" w:rsidRPr="006B1790" w:rsidRDefault="00760F03" w:rsidP="00973B64">
      <w:pPr>
        <w:pStyle w:val="ACJA"/>
        <w:tabs>
          <w:tab w:val="num" w:pos="360"/>
        </w:tabs>
        <w:spacing w:line="240" w:lineRule="exact"/>
        <w:jc w:val="both"/>
      </w:pPr>
      <w:r w:rsidRPr="006B1790">
        <w:rPr>
          <w:b/>
          <w:bCs/>
        </w:rPr>
        <w:t>Definitions.</w:t>
      </w:r>
      <w:r w:rsidRPr="006B1790">
        <w:t xml:space="preserve">  In this section, the following definitions apply:</w:t>
      </w:r>
    </w:p>
    <w:p w14:paraId="560DCF3D" w14:textId="77777777" w:rsidR="00760F03" w:rsidRPr="006B1790" w:rsidRDefault="00760F03" w:rsidP="00973B64">
      <w:pPr>
        <w:tabs>
          <w:tab w:val="left" w:pos="360"/>
        </w:tabs>
        <w:spacing w:line="240" w:lineRule="exact"/>
        <w:jc w:val="both"/>
      </w:pPr>
    </w:p>
    <w:p w14:paraId="6AD44108" w14:textId="4B1C6C72" w:rsidR="00760F03" w:rsidRPr="006B1790" w:rsidRDefault="00760F03" w:rsidP="00973B64">
      <w:pPr>
        <w:tabs>
          <w:tab w:val="left" w:pos="360"/>
        </w:tabs>
        <w:spacing w:line="240" w:lineRule="exact"/>
        <w:ind w:left="360"/>
        <w:jc w:val="both"/>
      </w:pPr>
      <w:r w:rsidRPr="006B1790">
        <w:t>“Public council” means any council, commission, board</w:t>
      </w:r>
      <w:r w:rsidRPr="006B1790">
        <w:rPr>
          <w:u w:val="single"/>
        </w:rPr>
        <w:t>,</w:t>
      </w:r>
      <w:r w:rsidRPr="006B1790">
        <w:t xml:space="preserve"> or committee </w:t>
      </w:r>
      <w:r w:rsidRPr="007B641E">
        <w:t xml:space="preserve">established by </w:t>
      </w:r>
      <w:r w:rsidR="00B32A24" w:rsidRPr="007B641E">
        <w:rPr>
          <w:u w:val="single"/>
        </w:rPr>
        <w:t>this code</w:t>
      </w:r>
      <w:r w:rsidR="001D1A91" w:rsidRPr="007B641E">
        <w:rPr>
          <w:u w:val="single"/>
        </w:rPr>
        <w:t xml:space="preserve">, court rule, or </w:t>
      </w:r>
      <w:r w:rsidRPr="007B641E">
        <w:t>administrative order that includes any public members or members who are judges or employees of different courts or established by a statute that provides</w:t>
      </w:r>
      <w:r w:rsidRPr="006B1790">
        <w:t xml:space="preserve"> for the supreme court to appoint members and adopt rules.</w:t>
      </w:r>
    </w:p>
    <w:p w14:paraId="6BCFC2FE" w14:textId="77777777" w:rsidR="00760F03" w:rsidRPr="006B1790" w:rsidRDefault="00760F03" w:rsidP="00973B64">
      <w:pPr>
        <w:tabs>
          <w:tab w:val="left" w:pos="360"/>
        </w:tabs>
        <w:spacing w:line="240" w:lineRule="exact"/>
        <w:jc w:val="both"/>
      </w:pPr>
    </w:p>
    <w:p w14:paraId="1C788A7A" w14:textId="77777777" w:rsidR="00760F03" w:rsidRPr="006B1790" w:rsidRDefault="00760F03" w:rsidP="00973B64">
      <w:pPr>
        <w:tabs>
          <w:tab w:val="left" w:pos="360"/>
        </w:tabs>
        <w:spacing w:line="240" w:lineRule="exact"/>
        <w:ind w:left="360"/>
        <w:jc w:val="both"/>
      </w:pPr>
      <w:r w:rsidRPr="006B1790">
        <w:t xml:space="preserve">“Meeting” means gathering of </w:t>
      </w:r>
      <w:r w:rsidRPr="006B1790">
        <w:rPr>
          <w:u w:val="single"/>
        </w:rPr>
        <w:t>a quorum</w:t>
      </w:r>
      <w:r w:rsidRPr="006B1790">
        <w:t xml:space="preserve"> </w:t>
      </w:r>
      <w:r w:rsidRPr="006B1790">
        <w:rPr>
          <w:strike/>
        </w:rPr>
        <w:t>the majority</w:t>
      </w:r>
      <w:r w:rsidRPr="006B1790">
        <w:t xml:space="preserve"> of the members of a public council</w:t>
      </w:r>
      <w:r w:rsidRPr="006B1790">
        <w:rPr>
          <w:u w:val="single"/>
        </w:rPr>
        <w:t>,</w:t>
      </w:r>
      <w:r w:rsidRPr="006B1790">
        <w:t xml:space="preserve"> whether in person or electronically</w:t>
      </w:r>
      <w:r w:rsidRPr="006B1790">
        <w:rPr>
          <w:u w:val="single"/>
        </w:rPr>
        <w:t>,</w:t>
      </w:r>
      <w:r w:rsidRPr="006B1790">
        <w:t xml:space="preserve"> for the purpose of discussing or conducting public council business other than an adjudicatory hearing conducted by a public council.</w:t>
      </w:r>
    </w:p>
    <w:p w14:paraId="57653C11" w14:textId="77777777" w:rsidR="00760F03" w:rsidRPr="006B1790" w:rsidRDefault="00760F03" w:rsidP="00973B64">
      <w:pPr>
        <w:tabs>
          <w:tab w:val="left" w:pos="360"/>
        </w:tabs>
        <w:spacing w:line="240" w:lineRule="exact"/>
        <w:jc w:val="both"/>
      </w:pPr>
    </w:p>
    <w:p w14:paraId="61BE3888" w14:textId="77777777" w:rsidR="00760F03" w:rsidRPr="006B1790" w:rsidRDefault="00760F03" w:rsidP="00973B64">
      <w:pPr>
        <w:tabs>
          <w:tab w:val="left" w:pos="360"/>
        </w:tabs>
        <w:spacing w:line="240" w:lineRule="exact"/>
        <w:ind w:left="360"/>
        <w:jc w:val="both"/>
      </w:pPr>
      <w:r w:rsidRPr="006B1790">
        <w:t>“Legal advice” means communication to the public council by an attorney employed by or representing any Arizona court regarding facts and information that have legal ramifications, the legality of various legal options, a recommended course of action</w:t>
      </w:r>
      <w:r w:rsidRPr="006B1790">
        <w:rPr>
          <w:u w:val="single"/>
        </w:rPr>
        <w:t>,</w:t>
      </w:r>
      <w:r w:rsidRPr="006B1790">
        <w:t xml:space="preserve"> and response to any questions about the communication.</w:t>
      </w:r>
    </w:p>
    <w:p w14:paraId="598BA9DF" w14:textId="77777777" w:rsidR="00760F03" w:rsidRPr="006B1790" w:rsidRDefault="00760F03" w:rsidP="00973B64">
      <w:pPr>
        <w:tabs>
          <w:tab w:val="left" w:pos="360"/>
        </w:tabs>
        <w:spacing w:line="240" w:lineRule="exact"/>
        <w:ind w:left="360"/>
        <w:jc w:val="both"/>
      </w:pPr>
    </w:p>
    <w:p w14:paraId="5E00C280" w14:textId="3287E489" w:rsidR="00760F03" w:rsidRPr="006B1790" w:rsidRDefault="00760F03" w:rsidP="00973B64">
      <w:pPr>
        <w:tabs>
          <w:tab w:val="left" w:pos="360"/>
        </w:tabs>
        <w:spacing w:line="240" w:lineRule="exact"/>
        <w:ind w:left="360"/>
        <w:jc w:val="both"/>
        <w:rPr>
          <w:u w:val="single"/>
        </w:rPr>
      </w:pPr>
      <w:r w:rsidRPr="006B1790">
        <w:rPr>
          <w:u w:val="single"/>
        </w:rPr>
        <w:t>“Quorum” means the majority of the public council then-appointed and eligible to vote.</w:t>
      </w:r>
    </w:p>
    <w:p w14:paraId="5E329751" w14:textId="77777777" w:rsidR="00760F03" w:rsidRPr="006B1790" w:rsidRDefault="00760F03" w:rsidP="00973B64">
      <w:pPr>
        <w:tabs>
          <w:tab w:val="left" w:pos="360"/>
        </w:tabs>
        <w:spacing w:line="240" w:lineRule="exact"/>
        <w:ind w:left="360"/>
        <w:jc w:val="both"/>
      </w:pPr>
    </w:p>
    <w:p w14:paraId="55E3F111" w14:textId="77777777" w:rsidR="00760F03" w:rsidRPr="006B1790" w:rsidRDefault="00760F03" w:rsidP="00973B64">
      <w:pPr>
        <w:pStyle w:val="Level1"/>
        <w:numPr>
          <w:ilvl w:val="0"/>
          <w:numId w:val="0"/>
        </w:numPr>
        <w:tabs>
          <w:tab w:val="left" w:pos="360"/>
        </w:tabs>
        <w:spacing w:line="240" w:lineRule="exact"/>
        <w:ind w:left="360" w:hanging="360"/>
        <w:jc w:val="both"/>
        <w:rPr>
          <w:b/>
          <w:bCs/>
        </w:rPr>
      </w:pPr>
      <w:r w:rsidRPr="006B1790">
        <w:rPr>
          <w:b/>
          <w:bCs/>
        </w:rPr>
        <w:t>C.</w:t>
      </w:r>
      <w:r w:rsidRPr="006B1790">
        <w:rPr>
          <w:b/>
          <w:bCs/>
        </w:rPr>
        <w:tab/>
        <w:t>Procedures.</w:t>
      </w:r>
    </w:p>
    <w:p w14:paraId="24A3EF92" w14:textId="77777777" w:rsidR="00760F03" w:rsidRPr="006B1790" w:rsidRDefault="00760F03" w:rsidP="00973B64">
      <w:pPr>
        <w:spacing w:line="240" w:lineRule="exact"/>
        <w:jc w:val="both"/>
      </w:pPr>
    </w:p>
    <w:p w14:paraId="402A7813" w14:textId="77777777" w:rsidR="00760F03" w:rsidRPr="006B1790" w:rsidRDefault="00760F03" w:rsidP="00973B64">
      <w:pPr>
        <w:spacing w:line="240" w:lineRule="exact"/>
        <w:ind w:left="720" w:hanging="360"/>
        <w:jc w:val="both"/>
      </w:pPr>
      <w:r w:rsidRPr="006B1790">
        <w:t>1.</w:t>
      </w:r>
      <w:r w:rsidRPr="006B1790">
        <w:tab/>
        <w:t>Meeting Notice.</w:t>
      </w:r>
    </w:p>
    <w:p w14:paraId="384D480B" w14:textId="77777777" w:rsidR="00760F03" w:rsidRPr="006B1790" w:rsidRDefault="00760F03" w:rsidP="00973B64">
      <w:pPr>
        <w:spacing w:line="240" w:lineRule="exact"/>
        <w:ind w:left="720" w:hanging="360"/>
        <w:jc w:val="both"/>
      </w:pPr>
    </w:p>
    <w:p w14:paraId="07D1B15B" w14:textId="77777777" w:rsidR="00760F03" w:rsidRPr="006B1790" w:rsidRDefault="00760F03" w:rsidP="00973B64">
      <w:pPr>
        <w:pStyle w:val="Level3"/>
        <w:numPr>
          <w:ilvl w:val="2"/>
          <w:numId w:val="1"/>
        </w:numPr>
        <w:tabs>
          <w:tab w:val="num" w:pos="1080"/>
        </w:tabs>
        <w:spacing w:line="240" w:lineRule="exact"/>
        <w:ind w:left="1080"/>
        <w:jc w:val="both"/>
      </w:pPr>
      <w:r w:rsidRPr="006B1790">
        <w:t xml:space="preserve">Posting.  Public council staff shall post meeting notices in the state courts building in a public area and on the Arizona Supreme Court internet site maintained by the </w:t>
      </w:r>
      <w:r w:rsidRPr="006B1790">
        <w:rPr>
          <w:u w:val="single"/>
        </w:rPr>
        <w:t>AOC</w:t>
      </w:r>
      <w:r w:rsidRPr="006B1790">
        <w:t xml:space="preserve"> </w:t>
      </w:r>
      <w:r w:rsidRPr="006B1790">
        <w:rPr>
          <w:strike/>
        </w:rPr>
        <w:t>Administrative Office of the Courts</w:t>
      </w:r>
      <w:r w:rsidRPr="006B1790">
        <w:t xml:space="preserve"> at least 48 hours prior to a meeting.  Public council staff shall send additional notice of a meeting held in a county other than Maricopa to the clerk of the court of that county for posting at each location of the superior court in that county at least 48 hours in advance of the meeting.  Notice of an emergency meeting shall be provided in these locations as soon as possible after the meeting location, time</w:t>
      </w:r>
      <w:r w:rsidRPr="006B1790">
        <w:rPr>
          <w:u w:val="single"/>
        </w:rPr>
        <w:t>,</w:t>
      </w:r>
      <w:r w:rsidRPr="006B1790">
        <w:t xml:space="preserve"> and agenda are established.</w:t>
      </w:r>
    </w:p>
    <w:p w14:paraId="128D9DFE" w14:textId="77777777" w:rsidR="00760F03" w:rsidRPr="006B1790" w:rsidRDefault="00760F03" w:rsidP="00973B64">
      <w:pPr>
        <w:spacing w:line="240" w:lineRule="exact"/>
        <w:jc w:val="both"/>
      </w:pPr>
    </w:p>
    <w:p w14:paraId="5DF2DA03" w14:textId="77777777" w:rsidR="00760F03" w:rsidRPr="006B1790" w:rsidRDefault="00760F03" w:rsidP="00973B64">
      <w:pPr>
        <w:pStyle w:val="Level3"/>
        <w:numPr>
          <w:ilvl w:val="0"/>
          <w:numId w:val="0"/>
        </w:numPr>
        <w:tabs>
          <w:tab w:val="num" w:pos="1080"/>
        </w:tabs>
        <w:spacing w:line="240" w:lineRule="exact"/>
        <w:ind w:left="1080" w:hanging="360"/>
        <w:jc w:val="both"/>
      </w:pPr>
      <w:r w:rsidRPr="006B1790">
        <w:t>b.</w:t>
      </w:r>
      <w:r w:rsidRPr="006B1790">
        <w:tab/>
        <w:t xml:space="preserve">Content.  A notice shall identify the public </w:t>
      </w:r>
      <w:proofErr w:type="gramStart"/>
      <w:r w:rsidRPr="006B1790">
        <w:t>council</w:t>
      </w:r>
      <w:proofErr w:type="gramEnd"/>
      <w:r w:rsidRPr="006B1790">
        <w:t xml:space="preserve"> and the date, time, and location of the meeting, specifying the name of the building, street address</w:t>
      </w:r>
      <w:r w:rsidRPr="006B1790">
        <w:rPr>
          <w:u w:val="single"/>
        </w:rPr>
        <w:t>,</w:t>
      </w:r>
      <w:r w:rsidRPr="006B1790">
        <w:t xml:space="preserve"> and room number where the meeting is located. The notice shall identify a person or an office to contact to obtain a copy of the meeting agenda. The notice shall include the following statement: "Persons with a disability may request a reasonable accommodation, such as auxiliary aids or materials in alternative formats, by contacting (name of contact person) at (address, telephone, text telephone number).  A person requesting an accommodation should make the request as early as possible to allow time to arrange the accommodation.  (See sample notice, Appendix 1.)</w:t>
      </w:r>
    </w:p>
    <w:p w14:paraId="48A27C88" w14:textId="77777777" w:rsidR="00760F03" w:rsidRPr="006B1790" w:rsidRDefault="00760F03" w:rsidP="00973B64">
      <w:pPr>
        <w:spacing w:line="240" w:lineRule="exact"/>
        <w:jc w:val="both"/>
      </w:pPr>
    </w:p>
    <w:p w14:paraId="1C904646" w14:textId="77777777" w:rsidR="00760F03" w:rsidRPr="006B1790" w:rsidRDefault="00760F03" w:rsidP="00973B64">
      <w:pPr>
        <w:pStyle w:val="Level1"/>
        <w:numPr>
          <w:ilvl w:val="0"/>
          <w:numId w:val="0"/>
        </w:numPr>
        <w:spacing w:line="240" w:lineRule="exact"/>
        <w:ind w:left="720" w:hanging="360"/>
        <w:jc w:val="both"/>
      </w:pPr>
      <w:r w:rsidRPr="006B1790">
        <w:t>2.</w:t>
      </w:r>
      <w:r w:rsidRPr="006B1790">
        <w:tab/>
        <w:t>Meeting Agenda.</w:t>
      </w:r>
    </w:p>
    <w:p w14:paraId="65E4AF3D" w14:textId="77777777" w:rsidR="00760F03" w:rsidRPr="006B1790" w:rsidRDefault="00760F03" w:rsidP="00973B64">
      <w:pPr>
        <w:spacing w:line="240" w:lineRule="exact"/>
        <w:jc w:val="both"/>
      </w:pPr>
    </w:p>
    <w:p w14:paraId="01E0C88D" w14:textId="79F64C47" w:rsidR="00760F03" w:rsidRPr="006B1790" w:rsidRDefault="007E2977" w:rsidP="00CD19C4">
      <w:pPr>
        <w:pStyle w:val="Level3"/>
        <w:numPr>
          <w:ilvl w:val="2"/>
          <w:numId w:val="2"/>
        </w:numPr>
        <w:spacing w:line="240" w:lineRule="exact"/>
        <w:ind w:left="1080"/>
        <w:jc w:val="both"/>
      </w:pPr>
      <w:r w:rsidRPr="006B1790">
        <w:t xml:space="preserve">and b. [No change] </w:t>
      </w:r>
    </w:p>
    <w:p w14:paraId="24246512" w14:textId="77777777" w:rsidR="007E2977" w:rsidRDefault="007E2977" w:rsidP="00973B64">
      <w:pPr>
        <w:pStyle w:val="Level3"/>
        <w:numPr>
          <w:ilvl w:val="0"/>
          <w:numId w:val="0"/>
        </w:numPr>
        <w:spacing w:line="240" w:lineRule="exact"/>
        <w:ind w:left="1080"/>
        <w:jc w:val="both"/>
      </w:pPr>
    </w:p>
    <w:p w14:paraId="505B2DC4" w14:textId="77777777" w:rsidR="00B96E00" w:rsidRPr="006B1790" w:rsidRDefault="00B96E00" w:rsidP="00973B64">
      <w:pPr>
        <w:pStyle w:val="Level3"/>
        <w:numPr>
          <w:ilvl w:val="0"/>
          <w:numId w:val="0"/>
        </w:numPr>
        <w:spacing w:line="240" w:lineRule="exact"/>
        <w:ind w:left="1080"/>
        <w:jc w:val="both"/>
      </w:pPr>
    </w:p>
    <w:p w14:paraId="277A6B64" w14:textId="1813B4B3" w:rsidR="00760F03" w:rsidRPr="006B1790" w:rsidRDefault="007E2977" w:rsidP="00973B64">
      <w:pPr>
        <w:pStyle w:val="Level3"/>
        <w:numPr>
          <w:ilvl w:val="0"/>
          <w:numId w:val="0"/>
        </w:numPr>
        <w:spacing w:line="240" w:lineRule="exact"/>
        <w:ind w:left="1080" w:hanging="360"/>
        <w:jc w:val="both"/>
      </w:pPr>
      <w:r w:rsidRPr="006B1790">
        <w:lastRenderedPageBreak/>
        <w:t>c.</w:t>
      </w:r>
      <w:r w:rsidRPr="006B1790">
        <w:tab/>
      </w:r>
      <w:r w:rsidR="00760F03" w:rsidRPr="006B1790">
        <w:t xml:space="preserve">Adherence.  All public councils shall adhere to the published meeting agenda unless by majority vote the </w:t>
      </w:r>
      <w:r w:rsidR="00760F03" w:rsidRPr="006B1790">
        <w:rPr>
          <w:u w:val="single"/>
        </w:rPr>
        <w:t xml:space="preserve">public </w:t>
      </w:r>
      <w:r w:rsidR="00760F03" w:rsidRPr="006B1790">
        <w:t>council determines:</w:t>
      </w:r>
    </w:p>
    <w:p w14:paraId="1E76AE94" w14:textId="77777777" w:rsidR="00760F03" w:rsidRPr="006B1790" w:rsidRDefault="00760F03" w:rsidP="00973B64">
      <w:pPr>
        <w:tabs>
          <w:tab w:val="left" w:pos="0"/>
          <w:tab w:val="left" w:pos="360"/>
          <w:tab w:val="left" w:pos="720"/>
          <w:tab w:val="left" w:pos="1080"/>
          <w:tab w:val="left" w:pos="1800"/>
          <w:tab w:val="left" w:pos="8640"/>
        </w:tabs>
        <w:spacing w:line="240" w:lineRule="exact"/>
        <w:jc w:val="both"/>
      </w:pPr>
    </w:p>
    <w:p w14:paraId="4A1426AD" w14:textId="77777777" w:rsidR="00760F03" w:rsidRPr="006B1790" w:rsidRDefault="00760F03" w:rsidP="00973B64">
      <w:pPr>
        <w:pStyle w:val="Level4"/>
        <w:numPr>
          <w:ilvl w:val="3"/>
          <w:numId w:val="2"/>
        </w:numPr>
        <w:tabs>
          <w:tab w:val="num" w:pos="1440"/>
        </w:tabs>
        <w:spacing w:line="240" w:lineRule="exact"/>
        <w:ind w:left="1440"/>
        <w:jc w:val="both"/>
      </w:pPr>
      <w:r w:rsidRPr="006B1790">
        <w:t>Deviation from the agenda is necessary to address a matter that the public council and staff could not have reasonably anticipated</w:t>
      </w:r>
      <w:r w:rsidRPr="006B1790">
        <w:rPr>
          <w:u w:val="single"/>
        </w:rPr>
        <w:t>;</w:t>
      </w:r>
      <w:r w:rsidRPr="006B1790">
        <w:rPr>
          <w:strike/>
        </w:rPr>
        <w:t>, and</w:t>
      </w:r>
    </w:p>
    <w:p w14:paraId="021C9C8F" w14:textId="77777777" w:rsidR="00760F03" w:rsidRPr="006B1790" w:rsidRDefault="00760F03" w:rsidP="00973B64">
      <w:pPr>
        <w:pStyle w:val="Level4"/>
        <w:numPr>
          <w:ilvl w:val="3"/>
          <w:numId w:val="2"/>
        </w:numPr>
        <w:tabs>
          <w:tab w:val="num" w:pos="1440"/>
        </w:tabs>
        <w:spacing w:line="240" w:lineRule="exact"/>
        <w:ind w:left="1440"/>
        <w:jc w:val="both"/>
      </w:pPr>
      <w:r w:rsidRPr="006B1790">
        <w:t>Delaying the matter until the next meeting would be detrimental to the work of the public council and the interests of the public</w:t>
      </w:r>
      <w:r w:rsidRPr="006B1790">
        <w:rPr>
          <w:u w:val="single"/>
        </w:rPr>
        <w:t>;</w:t>
      </w:r>
      <w:r w:rsidRPr="006B1790">
        <w:rPr>
          <w:strike/>
        </w:rPr>
        <w:t>,</w:t>
      </w:r>
      <w:r w:rsidRPr="006B1790">
        <w:t xml:space="preserve"> and</w:t>
      </w:r>
    </w:p>
    <w:p w14:paraId="1EAEC808" w14:textId="77777777" w:rsidR="00760F03" w:rsidRPr="006B1790" w:rsidRDefault="00760F03" w:rsidP="00973B64">
      <w:pPr>
        <w:pStyle w:val="Level4"/>
        <w:numPr>
          <w:ilvl w:val="3"/>
          <w:numId w:val="2"/>
        </w:numPr>
        <w:tabs>
          <w:tab w:val="num" w:pos="1440"/>
        </w:tabs>
        <w:spacing w:line="240" w:lineRule="exact"/>
        <w:ind w:left="1440"/>
        <w:jc w:val="both"/>
      </w:pPr>
      <w:r w:rsidRPr="006B1790">
        <w:t>Addressing the matter without public notice would not significantly impair public awareness of the matter.</w:t>
      </w:r>
    </w:p>
    <w:p w14:paraId="323CA996" w14:textId="77777777" w:rsidR="00760F03" w:rsidRPr="006B1790" w:rsidRDefault="00760F03" w:rsidP="00973B64">
      <w:pPr>
        <w:spacing w:line="240" w:lineRule="exact"/>
        <w:jc w:val="both"/>
      </w:pPr>
    </w:p>
    <w:p w14:paraId="5C429F54" w14:textId="77777777" w:rsidR="00760F03" w:rsidRPr="006B1790" w:rsidRDefault="00760F03" w:rsidP="00973B64">
      <w:pPr>
        <w:pStyle w:val="Level2"/>
        <w:numPr>
          <w:ilvl w:val="0"/>
          <w:numId w:val="0"/>
        </w:numPr>
        <w:spacing w:line="240" w:lineRule="exact"/>
        <w:ind w:left="720" w:hanging="360"/>
        <w:jc w:val="both"/>
      </w:pPr>
      <w:r w:rsidRPr="006B1790">
        <w:t>3.</w:t>
      </w:r>
      <w:r w:rsidRPr="006B1790">
        <w:tab/>
        <w:t>Public Comment.  All agendas shall include a "Call to the Public" provision prior to meeting adjournment. The chair of the public council shall announce the opportunity for public comment regardless of whether a member of the public is in attendance or has expressed any desire to comment. The chair may impose reasonable time, place and manner limitations upon meeting participants</w:t>
      </w:r>
      <w:r w:rsidRPr="006B1790">
        <w:rPr>
          <w:u w:val="single"/>
        </w:rPr>
        <w:t>,</w:t>
      </w:r>
      <w:r w:rsidRPr="006B1790">
        <w:t xml:space="preserve"> including setting time limits, banning repetition</w:t>
      </w:r>
      <w:r w:rsidRPr="006B1790">
        <w:rPr>
          <w:u w:val="single"/>
        </w:rPr>
        <w:t>,</w:t>
      </w:r>
      <w:r w:rsidRPr="006B1790">
        <w:t xml:space="preserve"> and prohibiting profanity and disruptive behavior.</w:t>
      </w:r>
    </w:p>
    <w:p w14:paraId="02E7506E" w14:textId="77777777" w:rsidR="00760F03" w:rsidRPr="006B1790" w:rsidRDefault="00760F03" w:rsidP="00973B64">
      <w:pPr>
        <w:spacing w:line="240" w:lineRule="exact"/>
        <w:jc w:val="both"/>
      </w:pPr>
    </w:p>
    <w:p w14:paraId="7F05498C" w14:textId="428A052C" w:rsidR="00760F03" w:rsidRPr="006B1790" w:rsidRDefault="00760F03" w:rsidP="00973B64">
      <w:pPr>
        <w:pStyle w:val="Level2"/>
        <w:numPr>
          <w:ilvl w:val="0"/>
          <w:numId w:val="0"/>
        </w:numPr>
        <w:spacing w:line="240" w:lineRule="exact"/>
        <w:ind w:left="720" w:hanging="360"/>
        <w:jc w:val="both"/>
      </w:pPr>
      <w:r w:rsidRPr="006B1790">
        <w:t>4.</w:t>
      </w:r>
      <w:r w:rsidRPr="006B1790">
        <w:tab/>
      </w:r>
      <w:r w:rsidR="006A732E" w:rsidRPr="006B1790">
        <w:t>[No change]</w:t>
      </w:r>
    </w:p>
    <w:p w14:paraId="08E38BE8" w14:textId="77777777" w:rsidR="00760F03" w:rsidRPr="006B1790" w:rsidRDefault="00760F03" w:rsidP="00973B64">
      <w:pPr>
        <w:pStyle w:val="Level2"/>
        <w:numPr>
          <w:ilvl w:val="0"/>
          <w:numId w:val="0"/>
        </w:numPr>
        <w:spacing w:line="240" w:lineRule="exact"/>
        <w:ind w:left="360"/>
        <w:jc w:val="both"/>
      </w:pPr>
    </w:p>
    <w:p w14:paraId="1C7AFA0E" w14:textId="77777777" w:rsidR="00760F03" w:rsidRPr="006B1790" w:rsidRDefault="00760F03" w:rsidP="00973B64">
      <w:pPr>
        <w:pStyle w:val="Level2"/>
        <w:numPr>
          <w:ilvl w:val="0"/>
          <w:numId w:val="0"/>
        </w:numPr>
        <w:spacing w:line="240" w:lineRule="exact"/>
        <w:ind w:left="720" w:hanging="360"/>
        <w:jc w:val="both"/>
      </w:pPr>
      <w:r w:rsidRPr="006B1790">
        <w:t>5.</w:t>
      </w:r>
      <w:r w:rsidRPr="006B1790">
        <w:tab/>
        <w:t>Executive Sessions.  Upon a call by the chair or a majority vote of the members constituting a quorum, a public council may hold an executive session but only for the purposes stated below.  The chair shall announce the general subject of the executive session and the specific provision of this rule authorizing the executive session without breaching confidentiality.  Attendance shall be limited to members of the public council and additional persons whose presence is reasonably necessary for the public council to perform its executive session responsibilities.  An executive session may be held for any of the following purposes:</w:t>
      </w:r>
    </w:p>
    <w:p w14:paraId="34D7BC76" w14:textId="77777777" w:rsidR="00760F03" w:rsidRPr="006B1790" w:rsidRDefault="00760F03" w:rsidP="00973B64">
      <w:pPr>
        <w:spacing w:line="240" w:lineRule="exact"/>
        <w:jc w:val="both"/>
      </w:pPr>
    </w:p>
    <w:p w14:paraId="5365B862" w14:textId="77777777" w:rsidR="00760F03" w:rsidRPr="006B1790" w:rsidRDefault="00760F03" w:rsidP="00973B64">
      <w:pPr>
        <w:pStyle w:val="Level3"/>
        <w:numPr>
          <w:ilvl w:val="0"/>
          <w:numId w:val="0"/>
        </w:numPr>
        <w:spacing w:line="240" w:lineRule="exact"/>
        <w:ind w:left="1080" w:hanging="360"/>
        <w:jc w:val="both"/>
      </w:pPr>
      <w:r w:rsidRPr="006B1790">
        <w:t>a.</w:t>
      </w:r>
      <w:r w:rsidRPr="006B1790">
        <w:tab/>
        <w:t>Discussion or consideration of hiring, assignment, appointment, job performance, promotion, demotion, dismissal, salary, discipline, resignation, ethical misconduct</w:t>
      </w:r>
      <w:r w:rsidRPr="006B1790">
        <w:rPr>
          <w:u w:val="single"/>
        </w:rPr>
        <w:t>,</w:t>
      </w:r>
      <w:r w:rsidRPr="006B1790">
        <w:t xml:space="preserve"> or alleged criminal conduct of a public officer, appointee</w:t>
      </w:r>
      <w:r w:rsidRPr="006B1790">
        <w:rPr>
          <w:u w:val="single"/>
        </w:rPr>
        <w:t>,</w:t>
      </w:r>
      <w:r w:rsidRPr="006B1790">
        <w:t xml:space="preserve"> or employee of the Arizona judiciary;</w:t>
      </w:r>
    </w:p>
    <w:p w14:paraId="005F6651" w14:textId="77777777" w:rsidR="00760F03" w:rsidRPr="006B1790" w:rsidRDefault="00760F03" w:rsidP="00973B64">
      <w:pPr>
        <w:spacing w:line="240" w:lineRule="exact"/>
        <w:jc w:val="both"/>
      </w:pPr>
    </w:p>
    <w:p w14:paraId="66E4D550" w14:textId="77777777" w:rsidR="00760F03" w:rsidRPr="006B1790" w:rsidRDefault="00760F03" w:rsidP="00973B64">
      <w:pPr>
        <w:pStyle w:val="Level3"/>
        <w:numPr>
          <w:ilvl w:val="0"/>
          <w:numId w:val="0"/>
        </w:numPr>
        <w:spacing w:line="240" w:lineRule="exact"/>
        <w:ind w:left="1080" w:hanging="360"/>
        <w:jc w:val="both"/>
      </w:pPr>
      <w:r w:rsidRPr="006B1790">
        <w:t>b.</w:t>
      </w:r>
      <w:r w:rsidRPr="006B1790">
        <w:tab/>
        <w:t>Discussion or consideration of records or matters made confidential or privileged by statute, court rule</w:t>
      </w:r>
      <w:r w:rsidRPr="006B1790">
        <w:rPr>
          <w:u w:val="single"/>
        </w:rPr>
        <w:t>,</w:t>
      </w:r>
      <w:r w:rsidRPr="006B1790">
        <w:t xml:space="preserve"> or this code;</w:t>
      </w:r>
    </w:p>
    <w:p w14:paraId="73D85E7D" w14:textId="77777777" w:rsidR="00760F03" w:rsidRPr="006B1790" w:rsidRDefault="00760F03" w:rsidP="00973B64">
      <w:pPr>
        <w:spacing w:line="240" w:lineRule="exact"/>
        <w:jc w:val="both"/>
      </w:pPr>
    </w:p>
    <w:p w14:paraId="4EADD65F" w14:textId="77777777" w:rsidR="00760F03" w:rsidRPr="006B1790" w:rsidRDefault="00760F03" w:rsidP="00973B64">
      <w:pPr>
        <w:pStyle w:val="Level3"/>
        <w:numPr>
          <w:ilvl w:val="0"/>
          <w:numId w:val="0"/>
        </w:numPr>
        <w:spacing w:line="240" w:lineRule="exact"/>
        <w:ind w:left="1080" w:hanging="360"/>
        <w:jc w:val="both"/>
      </w:pPr>
      <w:r w:rsidRPr="006B1790">
        <w:t>c.</w:t>
      </w:r>
      <w:r w:rsidRPr="006B1790">
        <w:tab/>
        <w:t>Discussion or consultation with an attorney employed by or representing any judicial entity regarding legal advice, potential litigation</w:t>
      </w:r>
      <w:r w:rsidRPr="006B1790">
        <w:rPr>
          <w:u w:val="single"/>
        </w:rPr>
        <w:t>,</w:t>
      </w:r>
      <w:r w:rsidRPr="006B1790">
        <w:t xml:space="preserve"> or pending litigation;</w:t>
      </w:r>
    </w:p>
    <w:p w14:paraId="7E05E92D" w14:textId="77777777" w:rsidR="00760F03" w:rsidRPr="006B1790" w:rsidRDefault="00760F03" w:rsidP="00973B64">
      <w:pPr>
        <w:spacing w:line="240" w:lineRule="exact"/>
        <w:jc w:val="both"/>
      </w:pPr>
    </w:p>
    <w:p w14:paraId="43CF6E6A" w14:textId="77777777" w:rsidR="00760F03" w:rsidRPr="006B1790" w:rsidRDefault="00760F03" w:rsidP="00973B64">
      <w:pPr>
        <w:pStyle w:val="Level3"/>
        <w:numPr>
          <w:ilvl w:val="0"/>
          <w:numId w:val="0"/>
        </w:numPr>
        <w:tabs>
          <w:tab w:val="left" w:pos="0"/>
        </w:tabs>
        <w:spacing w:line="240" w:lineRule="exact"/>
        <w:ind w:left="1080" w:hanging="360"/>
        <w:jc w:val="both"/>
      </w:pPr>
      <w:r w:rsidRPr="006B1790">
        <w:t>d.</w:t>
      </w:r>
      <w:r w:rsidRPr="006B1790">
        <w:tab/>
        <w:t>Discussion or consultation with officers, appointees</w:t>
      </w:r>
      <w:r w:rsidRPr="006B1790">
        <w:rPr>
          <w:u w:val="single"/>
        </w:rPr>
        <w:t>,</w:t>
      </w:r>
      <w:r w:rsidRPr="006B1790">
        <w:t xml:space="preserve"> or employees of the judiciary regarding negotiations for the purchase or lease of real property or for contracting for goods or services;</w:t>
      </w:r>
    </w:p>
    <w:p w14:paraId="07CBB725" w14:textId="77777777" w:rsidR="00760F03" w:rsidRPr="006B1790" w:rsidRDefault="00760F03" w:rsidP="00973B64">
      <w:pPr>
        <w:spacing w:line="240" w:lineRule="exact"/>
        <w:jc w:val="both"/>
      </w:pPr>
    </w:p>
    <w:p w14:paraId="16F8276A" w14:textId="1AE3A3BE" w:rsidR="00760F03" w:rsidRPr="006B1790" w:rsidRDefault="00760F03" w:rsidP="00CD19C4">
      <w:pPr>
        <w:pStyle w:val="Level3"/>
        <w:numPr>
          <w:ilvl w:val="0"/>
          <w:numId w:val="0"/>
        </w:numPr>
        <w:spacing w:line="240" w:lineRule="exact"/>
        <w:ind w:left="1080" w:hanging="360"/>
        <w:jc w:val="both"/>
      </w:pPr>
      <w:r w:rsidRPr="006B1790">
        <w:t>e.</w:t>
      </w:r>
      <w:r w:rsidRPr="006B1790">
        <w:tab/>
      </w:r>
      <w:r w:rsidR="00CD19C4" w:rsidRPr="006B1790">
        <w:t xml:space="preserve">through g. [No change] </w:t>
      </w:r>
    </w:p>
    <w:p w14:paraId="490CCCD2" w14:textId="77777777" w:rsidR="00760F03" w:rsidRPr="006B1790" w:rsidRDefault="00760F03" w:rsidP="00973B64">
      <w:pPr>
        <w:spacing w:line="240" w:lineRule="exact"/>
        <w:jc w:val="both"/>
      </w:pPr>
    </w:p>
    <w:p w14:paraId="0B1A80CA" w14:textId="77777777" w:rsidR="00760F03" w:rsidRPr="006B1790" w:rsidRDefault="00760F03" w:rsidP="009B799D">
      <w:pPr>
        <w:spacing w:line="240" w:lineRule="exact"/>
        <w:ind w:left="720" w:hanging="360"/>
        <w:jc w:val="both"/>
        <w:rPr>
          <w:u w:val="single"/>
        </w:rPr>
      </w:pPr>
      <w:r w:rsidRPr="006B1790">
        <w:rPr>
          <w:u w:val="single"/>
        </w:rPr>
        <w:t>6.</w:t>
      </w:r>
      <w:r w:rsidRPr="006B1790">
        <w:rPr>
          <w:u w:val="single"/>
        </w:rPr>
        <w:tab/>
        <w:t>Action. Approval of a majority of those voting shall constitute an action of the public council.</w:t>
      </w:r>
    </w:p>
    <w:p w14:paraId="12CB7976" w14:textId="77777777" w:rsidR="00760F03" w:rsidRPr="006B1790" w:rsidRDefault="00760F03" w:rsidP="00973B64">
      <w:pPr>
        <w:spacing w:line="240" w:lineRule="exact"/>
        <w:jc w:val="both"/>
      </w:pPr>
    </w:p>
    <w:p w14:paraId="22FF6090" w14:textId="77777777" w:rsidR="00760F03" w:rsidRPr="006B1790" w:rsidRDefault="00760F03" w:rsidP="00973B64">
      <w:pPr>
        <w:pStyle w:val="Level1"/>
        <w:numPr>
          <w:ilvl w:val="0"/>
          <w:numId w:val="0"/>
        </w:numPr>
        <w:tabs>
          <w:tab w:val="left" w:pos="360"/>
        </w:tabs>
        <w:spacing w:line="240" w:lineRule="exact"/>
        <w:ind w:left="360" w:hanging="360"/>
        <w:jc w:val="both"/>
        <w:rPr>
          <w:b/>
          <w:bCs/>
        </w:rPr>
      </w:pPr>
      <w:r w:rsidRPr="006B1790">
        <w:rPr>
          <w:b/>
          <w:bCs/>
        </w:rPr>
        <w:t>D.</w:t>
      </w:r>
      <w:r w:rsidRPr="006B1790">
        <w:rPr>
          <w:b/>
          <w:bCs/>
        </w:rPr>
        <w:tab/>
        <w:t>Meeting Minutes.</w:t>
      </w:r>
    </w:p>
    <w:p w14:paraId="3A282CBC" w14:textId="77777777" w:rsidR="00760F03" w:rsidRPr="006B1790" w:rsidRDefault="00760F03" w:rsidP="00973B64">
      <w:pPr>
        <w:pStyle w:val="Level1"/>
        <w:numPr>
          <w:ilvl w:val="0"/>
          <w:numId w:val="0"/>
        </w:numPr>
        <w:tabs>
          <w:tab w:val="left" w:pos="720"/>
        </w:tabs>
        <w:spacing w:line="240" w:lineRule="exact"/>
        <w:ind w:left="360"/>
        <w:jc w:val="both"/>
        <w:rPr>
          <w:b/>
          <w:bCs/>
        </w:rPr>
      </w:pPr>
    </w:p>
    <w:p w14:paraId="3248F985" w14:textId="77777777" w:rsidR="00760F03" w:rsidRPr="006B1790" w:rsidRDefault="00760F03" w:rsidP="00973B64">
      <w:pPr>
        <w:pStyle w:val="Level1"/>
        <w:numPr>
          <w:ilvl w:val="1"/>
          <w:numId w:val="3"/>
        </w:numPr>
        <w:tabs>
          <w:tab w:val="left" w:pos="720"/>
        </w:tabs>
        <w:spacing w:line="240" w:lineRule="exact"/>
        <w:ind w:left="720" w:hanging="360"/>
        <w:jc w:val="both"/>
        <w:rPr>
          <w:b/>
          <w:bCs/>
        </w:rPr>
      </w:pPr>
      <w:r w:rsidRPr="006B1790">
        <w:rPr>
          <w:bCs/>
        </w:rPr>
        <w:t>Content.  Public council staff shall keep meeting minutes, in writing or on tape</w:t>
      </w:r>
      <w:r w:rsidRPr="006B1790">
        <w:rPr>
          <w:bCs/>
          <w:u w:val="single"/>
        </w:rPr>
        <w:t>,</w:t>
      </w:r>
      <w:r w:rsidRPr="006B1790">
        <w:rPr>
          <w:bCs/>
        </w:rPr>
        <w:t xml:space="preserve"> that include:</w:t>
      </w:r>
    </w:p>
    <w:p w14:paraId="34993943" w14:textId="77777777" w:rsidR="00760F03" w:rsidRPr="006B1790" w:rsidRDefault="00760F03" w:rsidP="00973B64">
      <w:pPr>
        <w:spacing w:line="240" w:lineRule="exact"/>
        <w:jc w:val="both"/>
      </w:pPr>
    </w:p>
    <w:p w14:paraId="75367FED" w14:textId="77777777" w:rsidR="00760F03" w:rsidRPr="006B1790" w:rsidRDefault="00760F03" w:rsidP="00973B64">
      <w:pPr>
        <w:numPr>
          <w:ilvl w:val="0"/>
          <w:numId w:val="4"/>
        </w:numPr>
        <w:tabs>
          <w:tab w:val="left" w:pos="1080"/>
        </w:tabs>
        <w:spacing w:line="240" w:lineRule="exact"/>
        <w:jc w:val="both"/>
      </w:pPr>
      <w:r w:rsidRPr="006B1790">
        <w:t>The meeting date, time</w:t>
      </w:r>
      <w:r w:rsidRPr="006B1790">
        <w:rPr>
          <w:u w:val="single"/>
        </w:rPr>
        <w:t>,</w:t>
      </w:r>
      <w:r w:rsidRPr="006B1790">
        <w:t xml:space="preserve"> and place;</w:t>
      </w:r>
    </w:p>
    <w:p w14:paraId="0F325ABE" w14:textId="3173EDE3" w:rsidR="00760F03" w:rsidRPr="006B1790" w:rsidRDefault="00C434E8" w:rsidP="00735C2D">
      <w:pPr>
        <w:numPr>
          <w:ilvl w:val="0"/>
          <w:numId w:val="4"/>
        </w:numPr>
        <w:tabs>
          <w:tab w:val="left" w:pos="1080"/>
        </w:tabs>
        <w:spacing w:line="240" w:lineRule="exact"/>
        <w:jc w:val="both"/>
      </w:pPr>
      <w:r w:rsidRPr="006B1790">
        <w:lastRenderedPageBreak/>
        <w:t xml:space="preserve">through e. [No change] </w:t>
      </w:r>
    </w:p>
    <w:p w14:paraId="29540813" w14:textId="77777777" w:rsidR="00735C2D" w:rsidRPr="006B1790" w:rsidRDefault="00735C2D" w:rsidP="00735C2D">
      <w:pPr>
        <w:tabs>
          <w:tab w:val="left" w:pos="1080"/>
        </w:tabs>
        <w:spacing w:line="240" w:lineRule="exact"/>
        <w:jc w:val="both"/>
      </w:pPr>
    </w:p>
    <w:p w14:paraId="45A376E7" w14:textId="4E983991" w:rsidR="00760F03" w:rsidRPr="006B1790" w:rsidRDefault="00203C8A" w:rsidP="00203C8A">
      <w:pPr>
        <w:numPr>
          <w:ilvl w:val="1"/>
          <w:numId w:val="3"/>
        </w:numPr>
        <w:tabs>
          <w:tab w:val="left" w:pos="720"/>
        </w:tabs>
        <w:spacing w:line="240" w:lineRule="exact"/>
        <w:ind w:left="720" w:hanging="360"/>
        <w:jc w:val="both"/>
      </w:pPr>
      <w:r w:rsidRPr="006B1790">
        <w:t xml:space="preserve">and 3. [No change] </w:t>
      </w:r>
    </w:p>
    <w:p w14:paraId="6582DE46" w14:textId="77777777" w:rsidR="00203C8A" w:rsidRPr="006B1790" w:rsidRDefault="00203C8A" w:rsidP="00203C8A">
      <w:pPr>
        <w:tabs>
          <w:tab w:val="left" w:pos="720"/>
        </w:tabs>
        <w:spacing w:line="240" w:lineRule="exact"/>
        <w:ind w:left="720"/>
        <w:jc w:val="both"/>
      </w:pPr>
    </w:p>
    <w:p w14:paraId="2B155010" w14:textId="77777777" w:rsidR="00760F03" w:rsidRPr="006B1790" w:rsidRDefault="00760F03" w:rsidP="00973B64">
      <w:pPr>
        <w:pStyle w:val="Level1"/>
        <w:numPr>
          <w:ilvl w:val="0"/>
          <w:numId w:val="0"/>
        </w:numPr>
        <w:tabs>
          <w:tab w:val="left" w:pos="-1080"/>
          <w:tab w:val="left" w:pos="-720"/>
          <w:tab w:val="left" w:pos="720"/>
        </w:tabs>
        <w:spacing w:line="240" w:lineRule="exact"/>
        <w:ind w:left="360" w:hanging="360"/>
        <w:jc w:val="both"/>
        <w:rPr>
          <w:b/>
          <w:bCs/>
        </w:rPr>
      </w:pPr>
      <w:r w:rsidRPr="006B1790">
        <w:rPr>
          <w:b/>
          <w:bCs/>
        </w:rPr>
        <w:t>E.</w:t>
      </w:r>
      <w:r w:rsidRPr="006B1790">
        <w:rPr>
          <w:b/>
          <w:bCs/>
        </w:rPr>
        <w:tab/>
        <w:t>Noncompliance.</w:t>
      </w:r>
    </w:p>
    <w:p w14:paraId="6BAD4EFA" w14:textId="77777777" w:rsidR="00760F03" w:rsidRPr="006B1790" w:rsidRDefault="00760F03" w:rsidP="00973B64">
      <w:pPr>
        <w:spacing w:line="240" w:lineRule="exact"/>
        <w:jc w:val="both"/>
      </w:pPr>
    </w:p>
    <w:p w14:paraId="72BBAC80" w14:textId="77777777" w:rsidR="00760F03" w:rsidRPr="006B1790" w:rsidRDefault="00760F03" w:rsidP="00973B64">
      <w:pPr>
        <w:spacing w:line="240" w:lineRule="exact"/>
        <w:ind w:left="720" w:hanging="360"/>
        <w:jc w:val="both"/>
      </w:pPr>
      <w:r w:rsidRPr="006B1790">
        <w:t>1.</w:t>
      </w:r>
      <w:r w:rsidRPr="006B1790">
        <w:tab/>
        <w:t xml:space="preserve">Remedial Measures.  All public council chairs and staff </w:t>
      </w:r>
      <w:proofErr w:type="gramStart"/>
      <w:r w:rsidRPr="006B1790">
        <w:t>persons</w:t>
      </w:r>
      <w:proofErr w:type="gramEnd"/>
      <w:r w:rsidRPr="006B1790">
        <w:t xml:space="preserve"> shall comply with the provisions of this policy as one of the duties of their positions.  If noncompliance is discovered, the chair of the public council, chief justice</w:t>
      </w:r>
      <w:r w:rsidRPr="006B1790">
        <w:rPr>
          <w:u w:val="single"/>
        </w:rPr>
        <w:t>,</w:t>
      </w:r>
      <w:r w:rsidRPr="006B1790">
        <w:t xml:space="preserve"> or administrative director shall take reasonable measures consistent with this code to bring the public council into compliance.  Such measures may include reconsideration of a matter at a subsequent meeting.</w:t>
      </w:r>
    </w:p>
    <w:p w14:paraId="24D5A90E" w14:textId="77777777" w:rsidR="00760F03" w:rsidRPr="006B1790" w:rsidRDefault="00760F03" w:rsidP="00973B64">
      <w:pPr>
        <w:spacing w:line="240" w:lineRule="exact"/>
        <w:jc w:val="both"/>
      </w:pPr>
    </w:p>
    <w:p w14:paraId="33C34FFC" w14:textId="30AB583A" w:rsidR="00760F03" w:rsidRPr="006B1790" w:rsidRDefault="00760F03" w:rsidP="00973B64">
      <w:pPr>
        <w:spacing w:line="240" w:lineRule="exact"/>
        <w:ind w:left="720" w:hanging="360"/>
        <w:jc w:val="both"/>
      </w:pPr>
      <w:r w:rsidRPr="006B1790">
        <w:t>2.</w:t>
      </w:r>
      <w:r w:rsidRPr="006B1790">
        <w:tab/>
      </w:r>
      <w:r w:rsidR="005E1984" w:rsidRPr="006B1790">
        <w:t>[No change]</w:t>
      </w:r>
    </w:p>
    <w:p w14:paraId="66E03E7A" w14:textId="77777777" w:rsidR="00760F03" w:rsidRPr="006B1790" w:rsidRDefault="00760F03" w:rsidP="00973B64">
      <w:pPr>
        <w:spacing w:line="240" w:lineRule="exact"/>
        <w:jc w:val="both"/>
        <w:rPr>
          <w:iCs/>
        </w:rPr>
      </w:pPr>
    </w:p>
    <w:p w14:paraId="7DF33FFF" w14:textId="77777777" w:rsidR="00130016" w:rsidRPr="006B1790" w:rsidRDefault="00130016" w:rsidP="00130016">
      <w:pPr>
        <w:tabs>
          <w:tab w:val="left" w:pos="-1080"/>
          <w:tab w:val="left" w:pos="-720"/>
          <w:tab w:val="left" w:pos="0"/>
          <w:tab w:val="left" w:pos="360"/>
          <w:tab w:val="left" w:pos="720"/>
        </w:tabs>
        <w:spacing w:line="240" w:lineRule="exact"/>
        <w:rPr>
          <w:i/>
          <w:iCs/>
        </w:rPr>
      </w:pPr>
    </w:p>
    <w:p w14:paraId="655C866D" w14:textId="77777777" w:rsidR="00130016" w:rsidRPr="006B1790" w:rsidRDefault="00130016" w:rsidP="00130016">
      <w:pPr>
        <w:tabs>
          <w:tab w:val="left" w:pos="-1080"/>
          <w:tab w:val="left" w:pos="-720"/>
          <w:tab w:val="left" w:pos="0"/>
          <w:tab w:val="left" w:pos="360"/>
          <w:tab w:val="left" w:pos="720"/>
        </w:tabs>
        <w:spacing w:line="240" w:lineRule="exact"/>
        <w:rPr>
          <w:i/>
          <w:iCs/>
        </w:rPr>
      </w:pPr>
    </w:p>
    <w:p w14:paraId="4221A3A5" w14:textId="77777777" w:rsidR="00031774" w:rsidRPr="006B1790" w:rsidRDefault="00031774" w:rsidP="00031774">
      <w:pPr>
        <w:tabs>
          <w:tab w:val="left" w:pos="-1080"/>
          <w:tab w:val="left" w:pos="-720"/>
          <w:tab w:val="left" w:pos="0"/>
          <w:tab w:val="left" w:pos="360"/>
          <w:tab w:val="left" w:pos="720"/>
        </w:tabs>
        <w:spacing w:line="240" w:lineRule="exact"/>
        <w:jc w:val="center"/>
        <w:rPr>
          <w:i/>
          <w:iCs/>
        </w:rPr>
      </w:pPr>
      <w:r w:rsidRPr="006B1790">
        <w:rPr>
          <w:i/>
          <w:iCs/>
        </w:rPr>
        <w:t>*          *          *</w:t>
      </w:r>
    </w:p>
    <w:p w14:paraId="6763AEDB" w14:textId="77777777" w:rsidR="00031774" w:rsidRPr="006B1790" w:rsidRDefault="00031774" w:rsidP="00031774">
      <w:pPr>
        <w:tabs>
          <w:tab w:val="left" w:pos="-1080"/>
          <w:tab w:val="left" w:pos="-720"/>
          <w:tab w:val="left" w:pos="0"/>
          <w:tab w:val="left" w:pos="360"/>
          <w:tab w:val="left" w:pos="720"/>
        </w:tabs>
        <w:spacing w:line="240" w:lineRule="exact"/>
        <w:jc w:val="center"/>
        <w:rPr>
          <w:i/>
          <w:iCs/>
        </w:rPr>
      </w:pPr>
    </w:p>
    <w:p w14:paraId="0A81BE9E" w14:textId="77777777" w:rsidR="001E0C4A" w:rsidRPr="006B1790" w:rsidRDefault="001E0C4A" w:rsidP="00031774">
      <w:pPr>
        <w:tabs>
          <w:tab w:val="left" w:pos="-1080"/>
          <w:tab w:val="left" w:pos="-720"/>
          <w:tab w:val="left" w:pos="0"/>
          <w:tab w:val="left" w:pos="360"/>
          <w:tab w:val="left" w:pos="720"/>
        </w:tabs>
        <w:spacing w:line="240" w:lineRule="exact"/>
        <w:jc w:val="center"/>
        <w:rPr>
          <w:i/>
          <w:iCs/>
        </w:rPr>
      </w:pPr>
    </w:p>
    <w:p w14:paraId="1783E865" w14:textId="77777777" w:rsidR="001E0C4A" w:rsidRPr="006B1790" w:rsidRDefault="00760F03" w:rsidP="00031774">
      <w:pPr>
        <w:tabs>
          <w:tab w:val="left" w:pos="-1080"/>
          <w:tab w:val="left" w:pos="-720"/>
          <w:tab w:val="left" w:pos="0"/>
          <w:tab w:val="left" w:pos="360"/>
          <w:tab w:val="left" w:pos="720"/>
        </w:tabs>
        <w:spacing w:line="240" w:lineRule="exact"/>
        <w:jc w:val="center"/>
        <w:rPr>
          <w:b/>
          <w:bCs/>
        </w:rPr>
      </w:pPr>
      <w:r w:rsidRPr="006B1790">
        <w:rPr>
          <w:b/>
          <w:bCs/>
        </w:rPr>
        <w:t>APPENDIX 1</w:t>
      </w:r>
      <w:r w:rsidR="001E0C4A" w:rsidRPr="006B1790">
        <w:rPr>
          <w:b/>
          <w:bCs/>
        </w:rPr>
        <w:t xml:space="preserve"> </w:t>
      </w:r>
    </w:p>
    <w:p w14:paraId="4581F84D" w14:textId="3359CFC1" w:rsidR="00760F03" w:rsidRPr="001E0C4A" w:rsidRDefault="001E0C4A" w:rsidP="00031774">
      <w:pPr>
        <w:tabs>
          <w:tab w:val="left" w:pos="-1080"/>
          <w:tab w:val="left" w:pos="-720"/>
          <w:tab w:val="left" w:pos="0"/>
          <w:tab w:val="left" w:pos="360"/>
          <w:tab w:val="left" w:pos="720"/>
        </w:tabs>
        <w:spacing w:line="240" w:lineRule="exact"/>
        <w:jc w:val="center"/>
      </w:pPr>
      <w:r w:rsidRPr="006B1790">
        <w:t>[No change]</w:t>
      </w:r>
    </w:p>
    <w:p w14:paraId="17974D84" w14:textId="494021E9" w:rsidR="007E39D0" w:rsidRDefault="007E39D0">
      <w:pPr>
        <w:widowControl/>
        <w:autoSpaceDE/>
        <w:autoSpaceDN/>
        <w:adjustRightInd/>
        <w:spacing w:after="160" w:line="278" w:lineRule="auto"/>
      </w:pPr>
      <w:r>
        <w:br w:type="page"/>
      </w:r>
    </w:p>
    <w:p w14:paraId="254FC23F" w14:textId="77777777" w:rsidR="00CF6164" w:rsidRDefault="00CF6164" w:rsidP="00CF6164">
      <w:pPr>
        <w:jc w:val="center"/>
        <w:rPr>
          <w:b/>
          <w:bCs/>
        </w:rPr>
      </w:pPr>
      <w:r>
        <w:rPr>
          <w:b/>
          <w:bCs/>
        </w:rPr>
        <w:lastRenderedPageBreak/>
        <w:t>ARIZONA CODE OF JUDICIAL ADMINISTRATION</w:t>
      </w:r>
    </w:p>
    <w:p w14:paraId="7FDBA627" w14:textId="77777777" w:rsidR="00CF6164" w:rsidRDefault="00CF6164" w:rsidP="00CF6164">
      <w:pPr>
        <w:jc w:val="center"/>
        <w:rPr>
          <w:b/>
          <w:bCs/>
        </w:rPr>
      </w:pPr>
      <w:r>
        <w:rPr>
          <w:b/>
          <w:bCs/>
        </w:rPr>
        <w:t>Part 1:  Judicial Branch Administration</w:t>
      </w:r>
    </w:p>
    <w:p w14:paraId="28821A02" w14:textId="77777777" w:rsidR="00CF6164" w:rsidRDefault="00CF6164" w:rsidP="00CF6164">
      <w:pPr>
        <w:jc w:val="center"/>
        <w:rPr>
          <w:b/>
          <w:bCs/>
        </w:rPr>
      </w:pPr>
      <w:r>
        <w:rPr>
          <w:b/>
          <w:bCs/>
        </w:rPr>
        <w:t>Chapter 1:  Leadership</w:t>
      </w:r>
    </w:p>
    <w:p w14:paraId="222C91AD" w14:textId="77777777" w:rsidR="00CF6164" w:rsidRDefault="00CF6164" w:rsidP="00CF6164">
      <w:pPr>
        <w:jc w:val="center"/>
        <w:rPr>
          <w:b/>
          <w:bCs/>
        </w:rPr>
      </w:pPr>
      <w:r>
        <w:rPr>
          <w:b/>
          <w:bCs/>
        </w:rPr>
        <w:t>Section 1-104:  Judicial Council</w:t>
      </w:r>
    </w:p>
    <w:p w14:paraId="22DD503F" w14:textId="77777777" w:rsidR="00CF6164" w:rsidRPr="00D00BA5" w:rsidRDefault="00CF6164" w:rsidP="00CF6164">
      <w:pPr>
        <w:jc w:val="center"/>
        <w:rPr>
          <w:i/>
          <w:iCs/>
        </w:rPr>
      </w:pPr>
      <w:r>
        <w:rPr>
          <w:i/>
          <w:iCs/>
        </w:rPr>
        <w:t xml:space="preserve">(new text shown as </w:t>
      </w:r>
      <w:r w:rsidRPr="00D00BA5">
        <w:rPr>
          <w:i/>
          <w:iCs/>
          <w:u w:val="single"/>
        </w:rPr>
        <w:t>underlined</w:t>
      </w:r>
      <w:r>
        <w:rPr>
          <w:i/>
          <w:iCs/>
        </w:rPr>
        <w:t xml:space="preserve">; deleted text with </w:t>
      </w:r>
      <w:r w:rsidRPr="00D00BA5">
        <w:rPr>
          <w:i/>
          <w:iCs/>
          <w:strike/>
        </w:rPr>
        <w:t>strikethrough</w:t>
      </w:r>
      <w:r>
        <w:rPr>
          <w:i/>
          <w:iCs/>
        </w:rPr>
        <w:t>)</w:t>
      </w:r>
    </w:p>
    <w:p w14:paraId="1F5C55C8" w14:textId="77777777" w:rsidR="00CF6164" w:rsidRDefault="00CF6164" w:rsidP="00CF6164">
      <w:pPr>
        <w:jc w:val="both"/>
      </w:pPr>
    </w:p>
    <w:p w14:paraId="3453ABC7" w14:textId="77777777" w:rsidR="00CF6164" w:rsidRPr="00D00BA5" w:rsidRDefault="00CF6164" w:rsidP="00CF6164">
      <w:pPr>
        <w:pStyle w:val="Level1"/>
        <w:numPr>
          <w:ilvl w:val="0"/>
          <w:numId w:val="9"/>
        </w:numPr>
        <w:tabs>
          <w:tab w:val="num" w:pos="360"/>
        </w:tabs>
        <w:ind w:left="360" w:hanging="360"/>
        <w:jc w:val="both"/>
      </w:pPr>
      <w:r>
        <w:rPr>
          <w:b/>
          <w:bCs/>
        </w:rPr>
        <w:t xml:space="preserve">through E. [No change] </w:t>
      </w:r>
    </w:p>
    <w:p w14:paraId="08F1CE22" w14:textId="77777777" w:rsidR="00CF6164" w:rsidRDefault="00CF6164" w:rsidP="00CF6164">
      <w:pPr>
        <w:pStyle w:val="Level1"/>
        <w:numPr>
          <w:ilvl w:val="0"/>
          <w:numId w:val="0"/>
        </w:numPr>
        <w:ind w:left="360"/>
        <w:jc w:val="both"/>
      </w:pPr>
    </w:p>
    <w:p w14:paraId="3F7DA3DA" w14:textId="77777777" w:rsidR="00CF6164" w:rsidRDefault="00CF6164" w:rsidP="00CF6164">
      <w:pPr>
        <w:pStyle w:val="Level1"/>
        <w:numPr>
          <w:ilvl w:val="0"/>
          <w:numId w:val="11"/>
        </w:numPr>
        <w:tabs>
          <w:tab w:val="left" w:pos="360"/>
        </w:tabs>
        <w:ind w:left="360" w:hanging="360"/>
        <w:jc w:val="both"/>
        <w:rPr>
          <w:u w:val="single"/>
        </w:rPr>
      </w:pPr>
      <w:r w:rsidRPr="00E1728A">
        <w:rPr>
          <w:b/>
          <w:bCs/>
        </w:rPr>
        <w:t>Meetings.</w:t>
      </w:r>
      <w:r>
        <w:t xml:space="preserve">   The council shall meet no less than twice a year, with additional meetings called at the discretion of the chief justice.  </w:t>
      </w:r>
      <w:r w:rsidRPr="00D00BA5">
        <w:rPr>
          <w:strike/>
        </w:rPr>
        <w:t>Two-thirds of the council membership shall constitute a quorum.</w:t>
      </w:r>
      <w:r w:rsidRPr="00D00BA5">
        <w:t xml:space="preserve">  </w:t>
      </w:r>
      <w:r>
        <w:rPr>
          <w:u w:val="single"/>
        </w:rPr>
        <w:t>The council</w:t>
      </w:r>
      <w:r w:rsidRPr="00D00BA5">
        <w:rPr>
          <w:u w:val="single"/>
        </w:rPr>
        <w:t xml:space="preserve"> must not conduct business unless a quorum of members is </w:t>
      </w:r>
      <w:proofErr w:type="gramStart"/>
      <w:r w:rsidRPr="00D00BA5">
        <w:rPr>
          <w:u w:val="single"/>
        </w:rPr>
        <w:t>present as defined</w:t>
      </w:r>
      <w:proofErr w:type="gramEnd"/>
      <w:r w:rsidRPr="00D00BA5">
        <w:rPr>
          <w:u w:val="single"/>
        </w:rPr>
        <w:t xml:space="preserve"> in ACJA § 1-202.</w:t>
      </w:r>
    </w:p>
    <w:p w14:paraId="5203B032" w14:textId="77777777" w:rsidR="00CF6164" w:rsidRDefault="00CF6164" w:rsidP="00CF6164">
      <w:pPr>
        <w:tabs>
          <w:tab w:val="left" w:pos="360"/>
        </w:tabs>
        <w:jc w:val="both"/>
        <w:rPr>
          <w:u w:val="single"/>
        </w:rPr>
      </w:pPr>
    </w:p>
    <w:p w14:paraId="728B4B5F" w14:textId="77777777" w:rsidR="00CF6164" w:rsidRDefault="00CF6164" w:rsidP="00CF6164">
      <w:pPr>
        <w:pStyle w:val="Level1"/>
        <w:numPr>
          <w:ilvl w:val="0"/>
          <w:numId w:val="11"/>
        </w:numPr>
        <w:tabs>
          <w:tab w:val="num" w:pos="360"/>
        </w:tabs>
        <w:jc w:val="both"/>
      </w:pPr>
      <w:r>
        <w:rPr>
          <w:b/>
          <w:bCs/>
        </w:rPr>
        <w:t xml:space="preserve"> and H. [No change] </w:t>
      </w:r>
    </w:p>
    <w:p w14:paraId="3C61C515" w14:textId="5699E86F" w:rsidR="00CF6164" w:rsidRDefault="00CF6164">
      <w:pPr>
        <w:widowControl/>
        <w:autoSpaceDE/>
        <w:autoSpaceDN/>
        <w:adjustRightInd/>
        <w:spacing w:after="160" w:line="278" w:lineRule="auto"/>
      </w:pPr>
      <w:r>
        <w:br w:type="page"/>
      </w:r>
    </w:p>
    <w:p w14:paraId="7F2544D8" w14:textId="77777777" w:rsidR="00213FDF" w:rsidRDefault="00213FDF" w:rsidP="00213FDF">
      <w:pPr>
        <w:jc w:val="center"/>
        <w:rPr>
          <w:b/>
          <w:bCs/>
        </w:rPr>
      </w:pPr>
      <w:r>
        <w:rPr>
          <w:b/>
          <w:bCs/>
        </w:rPr>
        <w:lastRenderedPageBreak/>
        <w:t>ARIZONA CODE OF JUDICIAL ADMINISTRATION</w:t>
      </w:r>
    </w:p>
    <w:p w14:paraId="53CF1E95" w14:textId="77777777" w:rsidR="00213FDF" w:rsidRDefault="00213FDF" w:rsidP="00213FDF">
      <w:pPr>
        <w:jc w:val="center"/>
        <w:rPr>
          <w:b/>
          <w:bCs/>
        </w:rPr>
      </w:pPr>
      <w:r>
        <w:rPr>
          <w:b/>
          <w:bCs/>
        </w:rPr>
        <w:t>Part 1:  Judicial Branch Administration</w:t>
      </w:r>
    </w:p>
    <w:p w14:paraId="4BD52DBE" w14:textId="77777777" w:rsidR="00213FDF" w:rsidRDefault="00213FDF" w:rsidP="00213FDF">
      <w:pPr>
        <w:jc w:val="center"/>
        <w:rPr>
          <w:b/>
          <w:bCs/>
        </w:rPr>
      </w:pPr>
      <w:r>
        <w:rPr>
          <w:b/>
          <w:bCs/>
        </w:rPr>
        <w:t>Chapter 1:  Leadership</w:t>
      </w:r>
    </w:p>
    <w:p w14:paraId="4C48B647" w14:textId="77777777" w:rsidR="00213FDF" w:rsidRDefault="00213FDF" w:rsidP="00213FDF">
      <w:pPr>
        <w:jc w:val="center"/>
      </w:pPr>
      <w:r>
        <w:rPr>
          <w:b/>
          <w:bCs/>
        </w:rPr>
        <w:t>Section 1-105:  Committee on Superior Court</w:t>
      </w:r>
    </w:p>
    <w:p w14:paraId="1C859CFC" w14:textId="77777777" w:rsidR="00213FDF" w:rsidRPr="00D00BA5" w:rsidRDefault="00213FDF" w:rsidP="00213FDF">
      <w:pPr>
        <w:jc w:val="center"/>
        <w:rPr>
          <w:i/>
          <w:iCs/>
        </w:rPr>
      </w:pPr>
      <w:r>
        <w:rPr>
          <w:i/>
          <w:iCs/>
        </w:rPr>
        <w:t xml:space="preserve">(new text shown as </w:t>
      </w:r>
      <w:r w:rsidRPr="00D00BA5">
        <w:rPr>
          <w:i/>
          <w:iCs/>
          <w:u w:val="single"/>
        </w:rPr>
        <w:t>underlined</w:t>
      </w:r>
      <w:r>
        <w:rPr>
          <w:i/>
          <w:iCs/>
        </w:rPr>
        <w:t xml:space="preserve">; deleted text with </w:t>
      </w:r>
      <w:r w:rsidRPr="00D00BA5">
        <w:rPr>
          <w:i/>
          <w:iCs/>
          <w:strike/>
        </w:rPr>
        <w:t>strikethrough</w:t>
      </w:r>
      <w:r>
        <w:rPr>
          <w:i/>
          <w:iCs/>
        </w:rPr>
        <w:t>)</w:t>
      </w:r>
    </w:p>
    <w:p w14:paraId="4CE42532" w14:textId="77777777" w:rsidR="00213FDF" w:rsidRDefault="00213FDF" w:rsidP="00213FDF">
      <w:pPr>
        <w:jc w:val="both"/>
      </w:pPr>
    </w:p>
    <w:p w14:paraId="6773CB19" w14:textId="77777777" w:rsidR="00213FDF" w:rsidRPr="009F19D9" w:rsidRDefault="00213FDF" w:rsidP="00213FDF">
      <w:pPr>
        <w:pStyle w:val="Level1"/>
        <w:numPr>
          <w:ilvl w:val="0"/>
          <w:numId w:val="12"/>
        </w:numPr>
        <w:tabs>
          <w:tab w:val="num" w:pos="360"/>
        </w:tabs>
        <w:ind w:left="360" w:hanging="360"/>
        <w:jc w:val="both"/>
      </w:pPr>
      <w:r>
        <w:rPr>
          <w:b/>
          <w:bCs/>
        </w:rPr>
        <w:t>through E. [No change]</w:t>
      </w:r>
    </w:p>
    <w:p w14:paraId="6043796A" w14:textId="77777777" w:rsidR="00213FDF" w:rsidRDefault="00213FDF" w:rsidP="00213FDF">
      <w:pPr>
        <w:pStyle w:val="Level1"/>
        <w:numPr>
          <w:ilvl w:val="0"/>
          <w:numId w:val="0"/>
        </w:numPr>
        <w:ind w:left="360"/>
        <w:jc w:val="both"/>
      </w:pPr>
    </w:p>
    <w:p w14:paraId="1795B09A" w14:textId="77777777" w:rsidR="00213FDF" w:rsidRDefault="00213FDF" w:rsidP="00213FDF">
      <w:pPr>
        <w:pStyle w:val="Level1"/>
        <w:numPr>
          <w:ilvl w:val="0"/>
          <w:numId w:val="13"/>
        </w:numPr>
        <w:tabs>
          <w:tab w:val="num" w:pos="360"/>
        </w:tabs>
        <w:ind w:left="360" w:hanging="360"/>
        <w:jc w:val="both"/>
      </w:pPr>
      <w:r w:rsidRPr="000D7325">
        <w:rPr>
          <w:b/>
          <w:bCs/>
        </w:rPr>
        <w:t>Meetings.</w:t>
      </w:r>
      <w:r>
        <w:t xml:space="preserve">  The COSC shall meet no less than twice a year.  Additional meetings may be called at the discretion of the chair.  All meetings shall be noticed and open to the public.</w:t>
      </w:r>
    </w:p>
    <w:p w14:paraId="64A4B64C" w14:textId="77777777" w:rsidR="00213FDF" w:rsidRDefault="00213FDF" w:rsidP="00213FDF">
      <w:pPr>
        <w:jc w:val="both"/>
      </w:pPr>
    </w:p>
    <w:p w14:paraId="1DF25DD9" w14:textId="77777777" w:rsidR="00213FDF" w:rsidRPr="009F19D9" w:rsidRDefault="00213FDF" w:rsidP="00213FDF">
      <w:pPr>
        <w:ind w:left="720" w:hanging="360"/>
        <w:jc w:val="both"/>
      </w:pPr>
      <w:r>
        <w:t>1.</w:t>
      </w:r>
      <w:r>
        <w:tab/>
        <w:t xml:space="preserve">Quorum.  </w:t>
      </w:r>
      <w:r w:rsidRPr="009F19D9">
        <w:rPr>
          <w:strike/>
        </w:rPr>
        <w:t>A simple majority (50% +1) of the current COSC membership shall constitute a quorum.</w:t>
      </w:r>
      <w:r>
        <w:t xml:space="preserve"> </w:t>
      </w:r>
      <w:r w:rsidRPr="009F19D9">
        <w:rPr>
          <w:u w:val="single"/>
        </w:rPr>
        <w:t>The COSC must not conduct business unless a quorum of members is present as defined in ACJA § 1-202.</w:t>
      </w:r>
    </w:p>
    <w:p w14:paraId="7607184F" w14:textId="77777777" w:rsidR="00213FDF" w:rsidRDefault="00213FDF" w:rsidP="00213FDF">
      <w:pPr>
        <w:ind w:left="720" w:hanging="360"/>
        <w:jc w:val="both"/>
      </w:pPr>
    </w:p>
    <w:p w14:paraId="093C7DAC" w14:textId="77777777" w:rsidR="00213FDF" w:rsidRDefault="00213FDF" w:rsidP="00213FDF">
      <w:pPr>
        <w:ind w:left="720" w:hanging="360"/>
        <w:jc w:val="both"/>
      </w:pPr>
      <w:r>
        <w:t>2.</w:t>
      </w:r>
      <w:r>
        <w:tab/>
        <w:t>and 3. [No change]</w:t>
      </w:r>
    </w:p>
    <w:p w14:paraId="70ADE368" w14:textId="77777777" w:rsidR="00213FDF" w:rsidRDefault="00213FDF" w:rsidP="00213FDF">
      <w:pPr>
        <w:ind w:left="720" w:hanging="360"/>
        <w:jc w:val="both"/>
      </w:pPr>
    </w:p>
    <w:p w14:paraId="59FA0843" w14:textId="77777777" w:rsidR="00213FDF" w:rsidRDefault="00213FDF" w:rsidP="00213FDF">
      <w:pPr>
        <w:pStyle w:val="Level1"/>
        <w:numPr>
          <w:ilvl w:val="0"/>
          <w:numId w:val="13"/>
        </w:numPr>
        <w:tabs>
          <w:tab w:val="num" w:pos="360"/>
        </w:tabs>
        <w:ind w:left="360" w:hanging="360"/>
        <w:jc w:val="both"/>
      </w:pPr>
      <w:r>
        <w:rPr>
          <w:b/>
          <w:bCs/>
        </w:rPr>
        <w:t>and H. [No change]</w:t>
      </w:r>
    </w:p>
    <w:p w14:paraId="6976D625" w14:textId="546CDB99" w:rsidR="00213FDF" w:rsidRDefault="00213FDF">
      <w:pPr>
        <w:widowControl/>
        <w:autoSpaceDE/>
        <w:autoSpaceDN/>
        <w:adjustRightInd/>
        <w:spacing w:after="160" w:line="278" w:lineRule="auto"/>
      </w:pPr>
      <w:r>
        <w:br w:type="page"/>
      </w:r>
    </w:p>
    <w:p w14:paraId="54FDC455" w14:textId="77777777" w:rsidR="008E08A1" w:rsidRDefault="008E08A1" w:rsidP="008E08A1">
      <w:pPr>
        <w:pStyle w:val="CM4"/>
        <w:spacing w:after="0"/>
        <w:jc w:val="center"/>
        <w:rPr>
          <w:b/>
          <w:bCs/>
          <w:color w:val="000000"/>
        </w:rPr>
      </w:pPr>
      <w:r>
        <w:rPr>
          <w:b/>
          <w:bCs/>
          <w:color w:val="000000"/>
        </w:rPr>
        <w:lastRenderedPageBreak/>
        <w:t>ARIZONA CODE OF JUDICIAL ADMINISTRATION</w:t>
      </w:r>
      <w:r>
        <w:rPr>
          <w:b/>
          <w:bCs/>
          <w:color w:val="000000"/>
        </w:rPr>
        <w:br/>
        <w:t>Part 1:  Judicial Branch Administration</w:t>
      </w:r>
      <w:r>
        <w:rPr>
          <w:b/>
          <w:bCs/>
          <w:color w:val="000000"/>
        </w:rPr>
        <w:br/>
        <w:t>Chapter 1:  Leadership</w:t>
      </w:r>
      <w:r>
        <w:rPr>
          <w:b/>
          <w:bCs/>
          <w:color w:val="000000"/>
        </w:rPr>
        <w:br/>
        <w:t>Section 1-106:  Committee on Limited Jurisdiction Courts</w:t>
      </w:r>
    </w:p>
    <w:p w14:paraId="2661DFA0" w14:textId="77777777" w:rsidR="008E08A1" w:rsidRPr="009562D6" w:rsidRDefault="008E08A1" w:rsidP="008E08A1">
      <w:pPr>
        <w:pStyle w:val="CM4"/>
        <w:jc w:val="center"/>
        <w:rPr>
          <w:i/>
          <w:iCs/>
          <w:color w:val="000000"/>
        </w:rPr>
      </w:pPr>
      <w:r w:rsidRPr="009562D6">
        <w:rPr>
          <w:i/>
          <w:iCs/>
          <w:color w:val="000000"/>
        </w:rPr>
        <w:t xml:space="preserve">(new text shown as </w:t>
      </w:r>
      <w:r w:rsidRPr="009562D6">
        <w:rPr>
          <w:i/>
          <w:iCs/>
          <w:color w:val="000000"/>
          <w:u w:val="single"/>
        </w:rPr>
        <w:t>underlined</w:t>
      </w:r>
      <w:r w:rsidRPr="009562D6">
        <w:rPr>
          <w:i/>
          <w:iCs/>
          <w:color w:val="000000"/>
        </w:rPr>
        <w:t>; deleted text with strikethrough)</w:t>
      </w:r>
    </w:p>
    <w:p w14:paraId="13CCC270" w14:textId="77777777" w:rsidR="008E08A1" w:rsidRDefault="008E08A1" w:rsidP="008E08A1">
      <w:pPr>
        <w:pStyle w:val="CM4"/>
        <w:spacing w:after="0"/>
        <w:ind w:left="360" w:hanging="360"/>
        <w:jc w:val="both"/>
        <w:rPr>
          <w:color w:val="000000"/>
        </w:rPr>
      </w:pPr>
      <w:r>
        <w:rPr>
          <w:b/>
          <w:bCs/>
          <w:color w:val="000000"/>
        </w:rPr>
        <w:t>A.</w:t>
      </w:r>
      <w:r>
        <w:rPr>
          <w:b/>
          <w:bCs/>
          <w:color w:val="000000"/>
        </w:rPr>
        <w:tab/>
        <w:t>through E. [No change]</w:t>
      </w:r>
    </w:p>
    <w:p w14:paraId="314BF6D7" w14:textId="77777777" w:rsidR="008E08A1" w:rsidRPr="00E35AB9" w:rsidRDefault="008E08A1" w:rsidP="008E08A1">
      <w:pPr>
        <w:pStyle w:val="Default"/>
      </w:pPr>
    </w:p>
    <w:p w14:paraId="4A4959C4" w14:textId="77777777" w:rsidR="008E08A1" w:rsidRDefault="008E08A1" w:rsidP="008E08A1">
      <w:pPr>
        <w:pStyle w:val="CM4"/>
        <w:spacing w:after="0"/>
        <w:ind w:left="360" w:hanging="360"/>
        <w:jc w:val="both"/>
        <w:rPr>
          <w:color w:val="000000"/>
        </w:rPr>
      </w:pPr>
      <w:r>
        <w:rPr>
          <w:b/>
          <w:bCs/>
          <w:color w:val="000000"/>
        </w:rPr>
        <w:t>F.</w:t>
      </w:r>
      <w:r>
        <w:rPr>
          <w:b/>
          <w:bCs/>
          <w:color w:val="000000"/>
        </w:rPr>
        <w:tab/>
        <w:t>Meetings.</w:t>
      </w:r>
      <w:r>
        <w:rPr>
          <w:color w:val="000000"/>
        </w:rPr>
        <w:t xml:space="preserve">  </w:t>
      </w:r>
      <w:r w:rsidRPr="00D548E6">
        <w:rPr>
          <w:color w:val="000000"/>
        </w:rPr>
        <w:t xml:space="preserve">The </w:t>
      </w:r>
      <w:r>
        <w:rPr>
          <w:color w:val="000000"/>
        </w:rPr>
        <w:t>LJC shall meet no less than twice a year. The chair may call additional meetings. All meetings shall be noticed and open to the public.</w:t>
      </w:r>
    </w:p>
    <w:p w14:paraId="7B058EDD" w14:textId="77777777" w:rsidR="008E08A1" w:rsidRPr="00E35AB9" w:rsidRDefault="008E08A1" w:rsidP="008E08A1">
      <w:pPr>
        <w:pStyle w:val="Default"/>
      </w:pPr>
    </w:p>
    <w:p w14:paraId="1F46AC3F" w14:textId="77777777" w:rsidR="008E08A1" w:rsidRPr="009562D6" w:rsidRDefault="008E08A1" w:rsidP="008E08A1">
      <w:pPr>
        <w:pStyle w:val="CM4"/>
        <w:spacing w:after="0"/>
        <w:ind w:left="720" w:hanging="360"/>
        <w:jc w:val="both"/>
        <w:rPr>
          <w:color w:val="000000"/>
          <w:u w:val="single"/>
        </w:rPr>
      </w:pPr>
      <w:r>
        <w:rPr>
          <w:color w:val="000000"/>
        </w:rPr>
        <w:t>1.</w:t>
      </w:r>
      <w:r>
        <w:rPr>
          <w:color w:val="000000"/>
        </w:rPr>
        <w:tab/>
      </w:r>
      <w:r w:rsidRPr="00D548E6">
        <w:rPr>
          <w:color w:val="000000"/>
        </w:rPr>
        <w:t>Quorum.</w:t>
      </w:r>
      <w:r>
        <w:rPr>
          <w:color w:val="000000"/>
        </w:rPr>
        <w:t xml:space="preserve"> </w:t>
      </w:r>
      <w:r w:rsidRPr="00D548E6">
        <w:rPr>
          <w:color w:val="000000"/>
        </w:rPr>
        <w:t xml:space="preserve"> </w:t>
      </w:r>
      <w:r w:rsidRPr="009562D6">
        <w:rPr>
          <w:strike/>
          <w:color w:val="000000"/>
        </w:rPr>
        <w:t>A simple majority (50% + 1) of the current LJC membership shall constitute a quorum.</w:t>
      </w:r>
      <w:r>
        <w:rPr>
          <w:color w:val="000000"/>
        </w:rPr>
        <w:t xml:space="preserve"> </w:t>
      </w:r>
      <w:r>
        <w:rPr>
          <w:color w:val="000000"/>
          <w:u w:val="single"/>
        </w:rPr>
        <w:t xml:space="preserve">The LJC </w:t>
      </w:r>
      <w:r w:rsidRPr="009562D6">
        <w:rPr>
          <w:color w:val="000000"/>
          <w:u w:val="single"/>
        </w:rPr>
        <w:t>must not conduct business unless a quorum of members is present as defined in ACJA § 1-202.</w:t>
      </w:r>
    </w:p>
    <w:p w14:paraId="754ABF61" w14:textId="77777777" w:rsidR="008E08A1" w:rsidRPr="00E35AB9" w:rsidRDefault="008E08A1" w:rsidP="008E08A1">
      <w:pPr>
        <w:pStyle w:val="Default"/>
      </w:pPr>
    </w:p>
    <w:p w14:paraId="4F9CEBEA" w14:textId="77777777" w:rsidR="008E08A1" w:rsidRPr="00D548E6" w:rsidRDefault="008E08A1" w:rsidP="008E08A1">
      <w:pPr>
        <w:pStyle w:val="Default"/>
        <w:ind w:left="720" w:hanging="360"/>
        <w:jc w:val="both"/>
      </w:pPr>
      <w:r w:rsidRPr="00D548E6">
        <w:t>2.</w:t>
      </w:r>
      <w:r w:rsidRPr="00D548E6">
        <w:tab/>
      </w:r>
      <w:r>
        <w:t>[No change]</w:t>
      </w:r>
    </w:p>
    <w:p w14:paraId="52135DA1" w14:textId="77777777" w:rsidR="008E08A1" w:rsidRDefault="008E08A1" w:rsidP="008E08A1">
      <w:pPr>
        <w:pStyle w:val="Default"/>
        <w:jc w:val="both"/>
        <w:rPr>
          <w:u w:val="single"/>
        </w:rPr>
      </w:pPr>
    </w:p>
    <w:p w14:paraId="4BFBB95D" w14:textId="77777777" w:rsidR="008E08A1" w:rsidRDefault="008E08A1" w:rsidP="008E08A1">
      <w:pPr>
        <w:pStyle w:val="CM4"/>
        <w:spacing w:after="0"/>
        <w:ind w:left="360" w:hanging="360"/>
        <w:jc w:val="both"/>
      </w:pPr>
      <w:r>
        <w:rPr>
          <w:b/>
          <w:bCs/>
          <w:color w:val="000000"/>
        </w:rPr>
        <w:t>G.</w:t>
      </w:r>
      <w:r>
        <w:rPr>
          <w:b/>
          <w:bCs/>
          <w:color w:val="000000"/>
        </w:rPr>
        <w:tab/>
        <w:t xml:space="preserve">and H. [No change] </w:t>
      </w:r>
    </w:p>
    <w:p w14:paraId="1302F064" w14:textId="77777777" w:rsidR="008E08A1" w:rsidRPr="00D548E6" w:rsidRDefault="008E08A1" w:rsidP="008E08A1">
      <w:pPr>
        <w:pStyle w:val="Default"/>
      </w:pPr>
    </w:p>
    <w:p w14:paraId="6F314E8D" w14:textId="6C9E7B9A" w:rsidR="008E08A1" w:rsidRDefault="008E08A1">
      <w:pPr>
        <w:widowControl/>
        <w:autoSpaceDE/>
        <w:autoSpaceDN/>
        <w:adjustRightInd/>
        <w:spacing w:after="160" w:line="278" w:lineRule="auto"/>
      </w:pPr>
      <w:r>
        <w:br w:type="page"/>
      </w:r>
    </w:p>
    <w:p w14:paraId="6FF338D4" w14:textId="77777777" w:rsidR="00A110CB" w:rsidRDefault="00A110CB" w:rsidP="00A110CB">
      <w:pPr>
        <w:jc w:val="center"/>
        <w:rPr>
          <w:b/>
          <w:bCs/>
        </w:rPr>
      </w:pPr>
      <w:r>
        <w:rPr>
          <w:b/>
          <w:bCs/>
        </w:rPr>
        <w:lastRenderedPageBreak/>
        <w:t>ARIZONA CODE OF JUDICIAL ADMINISTRATION</w:t>
      </w:r>
    </w:p>
    <w:p w14:paraId="60D8005E" w14:textId="77777777" w:rsidR="00A110CB" w:rsidRDefault="00A110CB" w:rsidP="00A110CB">
      <w:pPr>
        <w:jc w:val="center"/>
        <w:rPr>
          <w:b/>
          <w:bCs/>
        </w:rPr>
      </w:pPr>
      <w:r>
        <w:rPr>
          <w:b/>
          <w:bCs/>
        </w:rPr>
        <w:t>Part 1:  Judicial Branch Administration</w:t>
      </w:r>
    </w:p>
    <w:p w14:paraId="599310F4" w14:textId="77777777" w:rsidR="00A110CB" w:rsidRDefault="00A110CB" w:rsidP="00A110CB">
      <w:pPr>
        <w:jc w:val="center"/>
        <w:rPr>
          <w:b/>
          <w:bCs/>
        </w:rPr>
      </w:pPr>
      <w:r>
        <w:rPr>
          <w:b/>
          <w:bCs/>
        </w:rPr>
        <w:t>Chapter 1:  Leadership</w:t>
      </w:r>
    </w:p>
    <w:p w14:paraId="79FE55AD" w14:textId="77777777" w:rsidR="00A110CB" w:rsidRPr="002133CF" w:rsidRDefault="00A110CB" w:rsidP="00A110CB">
      <w:pPr>
        <w:jc w:val="center"/>
        <w:rPr>
          <w:b/>
          <w:bCs/>
        </w:rPr>
      </w:pPr>
      <w:r>
        <w:rPr>
          <w:b/>
          <w:bCs/>
        </w:rPr>
        <w:t xml:space="preserve">Section 1-107:  Commission on </w:t>
      </w:r>
      <w:r w:rsidRPr="001566DC">
        <w:rPr>
          <w:b/>
          <w:bCs/>
        </w:rPr>
        <w:t>Diversity, Equality, and Justice</w:t>
      </w:r>
      <w:r>
        <w:rPr>
          <w:b/>
          <w:bCs/>
        </w:rPr>
        <w:t xml:space="preserve"> </w:t>
      </w:r>
      <w:r w:rsidRPr="001E6807">
        <w:rPr>
          <w:b/>
          <w:bCs/>
        </w:rPr>
        <w:t>in the Judiciary</w:t>
      </w:r>
    </w:p>
    <w:p w14:paraId="2D29C369" w14:textId="77777777" w:rsidR="00A110CB" w:rsidRPr="00E435B8" w:rsidRDefault="00A110CB" w:rsidP="00A110CB">
      <w:pPr>
        <w:jc w:val="center"/>
        <w:rPr>
          <w:i/>
          <w:iCs/>
        </w:rPr>
      </w:pPr>
      <w:r w:rsidRPr="00E435B8">
        <w:rPr>
          <w:i/>
          <w:iCs/>
        </w:rPr>
        <w:t xml:space="preserve">(new text shown as </w:t>
      </w:r>
      <w:r w:rsidRPr="00E435B8">
        <w:rPr>
          <w:i/>
          <w:iCs/>
          <w:u w:val="single"/>
        </w:rPr>
        <w:t>underlined</w:t>
      </w:r>
      <w:r w:rsidRPr="00E435B8">
        <w:rPr>
          <w:i/>
          <w:iCs/>
        </w:rPr>
        <w:t>; deleted text with strikethrough)</w:t>
      </w:r>
    </w:p>
    <w:p w14:paraId="363A6CD6" w14:textId="77777777" w:rsidR="00A110CB" w:rsidRDefault="00A110CB" w:rsidP="00A110CB">
      <w:pPr>
        <w:rPr>
          <w:b/>
          <w:bCs/>
        </w:rPr>
      </w:pPr>
    </w:p>
    <w:p w14:paraId="7A6E1179" w14:textId="77777777" w:rsidR="00A110CB" w:rsidRDefault="00A110CB" w:rsidP="00A110CB">
      <w:pPr>
        <w:pStyle w:val="ListParagraph"/>
        <w:widowControl/>
        <w:numPr>
          <w:ilvl w:val="0"/>
          <w:numId w:val="15"/>
        </w:numPr>
        <w:ind w:left="360"/>
        <w:contextualSpacing w:val="0"/>
        <w:jc w:val="both"/>
        <w:rPr>
          <w:b/>
          <w:bCs/>
        </w:rPr>
      </w:pPr>
      <w:r>
        <w:rPr>
          <w:b/>
          <w:bCs/>
        </w:rPr>
        <w:t>through E. [No change]</w:t>
      </w:r>
    </w:p>
    <w:p w14:paraId="6BA156F3" w14:textId="77777777" w:rsidR="00A110CB" w:rsidRDefault="00A110CB" w:rsidP="00A110CB">
      <w:pPr>
        <w:pStyle w:val="ListParagraph"/>
        <w:ind w:left="360"/>
        <w:contextualSpacing w:val="0"/>
        <w:jc w:val="both"/>
        <w:rPr>
          <w:b/>
          <w:bCs/>
        </w:rPr>
      </w:pPr>
    </w:p>
    <w:p w14:paraId="27919C31" w14:textId="77777777" w:rsidR="00A110CB" w:rsidRDefault="00A110CB" w:rsidP="00A110CB">
      <w:pPr>
        <w:widowControl/>
        <w:numPr>
          <w:ilvl w:val="0"/>
          <w:numId w:val="16"/>
        </w:numPr>
        <w:ind w:left="360"/>
        <w:jc w:val="both"/>
      </w:pPr>
      <w:r w:rsidRPr="003E484A">
        <w:rPr>
          <w:b/>
          <w:bCs/>
        </w:rPr>
        <w:t xml:space="preserve">Meetings. </w:t>
      </w:r>
      <w:r>
        <w:rPr>
          <w:b/>
          <w:bCs/>
        </w:rPr>
        <w:t xml:space="preserve"> </w:t>
      </w:r>
      <w:r w:rsidRPr="003E484A">
        <w:t xml:space="preserve">The commission will meet no less than twice a year. Additional meetings may be called at the discretion of the commission chair. All meetings will comply with the judicial department's </w:t>
      </w:r>
      <w:r w:rsidRPr="00565503">
        <w:t>public</w:t>
      </w:r>
      <w:r w:rsidRPr="002133CF">
        <w:t xml:space="preserve"> </w:t>
      </w:r>
      <w:r w:rsidRPr="003E484A">
        <w:t>meeting policy</w:t>
      </w:r>
      <w:r w:rsidRPr="00565503">
        <w:t xml:space="preserve">, ACJA </w:t>
      </w:r>
      <w:r w:rsidRPr="00A80ACF">
        <w:t>§</w:t>
      </w:r>
      <w:r w:rsidRPr="00565503">
        <w:t xml:space="preserve"> 1-202, and the following requirements:</w:t>
      </w:r>
    </w:p>
    <w:p w14:paraId="1821DDA4" w14:textId="77777777" w:rsidR="00A110CB" w:rsidRPr="00B049FA" w:rsidRDefault="00A110CB" w:rsidP="00A110CB">
      <w:pPr>
        <w:pStyle w:val="ListParagraph"/>
        <w:jc w:val="both"/>
      </w:pPr>
    </w:p>
    <w:p w14:paraId="6640AE3F" w14:textId="77777777" w:rsidR="00A110CB" w:rsidRPr="00565503" w:rsidRDefault="00A110CB" w:rsidP="00A110CB">
      <w:pPr>
        <w:ind w:left="720" w:hanging="360"/>
        <w:jc w:val="both"/>
      </w:pPr>
      <w:r w:rsidRPr="00565503">
        <w:t>1.</w:t>
      </w:r>
      <w:r w:rsidRPr="00565503">
        <w:tab/>
        <w:t xml:space="preserve">Quorum.  </w:t>
      </w:r>
      <w:r w:rsidRPr="00E435B8">
        <w:rPr>
          <w:strike/>
        </w:rPr>
        <w:t>A simple majority (50% +1) of the current commission membership shall constitute a quorum.</w:t>
      </w:r>
      <w:r>
        <w:t xml:space="preserve"> </w:t>
      </w:r>
      <w:r w:rsidRPr="00E435B8">
        <w:rPr>
          <w:u w:val="single"/>
        </w:rPr>
        <w:t>The commission must not conduct business unless a quorum of members is present as defined in ACJA § 1-202.</w:t>
      </w:r>
    </w:p>
    <w:p w14:paraId="5A69A6A3" w14:textId="77777777" w:rsidR="00A110CB" w:rsidRPr="00565503" w:rsidRDefault="00A110CB" w:rsidP="00A110CB">
      <w:pPr>
        <w:pStyle w:val="ListParagraph"/>
        <w:jc w:val="both"/>
      </w:pPr>
    </w:p>
    <w:p w14:paraId="222AAFCE" w14:textId="77777777" w:rsidR="00A110CB" w:rsidRPr="00565503" w:rsidRDefault="00A110CB" w:rsidP="00A110CB">
      <w:pPr>
        <w:pStyle w:val="ListParagraph"/>
        <w:ind w:hanging="360"/>
        <w:contextualSpacing w:val="0"/>
        <w:jc w:val="both"/>
      </w:pPr>
      <w:r w:rsidRPr="00565503">
        <w:t>2.</w:t>
      </w:r>
      <w:r w:rsidRPr="00565503">
        <w:tab/>
      </w:r>
      <w:r>
        <w:t>[No change]</w:t>
      </w:r>
    </w:p>
    <w:p w14:paraId="5AA73D96" w14:textId="77777777" w:rsidR="00A110CB" w:rsidRDefault="00A110CB" w:rsidP="00A110CB">
      <w:pPr>
        <w:jc w:val="both"/>
      </w:pPr>
    </w:p>
    <w:p w14:paraId="5CF295D5" w14:textId="77777777" w:rsidR="00A110CB" w:rsidRDefault="00A110CB" w:rsidP="00A110CB">
      <w:pPr>
        <w:widowControl/>
        <w:numPr>
          <w:ilvl w:val="0"/>
          <w:numId w:val="16"/>
        </w:numPr>
        <w:ind w:left="360"/>
        <w:jc w:val="both"/>
        <w:rPr>
          <w:iCs/>
        </w:rPr>
      </w:pPr>
      <w:r>
        <w:rPr>
          <w:b/>
          <w:bCs/>
        </w:rPr>
        <w:t xml:space="preserve">through </w:t>
      </w:r>
      <w:proofErr w:type="gramStart"/>
      <w:r>
        <w:rPr>
          <w:b/>
          <w:bCs/>
        </w:rPr>
        <w:t>I.</w:t>
      </w:r>
      <w:proofErr w:type="gramEnd"/>
      <w:r>
        <w:rPr>
          <w:b/>
          <w:bCs/>
        </w:rPr>
        <w:t xml:space="preserve"> [No change]</w:t>
      </w:r>
    </w:p>
    <w:p w14:paraId="16F8C1CE" w14:textId="68AA22FF" w:rsidR="00612EF3" w:rsidRDefault="00612EF3">
      <w:pPr>
        <w:widowControl/>
        <w:autoSpaceDE/>
        <w:autoSpaceDN/>
        <w:adjustRightInd/>
        <w:spacing w:after="160" w:line="278" w:lineRule="auto"/>
        <w:rPr>
          <w:iCs/>
        </w:rPr>
      </w:pPr>
      <w:r>
        <w:rPr>
          <w:iCs/>
        </w:rPr>
        <w:br w:type="page"/>
      </w:r>
    </w:p>
    <w:p w14:paraId="3A0221BD" w14:textId="77777777" w:rsidR="00612EF3" w:rsidRDefault="00612EF3" w:rsidP="00612EF3">
      <w:pPr>
        <w:jc w:val="center"/>
        <w:rPr>
          <w:b/>
        </w:rPr>
      </w:pPr>
      <w:smartTag w:uri="urn:schemas-microsoft-com:office:smarttags" w:element="State">
        <w:smartTag w:uri="urn:schemas-microsoft-com:office:smarttags" w:element="place">
          <w:r>
            <w:rPr>
              <w:b/>
            </w:rPr>
            <w:lastRenderedPageBreak/>
            <w:t>ARIZONA</w:t>
          </w:r>
        </w:smartTag>
      </w:smartTag>
      <w:r>
        <w:rPr>
          <w:b/>
        </w:rPr>
        <w:t xml:space="preserve"> CODE OF JUDICIAL ADMINISTRATION</w:t>
      </w:r>
    </w:p>
    <w:p w14:paraId="7ED53077" w14:textId="77777777" w:rsidR="00612EF3" w:rsidRPr="00612EF3" w:rsidRDefault="00612EF3" w:rsidP="00612EF3">
      <w:pPr>
        <w:jc w:val="center"/>
        <w:rPr>
          <w:b/>
        </w:rPr>
      </w:pPr>
      <w:r w:rsidRPr="00612EF3">
        <w:rPr>
          <w:b/>
        </w:rPr>
        <w:t>Part 1:  Judicial Branch Administration</w:t>
      </w:r>
    </w:p>
    <w:p w14:paraId="53B13925" w14:textId="77777777" w:rsidR="00612EF3" w:rsidRDefault="00612EF3" w:rsidP="00612EF3">
      <w:pPr>
        <w:jc w:val="center"/>
        <w:rPr>
          <w:b/>
        </w:rPr>
      </w:pPr>
      <w:r>
        <w:rPr>
          <w:b/>
        </w:rPr>
        <w:t>Chapter 1:  Leadership</w:t>
      </w:r>
    </w:p>
    <w:p w14:paraId="50EA1A48" w14:textId="77777777" w:rsidR="00612EF3" w:rsidRDefault="00612EF3" w:rsidP="00612EF3">
      <w:pPr>
        <w:jc w:val="center"/>
        <w:rPr>
          <w:b/>
        </w:rPr>
      </w:pPr>
      <w:r>
        <w:rPr>
          <w:b/>
        </w:rPr>
        <w:t>Section 1-108:  Committee on Judicial Education and Training</w:t>
      </w:r>
    </w:p>
    <w:p w14:paraId="3FFF0DD4" w14:textId="77777777" w:rsidR="00612EF3" w:rsidRDefault="00612EF3" w:rsidP="00612EF3">
      <w:pPr>
        <w:jc w:val="center"/>
        <w:rPr>
          <w:i/>
          <w:iCs/>
        </w:rPr>
      </w:pPr>
      <w:r w:rsidRPr="00053BF4">
        <w:rPr>
          <w:i/>
          <w:iCs/>
        </w:rPr>
        <w:t xml:space="preserve">(new text shown as </w:t>
      </w:r>
      <w:r w:rsidRPr="00053BF4">
        <w:rPr>
          <w:i/>
          <w:iCs/>
          <w:u w:val="single"/>
        </w:rPr>
        <w:t>underlined</w:t>
      </w:r>
      <w:r w:rsidRPr="00053BF4">
        <w:rPr>
          <w:i/>
          <w:iCs/>
        </w:rPr>
        <w:t xml:space="preserve">; deleted text with </w:t>
      </w:r>
      <w:r w:rsidRPr="00053BF4">
        <w:rPr>
          <w:i/>
          <w:iCs/>
          <w:strike/>
        </w:rPr>
        <w:t>strikethrough</w:t>
      </w:r>
      <w:r w:rsidRPr="00053BF4">
        <w:rPr>
          <w:i/>
          <w:iCs/>
        </w:rPr>
        <w:t>)</w:t>
      </w:r>
    </w:p>
    <w:p w14:paraId="36C25768" w14:textId="77777777" w:rsidR="00612EF3" w:rsidRDefault="00612EF3" w:rsidP="00612EF3">
      <w:pPr>
        <w:jc w:val="both"/>
        <w:rPr>
          <w:b/>
        </w:rPr>
      </w:pPr>
    </w:p>
    <w:p w14:paraId="589FFF01" w14:textId="77777777" w:rsidR="00612EF3" w:rsidRDefault="00612EF3" w:rsidP="00612EF3">
      <w:pPr>
        <w:pStyle w:val="List"/>
        <w:tabs>
          <w:tab w:val="left" w:pos="360"/>
        </w:tabs>
        <w:jc w:val="both"/>
        <w:rPr>
          <w:b/>
        </w:rPr>
      </w:pPr>
      <w:r>
        <w:rPr>
          <w:b/>
        </w:rPr>
        <w:t>A.</w:t>
      </w:r>
      <w:r>
        <w:rPr>
          <w:b/>
        </w:rPr>
        <w:tab/>
        <w:t>through G. [No change]</w:t>
      </w:r>
    </w:p>
    <w:p w14:paraId="0D06BB7C" w14:textId="77777777" w:rsidR="00612EF3" w:rsidRDefault="00612EF3" w:rsidP="00612EF3">
      <w:pPr>
        <w:pStyle w:val="Style1"/>
        <w:numPr>
          <w:ilvl w:val="0"/>
          <w:numId w:val="0"/>
        </w:numPr>
        <w:tabs>
          <w:tab w:val="left" w:pos="360"/>
        </w:tabs>
        <w:ind w:left="360" w:hanging="360"/>
        <w:rPr>
          <w:rFonts w:ascii="Times New Roman" w:hAnsi="Times New Roman"/>
          <w:b w:val="0"/>
          <w:sz w:val="24"/>
        </w:rPr>
      </w:pPr>
    </w:p>
    <w:p w14:paraId="565329A9" w14:textId="77777777" w:rsidR="00612EF3" w:rsidRDefault="00612EF3" w:rsidP="00612EF3">
      <w:pPr>
        <w:pStyle w:val="Style1"/>
        <w:numPr>
          <w:ilvl w:val="0"/>
          <w:numId w:val="0"/>
        </w:numPr>
        <w:tabs>
          <w:tab w:val="left" w:pos="360"/>
        </w:tabs>
        <w:ind w:left="360" w:hanging="360"/>
        <w:rPr>
          <w:rFonts w:ascii="Times New Roman" w:hAnsi="Times New Roman"/>
          <w:b w:val="0"/>
          <w:sz w:val="24"/>
        </w:rPr>
      </w:pPr>
      <w:r>
        <w:rPr>
          <w:rFonts w:ascii="Times New Roman" w:hAnsi="Times New Roman"/>
          <w:sz w:val="24"/>
        </w:rPr>
        <w:t>H.</w:t>
      </w:r>
      <w:r>
        <w:rPr>
          <w:rFonts w:ascii="Times New Roman" w:hAnsi="Times New Roman"/>
          <w:sz w:val="24"/>
        </w:rPr>
        <w:tab/>
      </w:r>
      <w:r>
        <w:rPr>
          <w:rFonts w:ascii="Times New Roman" w:hAnsi="Times New Roman"/>
          <w:sz w:val="24"/>
          <w:u w:val="single"/>
        </w:rPr>
        <w:t xml:space="preserve">Quorum and </w:t>
      </w:r>
      <w:r>
        <w:rPr>
          <w:rFonts w:ascii="Times New Roman" w:hAnsi="Times New Roman"/>
          <w:sz w:val="24"/>
        </w:rPr>
        <w:t xml:space="preserve">Actions.  </w:t>
      </w:r>
      <w:r w:rsidRPr="004C223F">
        <w:rPr>
          <w:rFonts w:ascii="Times New Roman" w:hAnsi="Times New Roman"/>
          <w:b w:val="0"/>
          <w:bCs w:val="0"/>
          <w:sz w:val="24"/>
          <w:u w:val="single"/>
        </w:rPr>
        <w:t>COJET must not conduct business unless a quorum of members is present as defined in ACJA § 1-202.</w:t>
      </w:r>
      <w:r w:rsidRPr="00454EB8">
        <w:rPr>
          <w:rFonts w:ascii="Times New Roman" w:hAnsi="Times New Roman"/>
          <w:b w:val="0"/>
          <w:bCs w:val="0"/>
          <w:sz w:val="24"/>
        </w:rPr>
        <w:t xml:space="preserve"> </w:t>
      </w:r>
      <w:r>
        <w:rPr>
          <w:rFonts w:ascii="Times New Roman" w:hAnsi="Times New Roman"/>
          <w:b w:val="0"/>
          <w:sz w:val="24"/>
        </w:rPr>
        <w:t xml:space="preserve">COJET shall adopt rules for conducting its business.  </w:t>
      </w:r>
      <w:r w:rsidRPr="00454EB8">
        <w:rPr>
          <w:rFonts w:ascii="Times New Roman" w:hAnsi="Times New Roman"/>
          <w:b w:val="0"/>
          <w:strike/>
          <w:sz w:val="24"/>
        </w:rPr>
        <w:t>These rules shall prescribe the quorum and majority needed to constitute COJET actions.</w:t>
      </w:r>
    </w:p>
    <w:p w14:paraId="4F721947" w14:textId="77777777" w:rsidR="00612EF3" w:rsidRDefault="00612EF3" w:rsidP="00612EF3">
      <w:pPr>
        <w:pStyle w:val="Style1"/>
        <w:numPr>
          <w:ilvl w:val="0"/>
          <w:numId w:val="0"/>
        </w:numPr>
        <w:tabs>
          <w:tab w:val="left" w:pos="360"/>
        </w:tabs>
        <w:ind w:left="360" w:hanging="360"/>
        <w:rPr>
          <w:rFonts w:ascii="Times New Roman" w:hAnsi="Times New Roman"/>
          <w:b w:val="0"/>
          <w:sz w:val="24"/>
        </w:rPr>
      </w:pPr>
    </w:p>
    <w:p w14:paraId="67408D4F" w14:textId="77777777" w:rsidR="00612EF3" w:rsidRPr="00334316" w:rsidRDefault="00612EF3" w:rsidP="00612EF3">
      <w:pPr>
        <w:pStyle w:val="Style1"/>
        <w:numPr>
          <w:ilvl w:val="0"/>
          <w:numId w:val="0"/>
        </w:numPr>
        <w:tabs>
          <w:tab w:val="left" w:pos="360"/>
        </w:tabs>
        <w:ind w:left="360" w:hanging="360"/>
      </w:pPr>
      <w:r>
        <w:rPr>
          <w:rFonts w:ascii="Times New Roman" w:hAnsi="Times New Roman"/>
          <w:sz w:val="24"/>
        </w:rPr>
        <w:t>I.</w:t>
      </w:r>
      <w:r>
        <w:rPr>
          <w:rFonts w:ascii="Times New Roman" w:hAnsi="Times New Roman"/>
          <w:sz w:val="24"/>
        </w:rPr>
        <w:tab/>
        <w:t>and J. [No change]</w:t>
      </w:r>
    </w:p>
    <w:p w14:paraId="620D79AF" w14:textId="328E84E9" w:rsidR="00102A11" w:rsidRDefault="00102A11">
      <w:pPr>
        <w:widowControl/>
        <w:autoSpaceDE/>
        <w:autoSpaceDN/>
        <w:adjustRightInd/>
        <w:spacing w:after="160" w:line="278" w:lineRule="auto"/>
      </w:pPr>
      <w:r>
        <w:br w:type="page"/>
      </w:r>
    </w:p>
    <w:p w14:paraId="505B9AF3" w14:textId="77777777" w:rsidR="00B80571" w:rsidRDefault="00B80571" w:rsidP="00B80571">
      <w:pPr>
        <w:widowControl/>
        <w:jc w:val="center"/>
        <w:rPr>
          <w:b/>
          <w:bCs/>
        </w:rPr>
      </w:pPr>
      <w:r>
        <w:rPr>
          <w:b/>
          <w:bCs/>
        </w:rPr>
        <w:lastRenderedPageBreak/>
        <w:t>ARIZONA CODE OF JUDICIAL ADMINISTRATION</w:t>
      </w:r>
    </w:p>
    <w:p w14:paraId="65542E66" w14:textId="77777777" w:rsidR="00B80571" w:rsidRDefault="00B80571" w:rsidP="00B80571">
      <w:pPr>
        <w:widowControl/>
        <w:jc w:val="center"/>
        <w:rPr>
          <w:b/>
          <w:bCs/>
        </w:rPr>
      </w:pPr>
      <w:r>
        <w:rPr>
          <w:b/>
          <w:bCs/>
        </w:rPr>
        <w:t>Part 1:  Judicial Branch Administration</w:t>
      </w:r>
    </w:p>
    <w:p w14:paraId="6984DBE3" w14:textId="77777777" w:rsidR="00B80571" w:rsidRDefault="00B80571" w:rsidP="00B80571">
      <w:pPr>
        <w:widowControl/>
        <w:jc w:val="center"/>
        <w:rPr>
          <w:b/>
          <w:bCs/>
        </w:rPr>
      </w:pPr>
      <w:r>
        <w:rPr>
          <w:b/>
          <w:bCs/>
        </w:rPr>
        <w:t>Chapter 1:  Leadership</w:t>
      </w:r>
    </w:p>
    <w:p w14:paraId="28F495B1" w14:textId="77777777" w:rsidR="00B80571" w:rsidRDefault="00B80571" w:rsidP="00B80571">
      <w:pPr>
        <w:widowControl/>
        <w:jc w:val="center"/>
        <w:rPr>
          <w:rFonts w:ascii="Baskerville Old Face" w:hAnsi="Baskerville Old Face" w:cs="Baskerville Old Face"/>
        </w:rPr>
      </w:pPr>
      <w:r>
        <w:rPr>
          <w:b/>
          <w:bCs/>
        </w:rPr>
        <w:t>Section 1-109:  Commission on Technology</w:t>
      </w:r>
    </w:p>
    <w:p w14:paraId="4A1F754D" w14:textId="77777777" w:rsidR="00B80571" w:rsidRDefault="00B80571" w:rsidP="00B80571">
      <w:pPr>
        <w:jc w:val="center"/>
        <w:rPr>
          <w:i/>
          <w:iCs/>
        </w:rPr>
      </w:pPr>
      <w:r w:rsidRPr="00053BF4">
        <w:rPr>
          <w:i/>
          <w:iCs/>
        </w:rPr>
        <w:t xml:space="preserve">(new text shown as </w:t>
      </w:r>
      <w:r w:rsidRPr="00053BF4">
        <w:rPr>
          <w:i/>
          <w:iCs/>
          <w:u w:val="single"/>
        </w:rPr>
        <w:t>underlined</w:t>
      </w:r>
      <w:r w:rsidRPr="00053BF4">
        <w:rPr>
          <w:i/>
          <w:iCs/>
        </w:rPr>
        <w:t xml:space="preserve">; deleted text with </w:t>
      </w:r>
      <w:r w:rsidRPr="00053BF4">
        <w:rPr>
          <w:i/>
          <w:iCs/>
          <w:strike/>
        </w:rPr>
        <w:t>strikethrough</w:t>
      </w:r>
      <w:r w:rsidRPr="00053BF4">
        <w:rPr>
          <w:i/>
          <w:iCs/>
        </w:rPr>
        <w:t>)</w:t>
      </w:r>
    </w:p>
    <w:p w14:paraId="33E3E82F" w14:textId="77777777" w:rsidR="00B80571" w:rsidRDefault="00B80571" w:rsidP="00B80571">
      <w:pPr>
        <w:widowControl/>
        <w:jc w:val="center"/>
      </w:pPr>
    </w:p>
    <w:p w14:paraId="494F2B6A" w14:textId="77777777" w:rsidR="00B80571" w:rsidRDefault="00B80571" w:rsidP="00B80571">
      <w:pPr>
        <w:widowControl/>
        <w:tabs>
          <w:tab w:val="left" w:pos="360"/>
        </w:tabs>
        <w:ind w:left="360" w:hanging="360"/>
        <w:jc w:val="both"/>
      </w:pPr>
      <w:r>
        <w:rPr>
          <w:b/>
          <w:bCs/>
        </w:rPr>
        <w:t>A.</w:t>
      </w:r>
      <w:r>
        <w:rPr>
          <w:b/>
          <w:bCs/>
        </w:rPr>
        <w:tab/>
        <w:t>through F. [No change]</w:t>
      </w:r>
    </w:p>
    <w:p w14:paraId="7D416143" w14:textId="77777777" w:rsidR="00B80571" w:rsidRDefault="00B80571" w:rsidP="00B80571">
      <w:pPr>
        <w:widowControl/>
        <w:tabs>
          <w:tab w:val="left" w:pos="360"/>
        </w:tabs>
        <w:jc w:val="both"/>
      </w:pPr>
    </w:p>
    <w:p w14:paraId="503D4CC9" w14:textId="77777777" w:rsidR="00B80571" w:rsidRDefault="00B80571" w:rsidP="00B80571">
      <w:pPr>
        <w:widowControl/>
        <w:tabs>
          <w:tab w:val="left" w:pos="360"/>
        </w:tabs>
        <w:ind w:left="360" w:hanging="360"/>
        <w:jc w:val="both"/>
      </w:pPr>
      <w:r>
        <w:rPr>
          <w:b/>
          <w:bCs/>
        </w:rPr>
        <w:t>G.</w:t>
      </w:r>
      <w:r>
        <w:rPr>
          <w:b/>
          <w:bCs/>
        </w:rPr>
        <w:tab/>
      </w:r>
      <w:r>
        <w:rPr>
          <w:b/>
          <w:bCs/>
          <w:u w:val="single"/>
        </w:rPr>
        <w:t xml:space="preserve">Quorum and </w:t>
      </w:r>
      <w:r>
        <w:rPr>
          <w:b/>
          <w:bCs/>
        </w:rPr>
        <w:t>Actions.</w:t>
      </w:r>
      <w:r>
        <w:t xml:space="preserve">  </w:t>
      </w:r>
      <w:r w:rsidRPr="009127E1">
        <w:rPr>
          <w:u w:val="single"/>
        </w:rPr>
        <w:t>COT must not conduct business unless a quorum of members is present as defined in ACJA § 1-202.</w:t>
      </w:r>
      <w:r w:rsidRPr="009127E1">
        <w:t xml:space="preserve"> </w:t>
      </w:r>
      <w:r>
        <w:t xml:space="preserve">COT shall adopt rules for conducting COT business.  </w:t>
      </w:r>
      <w:r w:rsidRPr="009127E1">
        <w:rPr>
          <w:strike/>
        </w:rPr>
        <w:t>These rules shall prescribe the quorum and majority needed to constitute COT actions.</w:t>
      </w:r>
    </w:p>
    <w:p w14:paraId="5AB7A830" w14:textId="77777777" w:rsidR="00B80571" w:rsidRDefault="00B80571" w:rsidP="00B80571">
      <w:pPr>
        <w:widowControl/>
        <w:tabs>
          <w:tab w:val="left" w:pos="360"/>
        </w:tabs>
        <w:jc w:val="both"/>
      </w:pPr>
    </w:p>
    <w:p w14:paraId="52BC2C3A" w14:textId="77777777" w:rsidR="00B80571" w:rsidRDefault="00B80571" w:rsidP="00B80571">
      <w:pPr>
        <w:widowControl/>
        <w:tabs>
          <w:tab w:val="left" w:pos="360"/>
        </w:tabs>
        <w:ind w:left="360" w:hanging="360"/>
        <w:jc w:val="both"/>
      </w:pPr>
      <w:r>
        <w:rPr>
          <w:b/>
          <w:bCs/>
        </w:rPr>
        <w:t>H.</w:t>
      </w:r>
      <w:r>
        <w:rPr>
          <w:b/>
          <w:bCs/>
        </w:rPr>
        <w:tab/>
        <w:t>[No change]</w:t>
      </w:r>
    </w:p>
    <w:p w14:paraId="0B7B8AE9" w14:textId="2EBD5F80" w:rsidR="00B80571" w:rsidRDefault="00B80571">
      <w:pPr>
        <w:widowControl/>
        <w:autoSpaceDE/>
        <w:autoSpaceDN/>
        <w:adjustRightInd/>
        <w:spacing w:after="160" w:line="278" w:lineRule="auto"/>
      </w:pPr>
      <w:r>
        <w:br w:type="page"/>
      </w:r>
    </w:p>
    <w:p w14:paraId="5E22F1CF" w14:textId="77777777" w:rsidR="00051A10" w:rsidRPr="00DB18EE" w:rsidRDefault="00051A10" w:rsidP="00051A10">
      <w:pPr>
        <w:jc w:val="center"/>
      </w:pPr>
      <w:r w:rsidRPr="00DB18EE">
        <w:rPr>
          <w:b/>
          <w:bCs/>
        </w:rPr>
        <w:lastRenderedPageBreak/>
        <w:t>ARIZONA CODE OF JUDICIAL ADMINISTRATION</w:t>
      </w:r>
    </w:p>
    <w:p w14:paraId="7DA389DB" w14:textId="77777777" w:rsidR="00051A10" w:rsidRPr="00053BF4" w:rsidRDefault="00051A10" w:rsidP="00051A10">
      <w:pPr>
        <w:jc w:val="center"/>
      </w:pPr>
      <w:r w:rsidRPr="00DB18EE">
        <w:rPr>
          <w:b/>
          <w:bCs/>
        </w:rPr>
        <w:t xml:space="preserve">Part 1: </w:t>
      </w:r>
      <w:r>
        <w:rPr>
          <w:b/>
          <w:bCs/>
        </w:rPr>
        <w:t xml:space="preserve"> </w:t>
      </w:r>
      <w:r w:rsidRPr="00DB18EE">
        <w:rPr>
          <w:b/>
          <w:bCs/>
        </w:rPr>
        <w:t>Judicial Branch Ad</w:t>
      </w:r>
      <w:r w:rsidRPr="00053BF4">
        <w:rPr>
          <w:b/>
          <w:bCs/>
        </w:rPr>
        <w:t>ministration</w:t>
      </w:r>
    </w:p>
    <w:p w14:paraId="05EC99D6" w14:textId="77777777" w:rsidR="00051A10" w:rsidRPr="00053BF4" w:rsidRDefault="00051A10" w:rsidP="00051A10">
      <w:pPr>
        <w:jc w:val="center"/>
      </w:pPr>
      <w:r w:rsidRPr="00053BF4">
        <w:rPr>
          <w:b/>
          <w:bCs/>
        </w:rPr>
        <w:t>Chapter 1:  Leadership</w:t>
      </w:r>
    </w:p>
    <w:p w14:paraId="60D66335" w14:textId="77777777" w:rsidR="00051A10" w:rsidRPr="00053BF4" w:rsidRDefault="00051A10" w:rsidP="00051A10">
      <w:pPr>
        <w:jc w:val="center"/>
      </w:pPr>
      <w:r w:rsidRPr="00053BF4">
        <w:rPr>
          <w:b/>
          <w:bCs/>
        </w:rPr>
        <w:t>Section 1-110:  Committee on the Impact of Domestic Violence and the Courts</w:t>
      </w:r>
    </w:p>
    <w:p w14:paraId="1BA8D880" w14:textId="77777777" w:rsidR="00051A10" w:rsidRDefault="00051A10" w:rsidP="00051A10">
      <w:pPr>
        <w:jc w:val="center"/>
        <w:rPr>
          <w:i/>
          <w:iCs/>
        </w:rPr>
      </w:pPr>
      <w:r w:rsidRPr="00053BF4">
        <w:rPr>
          <w:i/>
          <w:iCs/>
        </w:rPr>
        <w:t xml:space="preserve">(new text shown as </w:t>
      </w:r>
      <w:r w:rsidRPr="00053BF4">
        <w:rPr>
          <w:i/>
          <w:iCs/>
          <w:u w:val="single"/>
        </w:rPr>
        <w:t>underlined</w:t>
      </w:r>
      <w:r w:rsidRPr="00053BF4">
        <w:rPr>
          <w:i/>
          <w:iCs/>
        </w:rPr>
        <w:t xml:space="preserve">; deleted text with </w:t>
      </w:r>
      <w:r w:rsidRPr="00053BF4">
        <w:rPr>
          <w:i/>
          <w:iCs/>
          <w:strike/>
        </w:rPr>
        <w:t>strikethrough</w:t>
      </w:r>
      <w:r w:rsidRPr="00053BF4">
        <w:rPr>
          <w:i/>
          <w:iCs/>
        </w:rPr>
        <w:t>)</w:t>
      </w:r>
    </w:p>
    <w:p w14:paraId="259D18CA" w14:textId="77777777" w:rsidR="008C1AFB" w:rsidRPr="00053BF4" w:rsidRDefault="008C1AFB" w:rsidP="00051A10">
      <w:pPr>
        <w:jc w:val="center"/>
        <w:rPr>
          <w:i/>
          <w:iCs/>
        </w:rPr>
      </w:pPr>
    </w:p>
    <w:p w14:paraId="37865DB9" w14:textId="77777777" w:rsidR="00051A10" w:rsidRPr="00DB18EE" w:rsidRDefault="00051A10" w:rsidP="00051A10">
      <w:pPr>
        <w:widowControl/>
        <w:numPr>
          <w:ilvl w:val="0"/>
          <w:numId w:val="17"/>
        </w:numPr>
        <w:ind w:left="360"/>
        <w:jc w:val="both"/>
      </w:pPr>
      <w:r>
        <w:rPr>
          <w:b/>
          <w:bCs/>
        </w:rPr>
        <w:t>through E. [No change]</w:t>
      </w:r>
    </w:p>
    <w:p w14:paraId="38C65707" w14:textId="77777777" w:rsidR="00051A10" w:rsidRPr="00DB18EE" w:rsidRDefault="00051A10" w:rsidP="00051A10">
      <w:pPr>
        <w:jc w:val="both"/>
      </w:pPr>
    </w:p>
    <w:p w14:paraId="2C0572B3" w14:textId="77777777" w:rsidR="00051A10" w:rsidRPr="00DB18EE" w:rsidRDefault="00051A10" w:rsidP="00051A10">
      <w:pPr>
        <w:ind w:left="360" w:hanging="360"/>
        <w:jc w:val="both"/>
      </w:pPr>
      <w:r w:rsidRPr="00DB18EE">
        <w:rPr>
          <w:b/>
          <w:bCs/>
        </w:rPr>
        <w:t>F.</w:t>
      </w:r>
      <w:r>
        <w:rPr>
          <w:b/>
          <w:bCs/>
        </w:rPr>
        <w:tab/>
      </w:r>
      <w:r w:rsidRPr="00DB18EE">
        <w:rPr>
          <w:b/>
          <w:bCs/>
        </w:rPr>
        <w:t>Meetings.</w:t>
      </w:r>
      <w:r w:rsidRPr="002A2E0F">
        <w:rPr>
          <w:bCs/>
        </w:rPr>
        <w:t xml:space="preserve">  </w:t>
      </w:r>
      <w:r w:rsidRPr="00DB18EE">
        <w:t>CIDVC shall meet no less than twice a year.</w:t>
      </w:r>
      <w:r>
        <w:t xml:space="preserve"> </w:t>
      </w:r>
      <w:r w:rsidRPr="00DB18EE">
        <w:t xml:space="preserve"> The chairperson may call additional meetings. </w:t>
      </w:r>
      <w:r>
        <w:t xml:space="preserve"> </w:t>
      </w:r>
      <w:r w:rsidRPr="00DB18EE">
        <w:t>All meetings shall be noticed and open to the public.</w:t>
      </w:r>
    </w:p>
    <w:p w14:paraId="680DF79F" w14:textId="77777777" w:rsidR="00051A10" w:rsidRPr="00DB18EE" w:rsidRDefault="00051A10" w:rsidP="00051A10">
      <w:pPr>
        <w:jc w:val="both"/>
      </w:pPr>
    </w:p>
    <w:p w14:paraId="7AE16A3F" w14:textId="77777777" w:rsidR="00051A10" w:rsidRPr="001E00DB" w:rsidRDefault="00051A10" w:rsidP="00051A10">
      <w:pPr>
        <w:ind w:left="720" w:hanging="360"/>
        <w:jc w:val="both"/>
      </w:pPr>
      <w:r w:rsidRPr="001E00DB">
        <w:t>1.</w:t>
      </w:r>
      <w:r w:rsidRPr="001E00DB">
        <w:tab/>
        <w:t xml:space="preserve">Quorum. </w:t>
      </w:r>
      <w:r w:rsidRPr="00053BF4">
        <w:rPr>
          <w:strike/>
        </w:rPr>
        <w:t>A simple majority (50% + 1) of the current CIDVC membership shall constitute a quorum.</w:t>
      </w:r>
      <w:r>
        <w:t xml:space="preserve"> </w:t>
      </w:r>
      <w:r w:rsidRPr="00053BF4">
        <w:rPr>
          <w:u w:val="single"/>
        </w:rPr>
        <w:t>CIDVC must not conduct business unless a quorum of members is present as defined in ACJA § 1-202.</w:t>
      </w:r>
    </w:p>
    <w:p w14:paraId="34B5EAC6" w14:textId="77777777" w:rsidR="00051A10" w:rsidRPr="001E00DB" w:rsidRDefault="00051A10" w:rsidP="00051A10">
      <w:pPr>
        <w:ind w:left="720" w:hanging="360"/>
        <w:jc w:val="both"/>
      </w:pPr>
    </w:p>
    <w:p w14:paraId="41FC7962" w14:textId="77777777" w:rsidR="00051A10" w:rsidRPr="001E00DB" w:rsidRDefault="00051A10" w:rsidP="00051A10">
      <w:pPr>
        <w:ind w:left="720" w:hanging="360"/>
        <w:jc w:val="both"/>
      </w:pPr>
      <w:r w:rsidRPr="001E00DB">
        <w:t>2.</w:t>
      </w:r>
      <w:r w:rsidRPr="001E00DB">
        <w:tab/>
      </w:r>
      <w:r>
        <w:t>[No change]</w:t>
      </w:r>
    </w:p>
    <w:p w14:paraId="0DC97B12" w14:textId="77777777" w:rsidR="00051A10" w:rsidRPr="00DB18EE" w:rsidRDefault="00051A10" w:rsidP="00051A10">
      <w:pPr>
        <w:jc w:val="both"/>
      </w:pPr>
    </w:p>
    <w:p w14:paraId="05832C8C" w14:textId="77777777" w:rsidR="00051A10" w:rsidRPr="001E00DB" w:rsidRDefault="00051A10" w:rsidP="00051A10">
      <w:pPr>
        <w:ind w:left="360" w:hanging="360"/>
        <w:jc w:val="both"/>
      </w:pPr>
      <w:r w:rsidRPr="00DB18EE">
        <w:rPr>
          <w:b/>
          <w:bCs/>
        </w:rPr>
        <w:t>G.</w:t>
      </w:r>
      <w:r>
        <w:rPr>
          <w:b/>
          <w:bCs/>
        </w:rPr>
        <w:tab/>
        <w:t xml:space="preserve">through </w:t>
      </w:r>
      <w:proofErr w:type="gramStart"/>
      <w:r>
        <w:rPr>
          <w:b/>
          <w:bCs/>
        </w:rPr>
        <w:t>I.</w:t>
      </w:r>
      <w:proofErr w:type="gramEnd"/>
      <w:r>
        <w:rPr>
          <w:b/>
          <w:bCs/>
        </w:rPr>
        <w:t xml:space="preserve"> [No change]</w:t>
      </w:r>
    </w:p>
    <w:p w14:paraId="4AD0341B" w14:textId="352D4854" w:rsidR="001329E8" w:rsidRDefault="001329E8">
      <w:pPr>
        <w:widowControl/>
        <w:autoSpaceDE/>
        <w:autoSpaceDN/>
        <w:adjustRightInd/>
        <w:spacing w:after="160" w:line="278" w:lineRule="auto"/>
      </w:pPr>
      <w:r>
        <w:br w:type="page"/>
      </w:r>
    </w:p>
    <w:p w14:paraId="100D7A25" w14:textId="77777777" w:rsidR="00C21879" w:rsidRPr="00B80C67" w:rsidRDefault="00C21879" w:rsidP="00C21879">
      <w:pPr>
        <w:jc w:val="center"/>
        <w:rPr>
          <w:b/>
          <w:bCs/>
        </w:rPr>
      </w:pPr>
      <w:r w:rsidRPr="00B80C67">
        <w:rPr>
          <w:b/>
          <w:bCs/>
        </w:rPr>
        <w:lastRenderedPageBreak/>
        <w:t>ARIZONA CODE OF JUDICIAL ADMINISTRATION</w:t>
      </w:r>
    </w:p>
    <w:p w14:paraId="70139EB4" w14:textId="77777777" w:rsidR="00C21879" w:rsidRPr="00B80C67" w:rsidRDefault="00C21879" w:rsidP="00C21879">
      <w:pPr>
        <w:jc w:val="center"/>
        <w:rPr>
          <w:b/>
          <w:bCs/>
        </w:rPr>
      </w:pPr>
      <w:r w:rsidRPr="00B80C67">
        <w:rPr>
          <w:b/>
          <w:bCs/>
        </w:rPr>
        <w:t xml:space="preserve">Part </w:t>
      </w:r>
      <w:r>
        <w:rPr>
          <w:b/>
          <w:bCs/>
        </w:rPr>
        <w:t>1</w:t>
      </w:r>
      <w:r w:rsidRPr="00B80C67">
        <w:rPr>
          <w:b/>
          <w:bCs/>
        </w:rPr>
        <w:t xml:space="preserve">:  </w:t>
      </w:r>
      <w:r>
        <w:rPr>
          <w:b/>
          <w:bCs/>
        </w:rPr>
        <w:t>Judicial Branch Administration</w:t>
      </w:r>
    </w:p>
    <w:p w14:paraId="3BBC413F" w14:textId="77777777" w:rsidR="00C21879" w:rsidRPr="00B80C67" w:rsidRDefault="00C21879" w:rsidP="00C21879">
      <w:pPr>
        <w:jc w:val="center"/>
        <w:rPr>
          <w:b/>
          <w:bCs/>
        </w:rPr>
      </w:pPr>
      <w:r w:rsidRPr="00B80C67">
        <w:rPr>
          <w:b/>
          <w:bCs/>
        </w:rPr>
        <w:t xml:space="preserve"> Chapter 1:  </w:t>
      </w:r>
      <w:r>
        <w:rPr>
          <w:b/>
          <w:bCs/>
        </w:rPr>
        <w:t>Leadership</w:t>
      </w:r>
    </w:p>
    <w:p w14:paraId="401FF06B" w14:textId="77777777" w:rsidR="00C21879" w:rsidRDefault="00C21879" w:rsidP="00C21879">
      <w:pPr>
        <w:jc w:val="center"/>
        <w:rPr>
          <w:b/>
          <w:bCs/>
        </w:rPr>
      </w:pPr>
      <w:r>
        <w:rPr>
          <w:b/>
          <w:bCs/>
        </w:rPr>
        <w:t>Section 1</w:t>
      </w:r>
      <w:r w:rsidRPr="00B80C67">
        <w:rPr>
          <w:b/>
          <w:bCs/>
        </w:rPr>
        <w:t>-</w:t>
      </w:r>
      <w:r>
        <w:rPr>
          <w:b/>
          <w:bCs/>
        </w:rPr>
        <w:t>111:  Commission on Victims in the Courts</w:t>
      </w:r>
    </w:p>
    <w:p w14:paraId="24570D3E" w14:textId="77777777" w:rsidR="00C21879" w:rsidRPr="00012E01" w:rsidRDefault="00C21879" w:rsidP="00C21879">
      <w:pPr>
        <w:jc w:val="center"/>
        <w:rPr>
          <w:i/>
          <w:iCs/>
        </w:rPr>
      </w:pPr>
      <w:r w:rsidRPr="00012E01">
        <w:rPr>
          <w:i/>
          <w:iCs/>
        </w:rPr>
        <w:t xml:space="preserve">(new text shown as </w:t>
      </w:r>
      <w:r w:rsidRPr="00012E01">
        <w:rPr>
          <w:i/>
          <w:iCs/>
          <w:u w:val="single"/>
        </w:rPr>
        <w:t>underlined</w:t>
      </w:r>
      <w:r w:rsidRPr="00012E01">
        <w:rPr>
          <w:i/>
          <w:iCs/>
        </w:rPr>
        <w:t xml:space="preserve">; deleted text with </w:t>
      </w:r>
      <w:r w:rsidRPr="00012E01">
        <w:rPr>
          <w:i/>
          <w:iCs/>
          <w:strike/>
        </w:rPr>
        <w:t>strikethrough</w:t>
      </w:r>
      <w:r w:rsidRPr="00012E01">
        <w:rPr>
          <w:i/>
          <w:iCs/>
        </w:rPr>
        <w:t>)</w:t>
      </w:r>
    </w:p>
    <w:p w14:paraId="3AA3CB3B" w14:textId="77777777" w:rsidR="00C21879" w:rsidRDefault="00C21879" w:rsidP="00C21879">
      <w:pPr>
        <w:jc w:val="center"/>
      </w:pPr>
    </w:p>
    <w:p w14:paraId="38B869C1" w14:textId="77777777" w:rsidR="00C21879" w:rsidRDefault="00C21879" w:rsidP="00C21879">
      <w:pPr>
        <w:widowControl/>
        <w:numPr>
          <w:ilvl w:val="0"/>
          <w:numId w:val="23"/>
        </w:numPr>
        <w:autoSpaceDE/>
        <w:autoSpaceDN/>
        <w:adjustRightInd/>
        <w:jc w:val="both"/>
        <w:rPr>
          <w:b/>
          <w:bCs/>
        </w:rPr>
      </w:pPr>
      <w:r>
        <w:rPr>
          <w:b/>
          <w:bCs/>
        </w:rPr>
        <w:t>through E. [No change]</w:t>
      </w:r>
    </w:p>
    <w:p w14:paraId="15BDEA5B" w14:textId="77777777" w:rsidR="00C21879" w:rsidRDefault="00C21879" w:rsidP="00C21879">
      <w:pPr>
        <w:ind w:left="360"/>
        <w:jc w:val="both"/>
        <w:rPr>
          <w:b/>
          <w:bCs/>
        </w:rPr>
      </w:pPr>
    </w:p>
    <w:p w14:paraId="31D46559" w14:textId="77777777" w:rsidR="00C21879" w:rsidRPr="007208BC" w:rsidRDefault="00C21879" w:rsidP="00C21879">
      <w:pPr>
        <w:widowControl/>
        <w:numPr>
          <w:ilvl w:val="0"/>
          <w:numId w:val="24"/>
        </w:numPr>
        <w:autoSpaceDE/>
        <w:autoSpaceDN/>
        <w:adjustRightInd/>
        <w:jc w:val="both"/>
        <w:rPr>
          <w:b/>
          <w:bCs/>
        </w:rPr>
      </w:pPr>
      <w:r>
        <w:rPr>
          <w:b/>
          <w:bCs/>
          <w:u w:val="single"/>
        </w:rPr>
        <w:t xml:space="preserve">Quorum and </w:t>
      </w:r>
      <w:r>
        <w:rPr>
          <w:b/>
          <w:bCs/>
        </w:rPr>
        <w:t xml:space="preserve">Actions.  </w:t>
      </w:r>
      <w:r w:rsidRPr="00012E01">
        <w:rPr>
          <w:u w:val="single"/>
        </w:rPr>
        <w:t>The commission must not conduct business unless a quorum of members is present as defined in ACJA § 1-202.</w:t>
      </w:r>
      <w:r w:rsidRPr="00012E01">
        <w:t> </w:t>
      </w:r>
      <w:r>
        <w:t xml:space="preserve">The commission </w:t>
      </w:r>
      <w:proofErr w:type="gramStart"/>
      <w:r>
        <w:t>shall</w:t>
      </w:r>
      <w:proofErr w:type="gramEnd"/>
      <w:r>
        <w:t xml:space="preserve"> adopt procedural rules for conducing commission business.  The rules shall prescribe </w:t>
      </w:r>
      <w:r w:rsidRPr="00012E01">
        <w:rPr>
          <w:strike/>
        </w:rPr>
        <w:t>quorum requirements,</w:t>
      </w:r>
      <w:r>
        <w:t xml:space="preserve"> proxy use and the majority needed to authorize commission meeting actions.</w:t>
      </w:r>
    </w:p>
    <w:p w14:paraId="3C40DB54" w14:textId="77777777" w:rsidR="00C21879" w:rsidRDefault="00C21879" w:rsidP="00C21879">
      <w:pPr>
        <w:jc w:val="both"/>
        <w:rPr>
          <w:b/>
          <w:bCs/>
        </w:rPr>
      </w:pPr>
    </w:p>
    <w:p w14:paraId="1F2AF0BF" w14:textId="77777777" w:rsidR="00C21879" w:rsidRPr="00012E01" w:rsidRDefault="00C21879" w:rsidP="00C21879">
      <w:pPr>
        <w:widowControl/>
        <w:numPr>
          <w:ilvl w:val="0"/>
          <w:numId w:val="24"/>
        </w:numPr>
        <w:autoSpaceDE/>
        <w:autoSpaceDN/>
        <w:adjustRightInd/>
        <w:jc w:val="both"/>
        <w:rPr>
          <w:b/>
          <w:bCs/>
          <w:i/>
        </w:rPr>
      </w:pPr>
      <w:r>
        <w:rPr>
          <w:b/>
          <w:bCs/>
        </w:rPr>
        <w:t>and H. [No change]</w:t>
      </w:r>
    </w:p>
    <w:p w14:paraId="1F84D0A4" w14:textId="1D58377C" w:rsidR="00C21879" w:rsidRDefault="00C21879">
      <w:pPr>
        <w:widowControl/>
        <w:autoSpaceDE/>
        <w:autoSpaceDN/>
        <w:adjustRightInd/>
        <w:spacing w:after="160" w:line="278" w:lineRule="auto"/>
      </w:pPr>
      <w:r>
        <w:br w:type="page"/>
      </w:r>
    </w:p>
    <w:p w14:paraId="3431FDEC" w14:textId="77777777" w:rsidR="0042391C" w:rsidRPr="000D73ED" w:rsidRDefault="0042391C" w:rsidP="000D73ED">
      <w:pPr>
        <w:jc w:val="center"/>
        <w:rPr>
          <w:b/>
        </w:rPr>
      </w:pPr>
      <w:r w:rsidRPr="000D73ED">
        <w:rPr>
          <w:b/>
        </w:rPr>
        <w:lastRenderedPageBreak/>
        <w:t>ARIZONA CODE OF JUDICIAL ADMINISTRATION</w:t>
      </w:r>
    </w:p>
    <w:p w14:paraId="7CE708F8" w14:textId="77777777" w:rsidR="0042391C" w:rsidRPr="00D27B82" w:rsidRDefault="0042391C" w:rsidP="0042391C">
      <w:pPr>
        <w:jc w:val="center"/>
        <w:rPr>
          <w:b/>
        </w:rPr>
      </w:pPr>
      <w:r w:rsidRPr="00D27B82">
        <w:rPr>
          <w:b/>
        </w:rPr>
        <w:t xml:space="preserve">Part 1: Judicial Branch Administration </w:t>
      </w:r>
    </w:p>
    <w:p w14:paraId="465001D0" w14:textId="77777777" w:rsidR="0042391C" w:rsidRPr="00D27B82" w:rsidRDefault="0042391C" w:rsidP="0042391C">
      <w:pPr>
        <w:ind w:left="2779" w:right="2778"/>
        <w:jc w:val="center"/>
        <w:rPr>
          <w:b/>
        </w:rPr>
      </w:pPr>
      <w:r w:rsidRPr="00D27B82">
        <w:rPr>
          <w:b/>
        </w:rPr>
        <w:t>Chapter 1: Leadership</w:t>
      </w:r>
    </w:p>
    <w:p w14:paraId="06625BD0" w14:textId="77777777" w:rsidR="0042391C" w:rsidRPr="00D27B82" w:rsidRDefault="0042391C" w:rsidP="0042391C">
      <w:pPr>
        <w:ind w:left="2503"/>
        <w:rPr>
          <w:b/>
        </w:rPr>
      </w:pPr>
      <w:r w:rsidRPr="00D27B82">
        <w:rPr>
          <w:b/>
        </w:rPr>
        <w:t>Section 1-112: Committee on Family Court</w:t>
      </w:r>
    </w:p>
    <w:p w14:paraId="0668E679" w14:textId="77777777" w:rsidR="0042391C" w:rsidRPr="002F097C" w:rsidRDefault="0042391C" w:rsidP="0042391C">
      <w:pPr>
        <w:pStyle w:val="BodyText"/>
        <w:spacing w:before="9"/>
        <w:jc w:val="center"/>
        <w:rPr>
          <w:bCs/>
          <w:i/>
          <w:iCs/>
          <w:sz w:val="23"/>
        </w:rPr>
      </w:pPr>
      <w:r w:rsidRPr="002F097C">
        <w:rPr>
          <w:bCs/>
          <w:i/>
          <w:iCs/>
          <w:sz w:val="23"/>
        </w:rPr>
        <w:t xml:space="preserve">(new text shown as </w:t>
      </w:r>
      <w:r w:rsidRPr="002F097C">
        <w:rPr>
          <w:bCs/>
          <w:i/>
          <w:iCs/>
          <w:sz w:val="23"/>
          <w:u w:val="single"/>
        </w:rPr>
        <w:t>underlined</w:t>
      </w:r>
      <w:r w:rsidRPr="002F097C">
        <w:rPr>
          <w:bCs/>
          <w:i/>
          <w:iCs/>
          <w:sz w:val="23"/>
        </w:rPr>
        <w:t>; deleted text with strikethrough)</w:t>
      </w:r>
    </w:p>
    <w:p w14:paraId="015E745F" w14:textId="77777777" w:rsidR="0042391C" w:rsidRPr="00D27B82" w:rsidRDefault="0042391C" w:rsidP="0042391C">
      <w:pPr>
        <w:pStyle w:val="BodyText"/>
        <w:spacing w:before="9"/>
        <w:rPr>
          <w:b/>
          <w:sz w:val="23"/>
        </w:rPr>
      </w:pPr>
    </w:p>
    <w:p w14:paraId="1FA30DC5" w14:textId="77777777" w:rsidR="0042391C" w:rsidRPr="002F097C" w:rsidRDefault="0042391C" w:rsidP="0042391C">
      <w:pPr>
        <w:pStyle w:val="ListParagraph"/>
        <w:numPr>
          <w:ilvl w:val="0"/>
          <w:numId w:val="18"/>
        </w:numPr>
        <w:tabs>
          <w:tab w:val="left" w:pos="360"/>
        </w:tabs>
        <w:adjustRightInd/>
        <w:ind w:left="360" w:right="115" w:hanging="360"/>
        <w:contextualSpacing w:val="0"/>
        <w:jc w:val="both"/>
      </w:pPr>
      <w:r>
        <w:rPr>
          <w:b/>
        </w:rPr>
        <w:t xml:space="preserve">through E. [No change] </w:t>
      </w:r>
    </w:p>
    <w:p w14:paraId="4D540D51" w14:textId="77777777" w:rsidR="0042391C" w:rsidRPr="00D27B82" w:rsidRDefault="0042391C" w:rsidP="0042391C">
      <w:pPr>
        <w:pStyle w:val="ListParagraph"/>
        <w:tabs>
          <w:tab w:val="left" w:pos="360"/>
        </w:tabs>
        <w:ind w:left="360" w:right="115"/>
        <w:jc w:val="both"/>
      </w:pPr>
    </w:p>
    <w:p w14:paraId="2C8FBE19" w14:textId="77777777" w:rsidR="0042391C" w:rsidRPr="00D27B82" w:rsidRDefault="0042391C" w:rsidP="0042391C">
      <w:pPr>
        <w:pStyle w:val="ListParagraph"/>
        <w:numPr>
          <w:ilvl w:val="0"/>
          <w:numId w:val="19"/>
        </w:numPr>
        <w:tabs>
          <w:tab w:val="left" w:pos="360"/>
        </w:tabs>
        <w:adjustRightInd/>
        <w:ind w:left="360" w:right="119" w:hanging="360"/>
        <w:contextualSpacing w:val="0"/>
        <w:jc w:val="both"/>
      </w:pPr>
      <w:r w:rsidRPr="00D27B82">
        <w:rPr>
          <w:b/>
        </w:rPr>
        <w:t xml:space="preserve">Meetings. </w:t>
      </w:r>
      <w:r w:rsidRPr="00D27B82">
        <w:t>The COFC</w:t>
      </w:r>
      <w:r w:rsidRPr="00D27B82" w:rsidDel="009E0BD0">
        <w:t xml:space="preserve"> </w:t>
      </w:r>
      <w:r w:rsidRPr="00D27B82">
        <w:t>shall meet no less than twice a year. Additional meetings may be called at the discretion of the chair. All COFC meetings shall be noticed and conducted in compliance with the judicial department’s open meeting policy, as prescribed in ACJA § 1-202.</w:t>
      </w:r>
    </w:p>
    <w:p w14:paraId="217C82D3" w14:textId="77777777" w:rsidR="0042391C" w:rsidRPr="00D27B82" w:rsidRDefault="0042391C" w:rsidP="0042391C">
      <w:pPr>
        <w:pStyle w:val="BodyText"/>
        <w:jc w:val="both"/>
      </w:pPr>
    </w:p>
    <w:p w14:paraId="40B3A5E7" w14:textId="77777777" w:rsidR="0042391C" w:rsidRPr="00D27B82" w:rsidRDefault="0042391C" w:rsidP="0042391C">
      <w:pPr>
        <w:pStyle w:val="ListParagraph"/>
        <w:numPr>
          <w:ilvl w:val="1"/>
          <w:numId w:val="18"/>
        </w:numPr>
        <w:tabs>
          <w:tab w:val="left" w:pos="720"/>
        </w:tabs>
        <w:adjustRightInd/>
        <w:ind w:left="720" w:right="115"/>
        <w:contextualSpacing w:val="0"/>
        <w:jc w:val="both"/>
      </w:pPr>
      <w:r w:rsidRPr="00D27B82">
        <w:t xml:space="preserve">Quorum. </w:t>
      </w:r>
      <w:r w:rsidRPr="002F097C">
        <w:rPr>
          <w:strike/>
        </w:rPr>
        <w:t>A simple majority (50% + 1) of the current COFC</w:t>
      </w:r>
      <w:r w:rsidRPr="002F097C" w:rsidDel="009E0BD0">
        <w:rPr>
          <w:strike/>
        </w:rPr>
        <w:t xml:space="preserve"> </w:t>
      </w:r>
      <w:r w:rsidRPr="002F097C">
        <w:rPr>
          <w:strike/>
        </w:rPr>
        <w:t>membership shall constitute a</w:t>
      </w:r>
      <w:r w:rsidRPr="002F097C">
        <w:rPr>
          <w:strike/>
          <w:spacing w:val="-1"/>
        </w:rPr>
        <w:t xml:space="preserve"> </w:t>
      </w:r>
      <w:r w:rsidRPr="002F097C">
        <w:rPr>
          <w:strike/>
        </w:rPr>
        <w:t>quorum.</w:t>
      </w:r>
      <w:r>
        <w:t xml:space="preserve"> </w:t>
      </w:r>
      <w:r w:rsidRPr="002F097C">
        <w:rPr>
          <w:u w:val="single"/>
        </w:rPr>
        <w:t>The COFC must not conduct business unless a quorum of members is present as defined in ACJA § 1-202.</w:t>
      </w:r>
    </w:p>
    <w:p w14:paraId="46F0732C" w14:textId="77777777" w:rsidR="0042391C" w:rsidRPr="00D27B82" w:rsidRDefault="0042391C" w:rsidP="0042391C">
      <w:pPr>
        <w:pStyle w:val="BodyText"/>
        <w:jc w:val="both"/>
      </w:pPr>
    </w:p>
    <w:p w14:paraId="117F3A2D" w14:textId="77777777" w:rsidR="0042391C" w:rsidRPr="00D27B82" w:rsidRDefault="0042391C" w:rsidP="0042391C">
      <w:pPr>
        <w:pStyle w:val="ListParagraph"/>
        <w:numPr>
          <w:ilvl w:val="1"/>
          <w:numId w:val="18"/>
        </w:numPr>
        <w:tabs>
          <w:tab w:val="left" w:pos="720"/>
        </w:tabs>
        <w:adjustRightInd/>
        <w:ind w:left="720" w:right="116"/>
        <w:contextualSpacing w:val="0"/>
        <w:jc w:val="both"/>
      </w:pPr>
      <w:r>
        <w:t>and 3. [No change]</w:t>
      </w:r>
    </w:p>
    <w:p w14:paraId="58E785FF" w14:textId="77777777" w:rsidR="0042391C" w:rsidRPr="00D27B82" w:rsidRDefault="0042391C" w:rsidP="0042391C">
      <w:pPr>
        <w:pStyle w:val="BodyText"/>
        <w:jc w:val="both"/>
      </w:pPr>
    </w:p>
    <w:p w14:paraId="450C6393" w14:textId="79FA1DD0" w:rsidR="0042391C" w:rsidRPr="00B17D7B" w:rsidRDefault="0042391C" w:rsidP="002D7D0A">
      <w:pPr>
        <w:pStyle w:val="ListParagraph"/>
        <w:numPr>
          <w:ilvl w:val="0"/>
          <w:numId w:val="19"/>
        </w:numPr>
        <w:tabs>
          <w:tab w:val="left" w:pos="360"/>
        </w:tabs>
        <w:adjustRightInd/>
        <w:ind w:left="360"/>
        <w:contextualSpacing w:val="0"/>
        <w:jc w:val="both"/>
      </w:pPr>
      <w:r>
        <w:rPr>
          <w:b/>
        </w:rPr>
        <w:t>and H. [No change]</w:t>
      </w:r>
    </w:p>
    <w:p w14:paraId="0DA17F72" w14:textId="6F25A10B" w:rsidR="0042391C" w:rsidRDefault="0042391C">
      <w:pPr>
        <w:widowControl/>
        <w:autoSpaceDE/>
        <w:autoSpaceDN/>
        <w:adjustRightInd/>
        <w:spacing w:after="160" w:line="278" w:lineRule="auto"/>
      </w:pPr>
      <w:r>
        <w:br w:type="page"/>
      </w:r>
    </w:p>
    <w:p w14:paraId="45474895" w14:textId="77777777" w:rsidR="003F0F96" w:rsidRPr="00062E6D" w:rsidRDefault="003F0F96" w:rsidP="003F0F96">
      <w:pPr>
        <w:jc w:val="center"/>
        <w:rPr>
          <w:b/>
          <w:bCs/>
        </w:rPr>
      </w:pPr>
      <w:r w:rsidRPr="00062E6D">
        <w:rPr>
          <w:b/>
        </w:rPr>
        <w:lastRenderedPageBreak/>
        <w:t>ARIZONA CODE OF JUDICIAL ADMINISTRATION</w:t>
      </w:r>
    </w:p>
    <w:p w14:paraId="5AB8536B" w14:textId="77777777" w:rsidR="003F0F96" w:rsidRPr="00062E6D" w:rsidRDefault="003F0F96" w:rsidP="003F0F96">
      <w:pPr>
        <w:jc w:val="center"/>
        <w:rPr>
          <w:b/>
          <w:bCs/>
        </w:rPr>
      </w:pPr>
      <w:r w:rsidRPr="00062E6D">
        <w:rPr>
          <w:b/>
        </w:rPr>
        <w:t>Part 1: Judicial Branch Administration</w:t>
      </w:r>
    </w:p>
    <w:p w14:paraId="6C652129" w14:textId="77777777" w:rsidR="003F0F96" w:rsidRPr="00062E6D" w:rsidRDefault="003F0F96" w:rsidP="003F0F96">
      <w:pPr>
        <w:jc w:val="center"/>
        <w:rPr>
          <w:b/>
          <w:bCs/>
        </w:rPr>
      </w:pPr>
      <w:r w:rsidRPr="00062E6D">
        <w:rPr>
          <w:b/>
        </w:rPr>
        <w:t>Chapter 1: Leadership</w:t>
      </w:r>
    </w:p>
    <w:p w14:paraId="7EB6144E" w14:textId="77777777" w:rsidR="003F0F96" w:rsidRPr="00062E6D" w:rsidRDefault="003F0F96" w:rsidP="003F0F96">
      <w:pPr>
        <w:jc w:val="center"/>
        <w:rPr>
          <w:b/>
          <w:bCs/>
        </w:rPr>
      </w:pPr>
      <w:r w:rsidRPr="00062E6D">
        <w:rPr>
          <w:b/>
        </w:rPr>
        <w:t>Section 1-113: Arizona Commission on Access to Justice</w:t>
      </w:r>
    </w:p>
    <w:p w14:paraId="2A3602A0" w14:textId="77777777" w:rsidR="003F0F96" w:rsidRPr="00636270" w:rsidRDefault="003F0F96" w:rsidP="003F0F96">
      <w:pPr>
        <w:jc w:val="center"/>
        <w:rPr>
          <w:i/>
          <w:iCs/>
        </w:rPr>
      </w:pPr>
      <w:r w:rsidRPr="00636270">
        <w:rPr>
          <w:i/>
          <w:iCs/>
        </w:rPr>
        <w:t xml:space="preserve">(new text shown as </w:t>
      </w:r>
      <w:r w:rsidRPr="00636270">
        <w:rPr>
          <w:i/>
          <w:iCs/>
          <w:u w:val="single"/>
        </w:rPr>
        <w:t>underlined</w:t>
      </w:r>
      <w:r w:rsidRPr="00636270">
        <w:rPr>
          <w:i/>
          <w:iCs/>
        </w:rPr>
        <w:t>; deleted text with strikethrough)</w:t>
      </w:r>
    </w:p>
    <w:p w14:paraId="750F8B90" w14:textId="77777777" w:rsidR="003F0F96" w:rsidRPr="00062E6D" w:rsidRDefault="003F0F96" w:rsidP="003F0F96">
      <w:pPr>
        <w:jc w:val="center"/>
        <w:rPr>
          <w:i/>
          <w:iCs/>
        </w:rPr>
      </w:pPr>
    </w:p>
    <w:p w14:paraId="706A128A" w14:textId="77777777" w:rsidR="003F0F96" w:rsidRPr="00062E6D" w:rsidRDefault="003F0F96" w:rsidP="003F0F96">
      <w:pPr>
        <w:ind w:left="450" w:hanging="450"/>
        <w:jc w:val="both"/>
      </w:pPr>
      <w:r w:rsidRPr="00062E6D">
        <w:rPr>
          <w:b/>
        </w:rPr>
        <w:t>A.</w:t>
      </w:r>
      <w:r w:rsidRPr="00062E6D">
        <w:rPr>
          <w:b/>
        </w:rPr>
        <w:tab/>
      </w:r>
      <w:r>
        <w:rPr>
          <w:b/>
        </w:rPr>
        <w:t>through E. [No change]</w:t>
      </w:r>
    </w:p>
    <w:p w14:paraId="30562275" w14:textId="77777777" w:rsidR="003F0F96" w:rsidRPr="00062E6D" w:rsidRDefault="003F0F96" w:rsidP="003F0F96">
      <w:pPr>
        <w:ind w:left="450" w:hanging="450"/>
        <w:jc w:val="both"/>
      </w:pPr>
    </w:p>
    <w:p w14:paraId="7374B2C0" w14:textId="77777777" w:rsidR="003F0F96" w:rsidRPr="00062E6D" w:rsidRDefault="003F0F96" w:rsidP="003F0F96">
      <w:pPr>
        <w:ind w:left="450" w:hanging="450"/>
        <w:jc w:val="both"/>
      </w:pPr>
      <w:r w:rsidRPr="00062E6D">
        <w:rPr>
          <w:b/>
        </w:rPr>
        <w:t>F.</w:t>
      </w:r>
      <w:r w:rsidRPr="00062E6D">
        <w:rPr>
          <w:b/>
        </w:rPr>
        <w:tab/>
        <w:t xml:space="preserve">Meetings. </w:t>
      </w:r>
      <w:r w:rsidRPr="00062E6D">
        <w:t>The</w:t>
      </w:r>
      <w:r w:rsidRPr="00062E6D">
        <w:rPr>
          <w:b/>
        </w:rPr>
        <w:t xml:space="preserve"> </w:t>
      </w:r>
      <w:r w:rsidRPr="00062E6D">
        <w:t xml:space="preserve">ACAJ must meet no less than three times each calendar year. Additional meetings may be held on the call of the chair or by majority vote of ACAJ members. All meetings of the ACAJ must be noticed and open to the public. </w:t>
      </w:r>
    </w:p>
    <w:p w14:paraId="5EFA5E31" w14:textId="77777777" w:rsidR="003F0F96" w:rsidRPr="00062E6D" w:rsidRDefault="003F0F96" w:rsidP="003F0F96">
      <w:pPr>
        <w:ind w:left="360"/>
        <w:jc w:val="both"/>
      </w:pPr>
    </w:p>
    <w:p w14:paraId="45FC741D" w14:textId="77777777" w:rsidR="003F0F96" w:rsidRPr="00062E6D" w:rsidRDefault="003F0F96" w:rsidP="003F0F96">
      <w:pPr>
        <w:ind w:left="900" w:hanging="450"/>
        <w:jc w:val="both"/>
      </w:pPr>
      <w:r w:rsidRPr="00062E6D">
        <w:t>1.</w:t>
      </w:r>
      <w:r w:rsidRPr="00062E6D">
        <w:tab/>
        <w:t xml:space="preserve">Quorum. </w:t>
      </w:r>
      <w:r w:rsidRPr="00636270">
        <w:rPr>
          <w:strike/>
        </w:rPr>
        <w:t xml:space="preserve">A simple majority (50% + 1) of the current ACAJ membership constitutes a quorum. </w:t>
      </w:r>
      <w:r w:rsidRPr="00636270">
        <w:rPr>
          <w:u w:val="single"/>
        </w:rPr>
        <w:t>The ACAJ must not conduct business unless a quorum of members is present as defined in ACJA § 1-202.</w:t>
      </w:r>
    </w:p>
    <w:p w14:paraId="00FF4F1C" w14:textId="77777777" w:rsidR="003F0F96" w:rsidRPr="00062E6D" w:rsidRDefault="003F0F96" w:rsidP="003F0F96">
      <w:pPr>
        <w:ind w:left="900" w:hanging="450"/>
        <w:jc w:val="both"/>
      </w:pPr>
    </w:p>
    <w:p w14:paraId="5D8A9F17" w14:textId="77777777" w:rsidR="003F0F96" w:rsidRPr="00062E6D" w:rsidRDefault="003F0F96" w:rsidP="003F0F96">
      <w:pPr>
        <w:ind w:left="900" w:hanging="450"/>
        <w:jc w:val="both"/>
      </w:pPr>
      <w:r w:rsidRPr="00062E6D">
        <w:t>2.</w:t>
      </w:r>
      <w:r w:rsidRPr="00062E6D">
        <w:tab/>
      </w:r>
      <w:r>
        <w:t>[No change]</w:t>
      </w:r>
    </w:p>
    <w:p w14:paraId="2A061EDB" w14:textId="77777777" w:rsidR="003F0F96" w:rsidRPr="00062E6D" w:rsidRDefault="003F0F96" w:rsidP="003F0F96">
      <w:pPr>
        <w:ind w:left="720" w:hanging="360"/>
        <w:jc w:val="both"/>
      </w:pPr>
    </w:p>
    <w:p w14:paraId="47DA9345" w14:textId="77777777" w:rsidR="003F0F96" w:rsidRPr="00062E6D" w:rsidRDefault="003F0F96" w:rsidP="003F0F96">
      <w:pPr>
        <w:ind w:left="450" w:hanging="450"/>
        <w:jc w:val="both"/>
        <w:rPr>
          <w:i/>
          <w:iCs/>
        </w:rPr>
      </w:pPr>
      <w:r w:rsidRPr="00062E6D">
        <w:rPr>
          <w:b/>
        </w:rPr>
        <w:t>G.</w:t>
      </w:r>
      <w:r w:rsidRPr="00062E6D">
        <w:rPr>
          <w:b/>
        </w:rPr>
        <w:tab/>
      </w:r>
      <w:r>
        <w:rPr>
          <w:b/>
        </w:rPr>
        <w:t xml:space="preserve">through </w:t>
      </w:r>
      <w:proofErr w:type="gramStart"/>
      <w:r>
        <w:rPr>
          <w:b/>
        </w:rPr>
        <w:t>I.</w:t>
      </w:r>
      <w:proofErr w:type="gramEnd"/>
      <w:r>
        <w:rPr>
          <w:b/>
        </w:rPr>
        <w:t xml:space="preserve"> [No change]</w:t>
      </w:r>
    </w:p>
    <w:p w14:paraId="11A015DD" w14:textId="090B086E" w:rsidR="00E576B4" w:rsidRDefault="00E576B4">
      <w:pPr>
        <w:widowControl/>
        <w:autoSpaceDE/>
        <w:autoSpaceDN/>
        <w:adjustRightInd/>
        <w:spacing w:after="160" w:line="278" w:lineRule="auto"/>
      </w:pPr>
      <w:r>
        <w:br w:type="page"/>
      </w:r>
    </w:p>
    <w:p w14:paraId="1E769A77" w14:textId="77777777" w:rsidR="00E576B4" w:rsidRDefault="00E576B4" w:rsidP="00E576B4">
      <w:pPr>
        <w:jc w:val="center"/>
      </w:pPr>
      <w:r>
        <w:rPr>
          <w:b/>
          <w:bCs/>
        </w:rPr>
        <w:lastRenderedPageBreak/>
        <w:t>ARIZONA CODE OF JUDICIAL ADMINISTRATION</w:t>
      </w:r>
    </w:p>
    <w:p w14:paraId="47108007" w14:textId="77777777" w:rsidR="00E576B4" w:rsidRDefault="00E576B4" w:rsidP="00E576B4">
      <w:pPr>
        <w:jc w:val="center"/>
      </w:pPr>
      <w:r>
        <w:rPr>
          <w:b/>
          <w:bCs/>
        </w:rPr>
        <w:t xml:space="preserve">Part 5: </w:t>
      </w:r>
      <w:r>
        <w:t xml:space="preserve"> </w:t>
      </w:r>
      <w:r>
        <w:rPr>
          <w:b/>
          <w:bCs/>
        </w:rPr>
        <w:t>Court Operations</w:t>
      </w:r>
    </w:p>
    <w:p w14:paraId="5F0C5A3E" w14:textId="77777777" w:rsidR="00E576B4" w:rsidRDefault="00E576B4" w:rsidP="00E576B4">
      <w:pPr>
        <w:jc w:val="center"/>
      </w:pPr>
      <w:r>
        <w:rPr>
          <w:b/>
          <w:bCs/>
        </w:rPr>
        <w:t>Chapter 1:  Funding</w:t>
      </w:r>
    </w:p>
    <w:p w14:paraId="77EEE439" w14:textId="77777777" w:rsidR="00E576B4" w:rsidRDefault="00E576B4" w:rsidP="00E576B4">
      <w:pPr>
        <w:jc w:val="center"/>
      </w:pPr>
      <w:r>
        <w:rPr>
          <w:b/>
          <w:bCs/>
        </w:rPr>
        <w:t>Section 5-104:  Alternative Dispute Resolution</w:t>
      </w:r>
    </w:p>
    <w:p w14:paraId="22B64789" w14:textId="77777777" w:rsidR="00E576B4" w:rsidRPr="00012E01" w:rsidRDefault="00E576B4" w:rsidP="00E576B4">
      <w:pPr>
        <w:jc w:val="center"/>
        <w:rPr>
          <w:i/>
          <w:iCs/>
        </w:rPr>
      </w:pPr>
      <w:r w:rsidRPr="00012E01">
        <w:rPr>
          <w:i/>
          <w:iCs/>
        </w:rPr>
        <w:t xml:space="preserve">(new text shown as </w:t>
      </w:r>
      <w:r w:rsidRPr="00012E01">
        <w:rPr>
          <w:i/>
          <w:iCs/>
          <w:u w:val="single"/>
        </w:rPr>
        <w:t>underlined</w:t>
      </w:r>
      <w:r w:rsidRPr="00012E01">
        <w:rPr>
          <w:i/>
          <w:iCs/>
        </w:rPr>
        <w:t xml:space="preserve">; deleted text with </w:t>
      </w:r>
      <w:r w:rsidRPr="00012E01">
        <w:rPr>
          <w:i/>
          <w:iCs/>
          <w:strike/>
        </w:rPr>
        <w:t>strikethrough</w:t>
      </w:r>
      <w:r w:rsidRPr="00012E01">
        <w:rPr>
          <w:i/>
          <w:iCs/>
        </w:rPr>
        <w:t>)</w:t>
      </w:r>
    </w:p>
    <w:p w14:paraId="45E30ABE" w14:textId="77777777" w:rsidR="00E576B4" w:rsidRDefault="00E576B4" w:rsidP="00E576B4">
      <w:pPr>
        <w:jc w:val="center"/>
      </w:pPr>
    </w:p>
    <w:p w14:paraId="321FE8CD" w14:textId="77777777" w:rsidR="00E576B4" w:rsidRPr="003E1951" w:rsidRDefault="00E576B4" w:rsidP="003E1951">
      <w:pPr>
        <w:pStyle w:val="ACJA"/>
        <w:numPr>
          <w:ilvl w:val="0"/>
          <w:numId w:val="27"/>
        </w:numPr>
        <w:tabs>
          <w:tab w:val="left" w:pos="-1080"/>
          <w:tab w:val="left" w:pos="-720"/>
          <w:tab w:val="left" w:pos="0"/>
          <w:tab w:val="num"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jc w:val="both"/>
        <w:rPr>
          <w:bCs/>
        </w:rPr>
      </w:pPr>
      <w:r w:rsidRPr="003E1951">
        <w:rPr>
          <w:b/>
          <w:bCs/>
        </w:rPr>
        <w:t>through D. [No change]</w:t>
      </w:r>
    </w:p>
    <w:p w14:paraId="0D32C8C8" w14:textId="77777777" w:rsidR="00E576B4" w:rsidRPr="00B31A77" w:rsidRDefault="00E576B4" w:rsidP="00E576B4">
      <w:pPr>
        <w:pStyle w:val="ACJA"/>
        <w:numPr>
          <w:ilvl w:val="0"/>
          <w:numId w:val="0"/>
        </w:numPr>
        <w:tabs>
          <w:tab w:val="left" w:pos="-1080"/>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ind w:left="360"/>
        <w:jc w:val="both"/>
        <w:rPr>
          <w:bCs/>
        </w:rPr>
      </w:pPr>
    </w:p>
    <w:p w14:paraId="704D5EFE" w14:textId="77777777" w:rsidR="00E576B4" w:rsidRDefault="00E576B4" w:rsidP="00E576B4">
      <w:pPr>
        <w:tabs>
          <w:tab w:val="left" w:pos="360"/>
        </w:tabs>
        <w:ind w:left="360" w:hanging="360"/>
        <w:jc w:val="both"/>
      </w:pPr>
      <w:r w:rsidRPr="00B31A77">
        <w:rPr>
          <w:b/>
          <w:bCs/>
        </w:rPr>
        <w:t>E.</w:t>
      </w:r>
      <w:r>
        <w:rPr>
          <w:b/>
          <w:bCs/>
        </w:rPr>
        <w:tab/>
        <w:t>Committee on Alternative Dispute Resolution.</w:t>
      </w:r>
      <w:r>
        <w:t xml:space="preserve">  The Committee on Alternative Dispute Resolution (Committee) is established to assist the supreme court in the development and implementation of policies designed to improve the quality of justice, access to the courts and efficiency in court operations by promoting alternatives to traditional litigation.  The Committee shall identify the needs of limited jurisdiction and superior courts in the use of alternative dispute resolution methods.  The Committee shall also analyze and plan for future developments and recommend uniform administrative policies and procedures to promote effective alternatives to litigation.</w:t>
      </w:r>
    </w:p>
    <w:p w14:paraId="63423B45" w14:textId="77777777" w:rsidR="00E576B4" w:rsidRDefault="00E576B4" w:rsidP="00E576B4">
      <w:pPr>
        <w:jc w:val="both"/>
      </w:pPr>
    </w:p>
    <w:p w14:paraId="7EE8AFC9" w14:textId="77777777" w:rsidR="00E576B4" w:rsidRDefault="00E576B4" w:rsidP="00E576B4">
      <w:pPr>
        <w:ind w:left="720" w:hanging="360"/>
        <w:jc w:val="both"/>
      </w:pPr>
      <w:r>
        <w:t>1.</w:t>
      </w:r>
      <w:r>
        <w:tab/>
        <w:t>through 5. [No change]</w:t>
      </w:r>
    </w:p>
    <w:p w14:paraId="3FACBD89" w14:textId="77777777" w:rsidR="00E576B4" w:rsidRDefault="00E576B4" w:rsidP="00E576B4">
      <w:pPr>
        <w:jc w:val="both"/>
      </w:pPr>
    </w:p>
    <w:p w14:paraId="60F01300" w14:textId="77777777" w:rsidR="00E576B4" w:rsidRDefault="00E576B4" w:rsidP="00E576B4">
      <w:pPr>
        <w:pStyle w:val="Level1"/>
        <w:numPr>
          <w:ilvl w:val="0"/>
          <w:numId w:val="26"/>
        </w:numPr>
        <w:jc w:val="both"/>
      </w:pPr>
      <w:r w:rsidRPr="00A75E2B">
        <w:rPr>
          <w:u w:val="single"/>
        </w:rPr>
        <w:t>The Committee must not conduct business unless a quorum of members is present as defined in ACJA § 1-202</w:t>
      </w:r>
      <w:r>
        <w:rPr>
          <w:u w:val="single"/>
        </w:rPr>
        <w:t xml:space="preserve">. </w:t>
      </w:r>
      <w:r>
        <w:t xml:space="preserve">The Committee shall adopt rules for conducting Committee business.  These rules shall prescribe </w:t>
      </w:r>
      <w:r w:rsidRPr="00A75E2B">
        <w:rPr>
          <w:strike/>
        </w:rPr>
        <w:t xml:space="preserve">the majority needed to constitute Committee meetings, a quorum and </w:t>
      </w:r>
      <w:r>
        <w:t>proxy policies.</w:t>
      </w:r>
    </w:p>
    <w:p w14:paraId="7515C5DB" w14:textId="77777777" w:rsidR="00E576B4" w:rsidRDefault="00E576B4" w:rsidP="00E576B4">
      <w:pPr>
        <w:jc w:val="both"/>
      </w:pPr>
    </w:p>
    <w:p w14:paraId="5F54611C" w14:textId="77777777" w:rsidR="00E576B4" w:rsidRDefault="00E576B4" w:rsidP="00E576B4">
      <w:pPr>
        <w:pStyle w:val="Level1"/>
        <w:numPr>
          <w:ilvl w:val="0"/>
          <w:numId w:val="26"/>
        </w:numPr>
        <w:jc w:val="both"/>
      </w:pPr>
      <w:r>
        <w:t>[No change]</w:t>
      </w:r>
    </w:p>
    <w:p w14:paraId="21BB0334" w14:textId="1C0030EE" w:rsidR="00094D33" w:rsidRDefault="00094D33">
      <w:pPr>
        <w:widowControl/>
        <w:autoSpaceDE/>
        <w:autoSpaceDN/>
        <w:adjustRightInd/>
        <w:spacing w:after="160" w:line="278" w:lineRule="auto"/>
      </w:pPr>
      <w:r>
        <w:br w:type="page"/>
      </w:r>
    </w:p>
    <w:p w14:paraId="58C21FE8" w14:textId="77777777" w:rsidR="00094D33" w:rsidRDefault="00094D33" w:rsidP="00094D33">
      <w:pPr>
        <w:jc w:val="center"/>
        <w:rPr>
          <w:b/>
          <w:bCs/>
        </w:rPr>
      </w:pPr>
      <w:r>
        <w:rPr>
          <w:b/>
          <w:bCs/>
        </w:rPr>
        <w:lastRenderedPageBreak/>
        <w:t>ARIZONA CODE OF JUDICIAL ADMINISTRATION</w:t>
      </w:r>
    </w:p>
    <w:p w14:paraId="2A4EFCA8" w14:textId="77777777" w:rsidR="00094D33" w:rsidRDefault="00094D33" w:rsidP="00094D33">
      <w:pPr>
        <w:jc w:val="center"/>
        <w:rPr>
          <w:b/>
          <w:bCs/>
        </w:rPr>
      </w:pPr>
      <w:r>
        <w:rPr>
          <w:b/>
          <w:bCs/>
        </w:rPr>
        <w:t>Part 6: Probation</w:t>
      </w:r>
    </w:p>
    <w:p w14:paraId="333F9472" w14:textId="77777777" w:rsidR="00094D33" w:rsidRDefault="00094D33" w:rsidP="00094D33">
      <w:pPr>
        <w:jc w:val="center"/>
        <w:rPr>
          <w:b/>
          <w:bCs/>
        </w:rPr>
      </w:pPr>
      <w:r>
        <w:rPr>
          <w:b/>
          <w:bCs/>
        </w:rPr>
        <w:t>Chapter 1: General Administration</w:t>
      </w:r>
    </w:p>
    <w:p w14:paraId="292EA3F8" w14:textId="77777777" w:rsidR="00094D33" w:rsidRDefault="00094D33" w:rsidP="00094D33">
      <w:pPr>
        <w:jc w:val="center"/>
      </w:pPr>
      <w:r>
        <w:rPr>
          <w:b/>
          <w:bCs/>
        </w:rPr>
        <w:t>Section 6-114: Committee on Probation</w:t>
      </w:r>
    </w:p>
    <w:p w14:paraId="7D5530AA" w14:textId="77777777" w:rsidR="00094D33" w:rsidRPr="00012E01" w:rsidRDefault="00094D33" w:rsidP="00094D33">
      <w:pPr>
        <w:jc w:val="center"/>
        <w:rPr>
          <w:i/>
          <w:iCs/>
        </w:rPr>
      </w:pPr>
      <w:r w:rsidRPr="00012E01">
        <w:rPr>
          <w:i/>
          <w:iCs/>
        </w:rPr>
        <w:t xml:space="preserve">(new text shown as </w:t>
      </w:r>
      <w:r w:rsidRPr="00012E01">
        <w:rPr>
          <w:i/>
          <w:iCs/>
          <w:u w:val="single"/>
        </w:rPr>
        <w:t>underlined</w:t>
      </w:r>
      <w:r w:rsidRPr="00012E01">
        <w:rPr>
          <w:i/>
          <w:iCs/>
        </w:rPr>
        <w:t xml:space="preserve">; deleted text with </w:t>
      </w:r>
      <w:r w:rsidRPr="00012E01">
        <w:rPr>
          <w:i/>
          <w:iCs/>
          <w:strike/>
        </w:rPr>
        <w:t>strikethrough</w:t>
      </w:r>
      <w:r w:rsidRPr="00012E01">
        <w:rPr>
          <w:i/>
          <w:iCs/>
        </w:rPr>
        <w:t>)</w:t>
      </w:r>
    </w:p>
    <w:p w14:paraId="4838E637" w14:textId="77777777" w:rsidR="00094D33" w:rsidRDefault="00094D33" w:rsidP="00094D33">
      <w:pPr>
        <w:tabs>
          <w:tab w:val="left" w:pos="-1440"/>
          <w:tab w:val="left" w:pos="-720"/>
          <w:tab w:val="left" w:pos="360"/>
          <w:tab w:val="left" w:pos="630"/>
          <w:tab w:val="left" w:pos="900"/>
          <w:tab w:val="left" w:pos="1260"/>
          <w:tab w:val="left" w:pos="2880"/>
          <w:tab w:val="left" w:pos="3600"/>
          <w:tab w:val="left" w:pos="4320"/>
          <w:tab w:val="left" w:pos="5040"/>
          <w:tab w:val="left" w:pos="5760"/>
          <w:tab w:val="left" w:pos="6480"/>
          <w:tab w:val="left" w:pos="7200"/>
          <w:tab w:val="left" w:pos="7920"/>
          <w:tab w:val="left" w:pos="8640"/>
          <w:tab w:val="left" w:pos="9360"/>
        </w:tabs>
        <w:jc w:val="both"/>
      </w:pPr>
    </w:p>
    <w:p w14:paraId="49E49A94" w14:textId="77777777" w:rsidR="00094D33" w:rsidRPr="00635D0A" w:rsidRDefault="00094D33" w:rsidP="00094D33">
      <w:pPr>
        <w:widowControl/>
        <w:ind w:left="360" w:hanging="360"/>
        <w:jc w:val="both"/>
        <w:rPr>
          <w:color w:val="000000"/>
        </w:rPr>
      </w:pPr>
      <w:r w:rsidRPr="0013083A">
        <w:rPr>
          <w:b/>
          <w:bCs/>
          <w:color w:val="000000"/>
        </w:rPr>
        <w:t>A.</w:t>
      </w:r>
      <w:r>
        <w:rPr>
          <w:b/>
          <w:bCs/>
          <w:color w:val="000000"/>
        </w:rPr>
        <w:t xml:space="preserve"> through G. [No change]</w:t>
      </w:r>
    </w:p>
    <w:p w14:paraId="620B0E5C" w14:textId="77777777" w:rsidR="00094D33" w:rsidRPr="00635D0A" w:rsidRDefault="00094D33" w:rsidP="00094D33">
      <w:pPr>
        <w:widowControl/>
        <w:ind w:left="360" w:hanging="360"/>
        <w:jc w:val="both"/>
        <w:rPr>
          <w:color w:val="000000"/>
        </w:rPr>
      </w:pPr>
      <w:r w:rsidRPr="00635D0A">
        <w:rPr>
          <w:color w:val="000000"/>
        </w:rPr>
        <w:t xml:space="preserve"> </w:t>
      </w:r>
    </w:p>
    <w:p w14:paraId="5D32BD28" w14:textId="77777777" w:rsidR="00094D33" w:rsidRPr="00635D0A" w:rsidRDefault="00094D33" w:rsidP="00094D33">
      <w:pPr>
        <w:widowControl/>
        <w:ind w:left="360" w:hanging="360"/>
        <w:jc w:val="both"/>
        <w:rPr>
          <w:color w:val="000000"/>
        </w:rPr>
      </w:pPr>
      <w:r w:rsidRPr="00635D0A">
        <w:rPr>
          <w:b/>
          <w:bCs/>
          <w:color w:val="000000"/>
        </w:rPr>
        <w:t>H.</w:t>
      </w:r>
      <w:r w:rsidRPr="00635D0A">
        <w:rPr>
          <w:b/>
          <w:bCs/>
          <w:color w:val="000000"/>
        </w:rPr>
        <w:tab/>
      </w:r>
      <w:r>
        <w:rPr>
          <w:b/>
          <w:bCs/>
          <w:color w:val="000000"/>
          <w:u w:val="single"/>
        </w:rPr>
        <w:t xml:space="preserve">Quorum and </w:t>
      </w:r>
      <w:r w:rsidRPr="00635D0A">
        <w:rPr>
          <w:b/>
          <w:bCs/>
          <w:color w:val="000000"/>
        </w:rPr>
        <w:t xml:space="preserve">Actions. </w:t>
      </w:r>
      <w:r w:rsidRPr="002A0031">
        <w:rPr>
          <w:color w:val="000000"/>
          <w:u w:val="single"/>
        </w:rPr>
        <w:t>COP must not conduct business unless a quorum of members is present as defined in ACJA § 1-202.</w:t>
      </w:r>
      <w:r w:rsidRPr="002A0031">
        <w:rPr>
          <w:b/>
          <w:bCs/>
          <w:color w:val="000000"/>
        </w:rPr>
        <w:t xml:space="preserve">  </w:t>
      </w:r>
      <w:r w:rsidRPr="00635D0A">
        <w:rPr>
          <w:color w:val="000000"/>
        </w:rPr>
        <w:t xml:space="preserve">COP shall adopt rules for conducting COP business. These rules shall prescribe </w:t>
      </w:r>
      <w:r w:rsidRPr="002A0031">
        <w:rPr>
          <w:strike/>
          <w:color w:val="000000"/>
        </w:rPr>
        <w:t xml:space="preserve">the quorum and </w:t>
      </w:r>
      <w:r w:rsidRPr="00635D0A">
        <w:rPr>
          <w:color w:val="000000"/>
        </w:rPr>
        <w:t>the majority needed to constitute COP actions.</w:t>
      </w:r>
    </w:p>
    <w:p w14:paraId="7E8F8A49" w14:textId="77777777" w:rsidR="00094D33" w:rsidRPr="00635D0A" w:rsidRDefault="00094D33" w:rsidP="00094D33">
      <w:pPr>
        <w:widowControl/>
        <w:ind w:left="360" w:hanging="360"/>
        <w:jc w:val="both"/>
        <w:rPr>
          <w:color w:val="000000"/>
        </w:rPr>
      </w:pPr>
      <w:r w:rsidRPr="00635D0A">
        <w:rPr>
          <w:color w:val="000000"/>
        </w:rPr>
        <w:t xml:space="preserve"> </w:t>
      </w:r>
    </w:p>
    <w:p w14:paraId="177AB017" w14:textId="53867668" w:rsidR="00094D33" w:rsidRDefault="00094D33" w:rsidP="00094D33">
      <w:pPr>
        <w:widowControl/>
        <w:tabs>
          <w:tab w:val="left" w:pos="360"/>
        </w:tabs>
        <w:autoSpaceDE/>
        <w:autoSpaceDN/>
        <w:adjustRightInd/>
        <w:spacing w:after="160" w:line="278" w:lineRule="auto"/>
        <w:rPr>
          <w:b/>
          <w:bCs/>
          <w:color w:val="000000"/>
        </w:rPr>
      </w:pPr>
      <w:r w:rsidRPr="00635D0A">
        <w:rPr>
          <w:b/>
          <w:bCs/>
          <w:color w:val="000000"/>
        </w:rPr>
        <w:t>I.</w:t>
      </w:r>
      <w:r w:rsidRPr="00635D0A">
        <w:rPr>
          <w:b/>
          <w:bCs/>
          <w:color w:val="000000"/>
        </w:rPr>
        <w:tab/>
      </w:r>
      <w:r>
        <w:rPr>
          <w:b/>
          <w:bCs/>
          <w:color w:val="000000"/>
        </w:rPr>
        <w:t>[No change]</w:t>
      </w:r>
    </w:p>
    <w:p w14:paraId="326F4120" w14:textId="4C41CB04" w:rsidR="00A04456" w:rsidRDefault="00094D33" w:rsidP="00AA214B">
      <w:pPr>
        <w:widowControl/>
        <w:autoSpaceDE/>
        <w:autoSpaceDN/>
        <w:adjustRightInd/>
        <w:jc w:val="center"/>
      </w:pPr>
      <w:r>
        <w:rPr>
          <w:b/>
          <w:bCs/>
          <w:color w:val="000000"/>
        </w:rPr>
        <w:br w:type="page"/>
      </w:r>
      <w:r w:rsidR="00A04456">
        <w:rPr>
          <w:b/>
          <w:bCs/>
        </w:rPr>
        <w:lastRenderedPageBreak/>
        <w:t>ARIZONA CODE OF JUDICIAL ADMINISTRATION</w:t>
      </w:r>
    </w:p>
    <w:p w14:paraId="71222949" w14:textId="77777777" w:rsidR="00A04456" w:rsidRDefault="00A04456" w:rsidP="00AA214B">
      <w:pPr>
        <w:jc w:val="center"/>
      </w:pPr>
      <w:r>
        <w:rPr>
          <w:b/>
          <w:bCs/>
        </w:rPr>
        <w:t>Part 6: Probation</w:t>
      </w:r>
    </w:p>
    <w:p w14:paraId="4696CC5B" w14:textId="77777777" w:rsidR="00A04456" w:rsidRDefault="00A04456" w:rsidP="00A04456">
      <w:pPr>
        <w:jc w:val="center"/>
      </w:pPr>
      <w:r>
        <w:rPr>
          <w:b/>
          <w:bCs/>
        </w:rPr>
        <w:t>Chapter 3: Juvenile Services</w:t>
      </w:r>
    </w:p>
    <w:p w14:paraId="222A9C32" w14:textId="77777777" w:rsidR="00A04456" w:rsidRDefault="00A04456" w:rsidP="00A04456">
      <w:pPr>
        <w:tabs>
          <w:tab w:val="center" w:pos="4680"/>
        </w:tabs>
        <w:rPr>
          <w:b/>
          <w:bCs/>
        </w:rPr>
      </w:pPr>
      <w:r>
        <w:tab/>
      </w:r>
      <w:r>
        <w:rPr>
          <w:b/>
          <w:bCs/>
        </w:rPr>
        <w:t>Section 6-303:  Committee On Juvenile Courts</w:t>
      </w:r>
    </w:p>
    <w:p w14:paraId="57B6FB89" w14:textId="77777777" w:rsidR="00A04456" w:rsidRPr="00012E01" w:rsidRDefault="00A04456" w:rsidP="00A04456">
      <w:pPr>
        <w:jc w:val="center"/>
        <w:rPr>
          <w:i/>
          <w:iCs/>
        </w:rPr>
      </w:pPr>
      <w:r w:rsidRPr="00012E01">
        <w:rPr>
          <w:i/>
          <w:iCs/>
        </w:rPr>
        <w:t xml:space="preserve">(new text shown as </w:t>
      </w:r>
      <w:r w:rsidRPr="00012E01">
        <w:rPr>
          <w:i/>
          <w:iCs/>
          <w:u w:val="single"/>
        </w:rPr>
        <w:t>underlined</w:t>
      </w:r>
      <w:r w:rsidRPr="00012E01">
        <w:rPr>
          <w:i/>
          <w:iCs/>
        </w:rPr>
        <w:t xml:space="preserve">; deleted text with </w:t>
      </w:r>
      <w:r w:rsidRPr="00012E01">
        <w:rPr>
          <w:i/>
          <w:iCs/>
          <w:strike/>
        </w:rPr>
        <w:t>strikethrough</w:t>
      </w:r>
      <w:r w:rsidRPr="00012E01">
        <w:rPr>
          <w:i/>
          <w:iCs/>
        </w:rPr>
        <w:t>)</w:t>
      </w:r>
    </w:p>
    <w:p w14:paraId="21DC9AA7" w14:textId="77777777" w:rsidR="00A04456" w:rsidRDefault="00A04456" w:rsidP="00A04456"/>
    <w:p w14:paraId="2725B104" w14:textId="4CF9973D" w:rsidR="00A04456" w:rsidRDefault="00306336" w:rsidP="00306336">
      <w:pPr>
        <w:pStyle w:val="Level1"/>
        <w:numPr>
          <w:ilvl w:val="0"/>
          <w:numId w:val="0"/>
        </w:numPr>
        <w:tabs>
          <w:tab w:val="left" w:pos="-1152"/>
          <w:tab w:val="left" w:pos="-720"/>
          <w:tab w:val="left" w:pos="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pPr>
      <w:r>
        <w:rPr>
          <w:b/>
          <w:bCs/>
        </w:rPr>
        <w:t>A.</w:t>
      </w:r>
      <w:r>
        <w:rPr>
          <w:b/>
          <w:bCs/>
        </w:rPr>
        <w:tab/>
      </w:r>
      <w:r w:rsidR="00A04456">
        <w:rPr>
          <w:b/>
          <w:bCs/>
        </w:rPr>
        <w:t>through F. [No change]</w:t>
      </w:r>
    </w:p>
    <w:p w14:paraId="6C04B0B4" w14:textId="77777777" w:rsidR="00A04456" w:rsidRDefault="00A04456" w:rsidP="00306336">
      <w:pPr>
        <w:pStyle w:val="Level2"/>
        <w:numPr>
          <w:ilvl w:val="0"/>
          <w:numId w:val="0"/>
        </w:numPr>
        <w:tabs>
          <w:tab w:val="left" w:pos="-1152"/>
          <w:tab w:val="left" w:pos="-720"/>
          <w:tab w:val="left" w:pos="0"/>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s>
        <w:ind w:left="720"/>
        <w:jc w:val="both"/>
      </w:pPr>
    </w:p>
    <w:p w14:paraId="0AFBE9D2" w14:textId="77777777" w:rsidR="00A04456" w:rsidRPr="000D4B32" w:rsidRDefault="00A04456" w:rsidP="00306336">
      <w:pPr>
        <w:pStyle w:val="Level1"/>
        <w:numPr>
          <w:ilvl w:val="0"/>
          <w:numId w:val="0"/>
        </w:numPr>
        <w:tabs>
          <w:tab w:val="left" w:pos="-1152"/>
          <w:tab w:val="left" w:pos="-720"/>
          <w:tab w:val="left" w:pos="0"/>
          <w:tab w:val="left" w:pos="360"/>
          <w:tab w:val="left" w:pos="108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b/>
          <w:bCs/>
        </w:rPr>
      </w:pPr>
      <w:r>
        <w:rPr>
          <w:b/>
          <w:bCs/>
          <w:u w:val="single"/>
        </w:rPr>
        <w:t>G.</w:t>
      </w:r>
      <w:r>
        <w:rPr>
          <w:b/>
          <w:bCs/>
          <w:u w:val="single"/>
        </w:rPr>
        <w:tab/>
        <w:t xml:space="preserve">Quorum and </w:t>
      </w:r>
      <w:r w:rsidRPr="000D4B32">
        <w:rPr>
          <w:b/>
          <w:bCs/>
        </w:rPr>
        <w:t>Actions</w:t>
      </w:r>
      <w:r>
        <w:rPr>
          <w:b/>
          <w:bCs/>
        </w:rPr>
        <w:t>.</w:t>
      </w:r>
    </w:p>
    <w:p w14:paraId="7D45DDA6" w14:textId="77777777" w:rsidR="00A04456" w:rsidRDefault="00A04456" w:rsidP="00306336">
      <w:pPr>
        <w:tabs>
          <w:tab w:val="left" w:pos="-1152"/>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jc w:val="both"/>
      </w:pPr>
    </w:p>
    <w:p w14:paraId="7C552AA1" w14:textId="540CDD60" w:rsidR="00A04456" w:rsidRPr="009D0FBD" w:rsidRDefault="000C6C89" w:rsidP="00306336">
      <w:pPr>
        <w:pStyle w:val="Level2"/>
        <w:numPr>
          <w:ilvl w:val="1"/>
          <w:numId w:val="0"/>
        </w:numPr>
        <w:tabs>
          <w:tab w:val="left" w:pos="-1152"/>
          <w:tab w:val="left" w:pos="-720"/>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720" w:hanging="360"/>
        <w:jc w:val="both"/>
        <w:rPr>
          <w:u w:val="single"/>
        </w:rPr>
      </w:pPr>
      <w:r>
        <w:rPr>
          <w:u w:val="single"/>
        </w:rPr>
        <w:t>1.</w:t>
      </w:r>
      <w:r>
        <w:rPr>
          <w:u w:val="single"/>
        </w:rPr>
        <w:tab/>
      </w:r>
      <w:r w:rsidR="00A04456" w:rsidRPr="009D0FBD">
        <w:rPr>
          <w:u w:val="single"/>
        </w:rPr>
        <w:t>COJC must not conduct business unless a quorum of members is present as defined in ACJA § 1-202.</w:t>
      </w:r>
    </w:p>
    <w:p w14:paraId="6A51501B" w14:textId="77777777" w:rsidR="00A04456" w:rsidRPr="009D0FBD" w:rsidRDefault="00A04456" w:rsidP="00306336">
      <w:pPr>
        <w:pStyle w:val="Level2"/>
        <w:numPr>
          <w:ilvl w:val="0"/>
          <w:numId w:val="0"/>
        </w:numPr>
        <w:tabs>
          <w:tab w:val="left" w:pos="-1152"/>
          <w:tab w:val="left" w:pos="-720"/>
          <w:tab w:val="left" w:pos="0"/>
          <w:tab w:val="left" w:pos="360"/>
          <w:tab w:val="left" w:pos="720"/>
          <w:tab w:val="left" w:pos="2880"/>
          <w:tab w:val="left" w:pos="3600"/>
          <w:tab w:val="left" w:pos="4320"/>
          <w:tab w:val="left" w:pos="5040"/>
          <w:tab w:val="left" w:pos="5760"/>
          <w:tab w:val="left" w:pos="6480"/>
          <w:tab w:val="left" w:pos="7200"/>
          <w:tab w:val="left" w:pos="7920"/>
          <w:tab w:val="left" w:pos="8640"/>
          <w:tab w:val="left" w:pos="9360"/>
        </w:tabs>
        <w:ind w:left="720"/>
        <w:jc w:val="both"/>
        <w:rPr>
          <w:u w:val="single"/>
        </w:rPr>
      </w:pPr>
    </w:p>
    <w:p w14:paraId="4C7B121F" w14:textId="77777777" w:rsidR="00A04456" w:rsidRDefault="00A04456" w:rsidP="00306336">
      <w:pPr>
        <w:pStyle w:val="Level2"/>
        <w:numPr>
          <w:ilvl w:val="0"/>
          <w:numId w:val="0"/>
        </w:numPr>
        <w:tabs>
          <w:tab w:val="left" w:pos="-1152"/>
          <w:tab w:val="left" w:pos="-720"/>
          <w:tab w:val="left" w:pos="0"/>
          <w:tab w:val="left" w:pos="36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s>
        <w:ind w:left="720" w:hanging="540"/>
        <w:jc w:val="both"/>
      </w:pPr>
      <w:r w:rsidRPr="00112CEF">
        <w:rPr>
          <w:strike/>
        </w:rPr>
        <w:t>1.</w:t>
      </w:r>
      <w:r w:rsidRPr="00112CEF">
        <w:rPr>
          <w:u w:val="single"/>
        </w:rPr>
        <w:t>2.</w:t>
      </w:r>
      <w:r>
        <w:tab/>
        <w:t xml:space="preserve">COJC shall adopt rules for conducting COJC business.  </w:t>
      </w:r>
    </w:p>
    <w:p w14:paraId="287301D6" w14:textId="77777777" w:rsidR="00A04456" w:rsidRDefault="00A04456" w:rsidP="00306336">
      <w:pPr>
        <w:tabs>
          <w:tab w:val="left" w:pos="-1152"/>
          <w:tab w:val="left" w:pos="-720"/>
          <w:tab w:val="left" w:pos="0"/>
          <w:tab w:val="left" w:pos="360"/>
          <w:tab w:val="left" w:pos="720"/>
          <w:tab w:val="left" w:pos="1080"/>
          <w:tab w:val="left" w:pos="2880"/>
          <w:tab w:val="left" w:pos="3600"/>
          <w:tab w:val="left" w:pos="4320"/>
          <w:tab w:val="left" w:pos="5040"/>
          <w:tab w:val="left" w:pos="5760"/>
          <w:tab w:val="left" w:pos="6480"/>
          <w:tab w:val="left" w:pos="7200"/>
          <w:tab w:val="left" w:pos="7920"/>
          <w:tab w:val="left" w:pos="8640"/>
          <w:tab w:val="left" w:pos="9360"/>
        </w:tabs>
        <w:ind w:hanging="540"/>
        <w:jc w:val="both"/>
      </w:pPr>
    </w:p>
    <w:p w14:paraId="5F1A28A9" w14:textId="77777777" w:rsidR="00A04456" w:rsidRDefault="00A04456" w:rsidP="00306336">
      <w:pPr>
        <w:pStyle w:val="Level2"/>
        <w:numPr>
          <w:ilvl w:val="0"/>
          <w:numId w:val="0"/>
        </w:numPr>
        <w:tabs>
          <w:tab w:val="left" w:pos="-1152"/>
          <w:tab w:val="left" w:pos="-720"/>
          <w:tab w:val="left" w:pos="0"/>
          <w:tab w:val="left" w:pos="360"/>
          <w:tab w:val="left" w:pos="720"/>
          <w:tab w:val="num" w:pos="1440"/>
          <w:tab w:val="left" w:pos="2880"/>
          <w:tab w:val="left" w:pos="3600"/>
          <w:tab w:val="left" w:pos="4320"/>
          <w:tab w:val="left" w:pos="5040"/>
          <w:tab w:val="left" w:pos="5760"/>
          <w:tab w:val="left" w:pos="6480"/>
          <w:tab w:val="left" w:pos="7200"/>
          <w:tab w:val="left" w:pos="7920"/>
          <w:tab w:val="left" w:pos="8640"/>
          <w:tab w:val="left" w:pos="9360"/>
        </w:tabs>
        <w:ind w:left="720" w:hanging="540"/>
        <w:jc w:val="both"/>
      </w:pPr>
      <w:r w:rsidRPr="00802185">
        <w:rPr>
          <w:strike/>
        </w:rPr>
        <w:t>2.</w:t>
      </w:r>
      <w:r w:rsidRPr="00802185">
        <w:rPr>
          <w:u w:val="single"/>
        </w:rPr>
        <w:t>3.</w:t>
      </w:r>
      <w:r>
        <w:tab/>
        <w:t xml:space="preserve">These rules shall prescribe the </w:t>
      </w:r>
      <w:r w:rsidRPr="009D0FBD">
        <w:rPr>
          <w:strike/>
        </w:rPr>
        <w:t>quorum and</w:t>
      </w:r>
      <w:r w:rsidRPr="00F55D26">
        <w:rPr>
          <w:strike/>
        </w:rPr>
        <w:t xml:space="preserve"> </w:t>
      </w:r>
      <w:r>
        <w:t>majority needed to constitute COJC actions.</w:t>
      </w:r>
    </w:p>
    <w:p w14:paraId="082442E3" w14:textId="12A3332E" w:rsidR="00760F03" w:rsidRPr="00D11F5B" w:rsidRDefault="00760F03" w:rsidP="00D11F5B">
      <w:pPr>
        <w:widowControl/>
        <w:autoSpaceDE/>
        <w:autoSpaceDN/>
        <w:adjustRightInd/>
        <w:spacing w:after="160" w:line="278" w:lineRule="auto"/>
        <w:jc w:val="both"/>
        <w:rPr>
          <w:b/>
          <w:bCs/>
          <w:color w:val="000000"/>
        </w:rPr>
      </w:pPr>
    </w:p>
    <w:sectPr w:rsidR="00760F03" w:rsidRPr="00D11F5B" w:rsidSect="00760F03">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D2D1E" w14:textId="77777777" w:rsidR="005B0EC6" w:rsidRDefault="005B0EC6">
      <w:r>
        <w:separator/>
      </w:r>
    </w:p>
  </w:endnote>
  <w:endnote w:type="continuationSeparator" w:id="0">
    <w:p w14:paraId="703CC0FE" w14:textId="77777777" w:rsidR="005B0EC6" w:rsidRDefault="005B0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skerville Old Face">
    <w:panose1 w:val="02020602080505020303"/>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6D5A" w14:textId="77777777" w:rsidR="00AF72A9" w:rsidRDefault="00AF72A9" w:rsidP="00133B15">
    <w:pPr>
      <w:spacing w:line="240" w:lineRule="exact"/>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14:paraId="1EB2E532" w14:textId="77777777" w:rsidR="00AF72A9" w:rsidRDefault="00AF72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922A1" w14:textId="77777777" w:rsidR="005B0EC6" w:rsidRDefault="005B0EC6">
      <w:r>
        <w:separator/>
      </w:r>
    </w:p>
  </w:footnote>
  <w:footnote w:type="continuationSeparator" w:id="0">
    <w:p w14:paraId="24932763" w14:textId="77777777" w:rsidR="005B0EC6" w:rsidRDefault="005B0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8084238"/>
    <w:name w:val="AZ CODE"/>
    <w:lvl w:ilvl="0">
      <w:start w:val="1"/>
      <w:numFmt w:val="upperLetter"/>
      <w:pStyle w:val="ACJA"/>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lowerLetter"/>
      <w:lvlText w:val="%7)"/>
      <w:lvlJc w:val="left"/>
    </w:lvl>
    <w:lvl w:ilvl="7">
      <w:start w:val="1"/>
      <w:numFmt w:val="decimal"/>
      <w:lvlText w:val="None"/>
      <w:lvlJc w:val="left"/>
    </w:lvl>
    <w:lvl w:ilvl="8">
      <w:numFmt w:val="decimal"/>
      <w:lvlText w:val=""/>
      <w:lvlJc w:val="left"/>
    </w:lvl>
  </w:abstractNum>
  <w:abstractNum w:abstractNumId="1" w15:restartNumberingAfterBreak="0">
    <w:nsid w:val="00000007"/>
    <w:multiLevelType w:val="multilevel"/>
    <w:tmpl w:val="E8E6675A"/>
    <w:name w:val="AutoList1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8"/>
    <w:multiLevelType w:val="multilevel"/>
    <w:tmpl w:val="00000000"/>
    <w:name w:val="AutoList1"/>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9"/>
    <w:multiLevelType w:val="multilevel"/>
    <w:tmpl w:val="B60A1754"/>
    <w:name w:val="AutoList20"/>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4" w15:restartNumberingAfterBreak="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00834926"/>
    <w:multiLevelType w:val="hybridMultilevel"/>
    <w:tmpl w:val="0638ED96"/>
    <w:lvl w:ilvl="0" w:tplc="FFFFFFFF">
      <w:start w:val="1"/>
      <w:numFmt w:val="upperLetter"/>
      <w:pStyle w:val="Style1"/>
      <w:lvlText w:val="%1."/>
      <w:lvlJc w:val="left"/>
      <w:pPr>
        <w:tabs>
          <w:tab w:val="num" w:pos="390"/>
        </w:tabs>
        <w:ind w:left="390" w:hanging="390"/>
      </w:pPr>
      <w:rPr>
        <w:rFonts w:hint="default"/>
        <w:b/>
      </w:rPr>
    </w:lvl>
    <w:lvl w:ilvl="1" w:tplc="FFFFFFFF">
      <w:start w:val="1"/>
      <w:numFmt w:val="decimal"/>
      <w:lvlText w:val="%2."/>
      <w:lvlJc w:val="left"/>
      <w:pPr>
        <w:tabs>
          <w:tab w:val="num" w:pos="1080"/>
        </w:tabs>
        <w:ind w:left="1080" w:hanging="360"/>
      </w:pPr>
      <w:rPr>
        <w:rFonts w:hint="default"/>
        <w:b/>
      </w:rPr>
    </w:lvl>
    <w:lvl w:ilvl="2" w:tplc="FFFFFFFF">
      <w:start w:val="1"/>
      <w:numFmt w:val="lowerLetter"/>
      <w:lvlText w:val="%3."/>
      <w:lvlJc w:val="left"/>
      <w:pPr>
        <w:tabs>
          <w:tab w:val="num" w:pos="1980"/>
        </w:tabs>
        <w:ind w:left="1980" w:hanging="360"/>
      </w:pPr>
      <w:rPr>
        <w:rFonts w:hint="default"/>
        <w:b/>
      </w:rPr>
    </w:lvl>
    <w:lvl w:ilvl="3" w:tplc="FFFFFFFF">
      <w:start w:val="1"/>
      <w:numFmt w:val="decimal"/>
      <w:lvlText w:val="%4)"/>
      <w:lvlJc w:val="left"/>
      <w:pPr>
        <w:tabs>
          <w:tab w:val="num" w:pos="2520"/>
        </w:tabs>
        <w:ind w:left="2520" w:hanging="360"/>
      </w:pPr>
      <w:rPr>
        <w:rFonts w:hint="default"/>
        <w:b/>
      </w:rPr>
    </w:lvl>
    <w:lvl w:ilvl="4" w:tplc="FFFFFFFF">
      <w:start w:val="1"/>
      <w:numFmt w:val="lowerLetter"/>
      <w:lvlText w:val="%5)"/>
      <w:lvlJc w:val="left"/>
      <w:pPr>
        <w:tabs>
          <w:tab w:val="num" w:pos="3240"/>
        </w:tabs>
        <w:ind w:left="3240" w:hanging="360"/>
      </w:pPr>
      <w:rPr>
        <w:rFonts w:hint="default"/>
        <w:b/>
      </w:rPr>
    </w:lvl>
    <w:lvl w:ilvl="5" w:tplc="FFFFFFFF">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008A6F8E"/>
    <w:multiLevelType w:val="hybridMultilevel"/>
    <w:tmpl w:val="94F2ACB2"/>
    <w:lvl w:ilvl="0" w:tplc="7220BDE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D132FD"/>
    <w:multiLevelType w:val="multilevel"/>
    <w:tmpl w:val="0A2A6E4A"/>
    <w:lvl w:ilvl="0">
      <w:start w:val="1"/>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720"/>
        </w:tabs>
        <w:ind w:left="720" w:hanging="360"/>
      </w:pPr>
      <w:rPr>
        <w:rFonts w:ascii="Times New Roman" w:hAnsi="Times New Roman" w:hint="default"/>
        <w:sz w:val="24"/>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DC03119"/>
    <w:multiLevelType w:val="hybridMultilevel"/>
    <w:tmpl w:val="A5AC5A6A"/>
    <w:lvl w:ilvl="0" w:tplc="E5D6D682">
      <w:start w:val="1"/>
      <w:numFmt w:val="upperLetter"/>
      <w:lvlText w:val="%1."/>
      <w:lvlJc w:val="left"/>
      <w:pPr>
        <w:ind w:left="480" w:hanging="361"/>
      </w:pPr>
      <w:rPr>
        <w:rFonts w:ascii="Times New Roman" w:eastAsia="Times New Roman" w:hAnsi="Times New Roman" w:cs="Times New Roman" w:hint="default"/>
        <w:b/>
        <w:bCs/>
        <w:spacing w:val="-1"/>
        <w:w w:val="99"/>
        <w:sz w:val="24"/>
        <w:szCs w:val="24"/>
        <w:u w:val="none"/>
      </w:rPr>
    </w:lvl>
    <w:lvl w:ilvl="1" w:tplc="13D6402A">
      <w:start w:val="1"/>
      <w:numFmt w:val="decimal"/>
      <w:lvlText w:val="%2."/>
      <w:lvlJc w:val="left"/>
      <w:pPr>
        <w:ind w:left="840" w:hanging="360"/>
      </w:pPr>
      <w:rPr>
        <w:rFonts w:ascii="Times New Roman" w:eastAsia="Times New Roman" w:hAnsi="Times New Roman" w:cs="Times New Roman" w:hint="default"/>
        <w:spacing w:val="-3"/>
        <w:w w:val="100"/>
        <w:sz w:val="24"/>
        <w:szCs w:val="24"/>
        <w:u w:val="none"/>
      </w:rPr>
    </w:lvl>
    <w:lvl w:ilvl="2" w:tplc="3D9E3010">
      <w:numFmt w:val="bullet"/>
      <w:lvlText w:val="•"/>
      <w:lvlJc w:val="left"/>
      <w:pPr>
        <w:ind w:left="1813" w:hanging="360"/>
      </w:pPr>
      <w:rPr>
        <w:rFonts w:hint="default"/>
      </w:rPr>
    </w:lvl>
    <w:lvl w:ilvl="3" w:tplc="5CF4673A">
      <w:numFmt w:val="bullet"/>
      <w:lvlText w:val="•"/>
      <w:lvlJc w:val="left"/>
      <w:pPr>
        <w:ind w:left="2786" w:hanging="360"/>
      </w:pPr>
      <w:rPr>
        <w:rFonts w:hint="default"/>
      </w:rPr>
    </w:lvl>
    <w:lvl w:ilvl="4" w:tplc="735E6050">
      <w:numFmt w:val="bullet"/>
      <w:lvlText w:val="•"/>
      <w:lvlJc w:val="left"/>
      <w:pPr>
        <w:ind w:left="3760" w:hanging="360"/>
      </w:pPr>
      <w:rPr>
        <w:rFonts w:hint="default"/>
      </w:rPr>
    </w:lvl>
    <w:lvl w:ilvl="5" w:tplc="43207A90">
      <w:numFmt w:val="bullet"/>
      <w:lvlText w:val="•"/>
      <w:lvlJc w:val="left"/>
      <w:pPr>
        <w:ind w:left="4733" w:hanging="360"/>
      </w:pPr>
      <w:rPr>
        <w:rFonts w:hint="default"/>
      </w:rPr>
    </w:lvl>
    <w:lvl w:ilvl="6" w:tplc="79BA5F4A">
      <w:numFmt w:val="bullet"/>
      <w:lvlText w:val="•"/>
      <w:lvlJc w:val="left"/>
      <w:pPr>
        <w:ind w:left="5706" w:hanging="360"/>
      </w:pPr>
      <w:rPr>
        <w:rFonts w:hint="default"/>
      </w:rPr>
    </w:lvl>
    <w:lvl w:ilvl="7" w:tplc="F04C2A0A">
      <w:numFmt w:val="bullet"/>
      <w:lvlText w:val="•"/>
      <w:lvlJc w:val="left"/>
      <w:pPr>
        <w:ind w:left="6680" w:hanging="360"/>
      </w:pPr>
      <w:rPr>
        <w:rFonts w:hint="default"/>
      </w:rPr>
    </w:lvl>
    <w:lvl w:ilvl="8" w:tplc="1C80C194">
      <w:numFmt w:val="bullet"/>
      <w:lvlText w:val="•"/>
      <w:lvlJc w:val="left"/>
      <w:pPr>
        <w:ind w:left="7653" w:hanging="360"/>
      </w:pPr>
      <w:rPr>
        <w:rFonts w:hint="default"/>
      </w:rPr>
    </w:lvl>
  </w:abstractNum>
  <w:abstractNum w:abstractNumId="9" w15:restartNumberingAfterBreak="0">
    <w:nsid w:val="106B1A23"/>
    <w:multiLevelType w:val="multilevel"/>
    <w:tmpl w:val="DE46DF3E"/>
    <w:name w:val="Outline2"/>
    <w:lvl w:ilvl="0">
      <w:start w:val="6"/>
      <w:numFmt w:val="upperLetter"/>
      <w:lvlText w:val="%1."/>
      <w:lvlJc w:val="left"/>
      <w:pPr>
        <w:ind w:left="0" w:firstLine="0"/>
      </w:pPr>
      <w:rPr>
        <w:rFonts w:hint="default"/>
        <w:b/>
        <w:bCs/>
      </w:rPr>
    </w:lvl>
    <w:lvl w:ilvl="1">
      <w:start w:val="1"/>
      <w:numFmt w:val="decimal"/>
      <w:lvlText w:val="%2."/>
      <w:lvlJc w:val="left"/>
      <w:pPr>
        <w:ind w:left="0" w:firstLine="0"/>
      </w:pPr>
      <w:rPr>
        <w:rFonts w:hint="default"/>
      </w:rPr>
    </w:lvl>
    <w:lvl w:ilvl="2">
      <w:start w:val="1"/>
      <w:numFmt w:val="lowerLetter"/>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lowerLetter"/>
      <w:lvlText w:val="%7)"/>
      <w:lvlJc w:val="left"/>
      <w:pPr>
        <w:ind w:left="0" w:firstLine="0"/>
      </w:pPr>
      <w:rPr>
        <w:rFonts w:hint="default"/>
      </w:rPr>
    </w:lvl>
    <w:lvl w:ilvl="7">
      <w:start w:val="1"/>
      <w:numFmt w:val="upperLetter"/>
      <w:lvlText w:val="%8"/>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B0246BA"/>
    <w:multiLevelType w:val="hybridMultilevel"/>
    <w:tmpl w:val="C974F9E6"/>
    <w:lvl w:ilvl="0" w:tplc="9EFC9A12">
      <w:start w:val="1"/>
      <w:numFmt w:val="upperLetter"/>
      <w:lvlText w:val="%1."/>
      <w:lvlJc w:val="left"/>
      <w:pPr>
        <w:ind w:left="54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627C9"/>
    <w:multiLevelType w:val="hybridMultilevel"/>
    <w:tmpl w:val="48EA91DC"/>
    <w:lvl w:ilvl="0" w:tplc="3B2441AE">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AA4875"/>
    <w:multiLevelType w:val="hybridMultilevel"/>
    <w:tmpl w:val="AF12BC68"/>
    <w:lvl w:ilvl="0" w:tplc="212E2D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pStyle w:val="Level4"/>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0CA113C"/>
    <w:multiLevelType w:val="hybridMultilevel"/>
    <w:tmpl w:val="CA3A932A"/>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84883"/>
    <w:multiLevelType w:val="hybridMultilevel"/>
    <w:tmpl w:val="DBDE6554"/>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0B4F46"/>
    <w:multiLevelType w:val="multilevel"/>
    <w:tmpl w:val="FFC0FC42"/>
    <w:lvl w:ilvl="0">
      <w:start w:val="6"/>
      <w:numFmt w:val="upperLetter"/>
      <w:lvlText w:val="%1."/>
      <w:lvlJc w:val="left"/>
      <w:pPr>
        <w:tabs>
          <w:tab w:val="num" w:pos="360"/>
        </w:tabs>
        <w:ind w:left="360" w:hanging="360"/>
      </w:pPr>
      <w:rPr>
        <w:rFonts w:ascii="Times New Roman" w:hAnsi="Times New Roman" w:hint="default"/>
        <w:b/>
        <w:i w:val="0"/>
        <w:sz w:val="24"/>
      </w:rPr>
    </w:lvl>
    <w:lvl w:ilvl="1">
      <w:start w:val="1"/>
      <w:numFmt w:val="decimal"/>
      <w:lvlText w:val="%2."/>
      <w:lvlJc w:val="left"/>
      <w:pPr>
        <w:tabs>
          <w:tab w:val="num" w:pos="720"/>
        </w:tabs>
        <w:ind w:left="720" w:hanging="360"/>
      </w:pPr>
      <w:rPr>
        <w:rFonts w:ascii="Times New Roman" w:hAnsi="Times New Roman" w:hint="default"/>
        <w:sz w:val="24"/>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92D3F08"/>
    <w:multiLevelType w:val="multilevel"/>
    <w:tmpl w:val="4F503CC6"/>
    <w:name w:val="AutoList1932222222222222222222222222"/>
    <w:lvl w:ilvl="0">
      <w:start w:val="9"/>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4"/>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06F17EC"/>
    <w:multiLevelType w:val="multilevel"/>
    <w:tmpl w:val="EE0282EE"/>
    <w:lvl w:ilvl="0">
      <w:start w:val="1"/>
      <w:numFmt w:val="decimal"/>
      <w:pStyle w:val="Level1"/>
      <w:lvlText w:val="%1."/>
      <w:lvlJc w:val="left"/>
      <w:pPr>
        <w:tabs>
          <w:tab w:val="num" w:pos="720"/>
        </w:tabs>
        <w:ind w:left="720" w:hanging="720"/>
      </w:pPr>
    </w:lvl>
    <w:lvl w:ilvl="1">
      <w:start w:val="1"/>
      <w:numFmt w:val="decimal"/>
      <w:pStyle w:val="Leve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220127D"/>
    <w:multiLevelType w:val="hybridMultilevel"/>
    <w:tmpl w:val="C58639FE"/>
    <w:lvl w:ilvl="0" w:tplc="EE9C557E">
      <w:start w:val="6"/>
      <w:numFmt w:val="upperLetter"/>
      <w:lvlText w:val="%1."/>
      <w:lvlJc w:val="left"/>
      <w:pPr>
        <w:ind w:left="480" w:hanging="361"/>
      </w:pPr>
      <w:rPr>
        <w:rFonts w:ascii="Times New Roman" w:eastAsia="Times New Roman" w:hAnsi="Times New Roman" w:cs="Times New Roman" w:hint="default"/>
        <w:b/>
        <w:bCs/>
        <w:spacing w:val="-1"/>
        <w:w w:val="99"/>
        <w:sz w:val="24"/>
        <w:szCs w:val="24"/>
        <w:u w:val="none"/>
      </w:rPr>
    </w:lvl>
    <w:lvl w:ilvl="1" w:tplc="2ECEFB7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037833"/>
    <w:multiLevelType w:val="hybridMultilevel"/>
    <w:tmpl w:val="CAFCDAE4"/>
    <w:lvl w:ilvl="0" w:tplc="641AD44A">
      <w:start w:val="6"/>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3686139">
    <w:abstractNumId w:val="0"/>
    <w:lvlOverride w:ilvl="0">
      <w:lvl w:ilvl="0">
        <w:start w:val="1"/>
        <w:numFmt w:val="upperLetter"/>
        <w:pStyle w:val="ACJA"/>
        <w:lvlText w:val="%1."/>
        <w:lvlJc w:val="left"/>
        <w:pPr>
          <w:ind w:left="0" w:firstLine="0"/>
        </w:pPr>
        <w:rPr>
          <w:rFonts w:hint="default"/>
          <w:b/>
          <w:bCs/>
        </w:rPr>
      </w:lvl>
    </w:lvlOverride>
    <w:lvlOverride w:ilvl="1">
      <w:lvl w:ilvl="1">
        <w:start w:val="1"/>
        <w:numFmt w:val="decimal"/>
        <w:lvlText w:val="%2."/>
        <w:lvlJc w:val="left"/>
        <w:pPr>
          <w:ind w:left="0" w:firstLine="0"/>
        </w:pPr>
        <w:rPr>
          <w:rFonts w:hint="default"/>
        </w:rPr>
      </w:lvl>
    </w:lvlOverride>
    <w:lvlOverride w:ilvl="2">
      <w:lvl w:ilvl="2">
        <w:start w:val="1"/>
        <w:numFmt w:val="lowerLetter"/>
        <w:lvlText w:val="%3."/>
        <w:lvlJc w:val="left"/>
        <w:pPr>
          <w:ind w:left="0" w:firstLine="0"/>
        </w:pPr>
        <w:rPr>
          <w:rFonts w:hint="default"/>
        </w:rPr>
      </w:lvl>
    </w:lvlOverride>
    <w:lvlOverride w:ilvl="3">
      <w:lvl w:ilvl="3">
        <w:start w:val="1"/>
        <w:numFmt w:val="decimal"/>
        <w:lvlText w:val="(%4)"/>
        <w:lvlJc w:val="left"/>
        <w:pPr>
          <w:ind w:left="0" w:firstLine="0"/>
        </w:pPr>
        <w:rPr>
          <w:rFonts w:hint="default"/>
        </w:rPr>
      </w:lvl>
    </w:lvlOverride>
    <w:lvlOverride w:ilvl="4">
      <w:lvl w:ilvl="4">
        <w:start w:val="1"/>
        <w:numFmt w:val="lowerLetter"/>
        <w:lvlText w:val="(%5)"/>
        <w:lvlJc w:val="left"/>
        <w:pPr>
          <w:ind w:left="0" w:firstLine="0"/>
        </w:pPr>
        <w:rPr>
          <w:rFonts w:hint="default"/>
        </w:rPr>
      </w:lvl>
    </w:lvlOverride>
    <w:lvlOverride w:ilvl="5">
      <w:lvl w:ilvl="5">
        <w:start w:val="1"/>
        <w:numFmt w:val="lowerRoman"/>
        <w:lvlText w:val="%6)"/>
        <w:lvlJc w:val="left"/>
        <w:pPr>
          <w:ind w:left="0" w:firstLine="0"/>
        </w:pPr>
        <w:rPr>
          <w:rFonts w:hint="default"/>
        </w:rPr>
      </w:lvl>
    </w:lvlOverride>
    <w:lvlOverride w:ilvl="6">
      <w:lvl w:ilvl="6">
        <w:start w:val="1"/>
        <w:numFmt w:val="lowerLetter"/>
        <w:lvlText w:val="%7)"/>
        <w:lvlJc w:val="left"/>
        <w:pPr>
          <w:ind w:left="0" w:firstLine="0"/>
        </w:pPr>
        <w:rPr>
          <w:rFonts w:hint="default"/>
        </w:rPr>
      </w:lvl>
    </w:lvlOverride>
    <w:lvlOverride w:ilvl="7">
      <w:lvl w:ilvl="7">
        <w:start w:val="1"/>
        <w:numFmt w:val="decimal"/>
        <w:lvlText w:val="None"/>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2" w16cid:durableId="1163277538">
    <w:abstractNumId w:val="2"/>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581723409">
    <w:abstractNumId w:val="3"/>
    <w:lvlOverride w:ilvl="0">
      <w:startOverride w:val="4"/>
      <w:lvl w:ilvl="0">
        <w:start w:val="4"/>
        <w:numFmt w:val="upperLetter"/>
        <w:lvlText w:val="%1."/>
        <w:lvlJc w:val="left"/>
      </w:lvl>
    </w:lvlOverride>
    <w:lvlOverride w:ilvl="1">
      <w:startOverride w:val="1"/>
      <w:lvl w:ilvl="1">
        <w:start w:val="1"/>
        <w:numFmt w:val="decimal"/>
        <w:lvlText w:val="%2."/>
        <w:lvlJc w:val="left"/>
        <w:rPr>
          <w:b w:val="0"/>
        </w:rPr>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16cid:durableId="1439564110">
    <w:abstractNumId w:val="12"/>
  </w:num>
  <w:num w:numId="5" w16cid:durableId="1653019941">
    <w:abstractNumId w:val="13"/>
  </w:num>
  <w:num w:numId="6" w16cid:durableId="1518734792">
    <w:abstractNumId w:val="14"/>
  </w:num>
  <w:num w:numId="7" w16cid:durableId="822819960">
    <w:abstractNumId w:val="17"/>
  </w:num>
  <w:num w:numId="8" w16cid:durableId="20006462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19275578">
    <w:abstractNumId w:val="0"/>
    <w:lvlOverride w:ilvl="0">
      <w:startOverride w:val="1"/>
      <w:lvl w:ilvl="0">
        <w:start w:val="1"/>
        <w:numFmt w:val="upperLetter"/>
        <w:pStyle w:val="ACJA"/>
        <w:lvlText w:val="%1."/>
        <w:lvlJc w:val="left"/>
        <w:rPr>
          <w:b/>
          <w:bCs/>
        </w:rPr>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lowerLetter"/>
        <w:lvlText w:val="%7)"/>
        <w:lvlJc w:val="left"/>
      </w:lvl>
    </w:lvlOverride>
    <w:lvlOverride w:ilvl="7">
      <w:startOverride w:val="1"/>
      <w:lvl w:ilvl="7">
        <w:start w:val="1"/>
        <w:numFmt w:val="upperLetter"/>
        <w:lvlText w:val="%8"/>
        <w:lvlJc w:val="left"/>
      </w:lvl>
    </w:lvlOverride>
  </w:num>
  <w:num w:numId="10" w16cid:durableId="531235871">
    <w:abstractNumId w:val="0"/>
    <w:lvlOverride w:ilvl="0">
      <w:startOverride w:val="1"/>
      <w:lvl w:ilvl="0">
        <w:start w:val="1"/>
        <w:numFmt w:val="upperLetter"/>
        <w:pStyle w:val="ACJA"/>
        <w:lvlText w:val="%1."/>
        <w:lvlJc w:val="left"/>
        <w:rPr>
          <w:b/>
          <w:bCs/>
        </w:rPr>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lowerLetter"/>
        <w:lvlText w:val="%7)"/>
        <w:lvlJc w:val="left"/>
      </w:lvl>
    </w:lvlOverride>
    <w:lvlOverride w:ilvl="7">
      <w:startOverride w:val="1"/>
      <w:lvl w:ilvl="7">
        <w:start w:val="1"/>
        <w:numFmt w:val="upperLetter"/>
        <w:lvlText w:val="%8"/>
        <w:lvlJc w:val="left"/>
      </w:lvl>
    </w:lvlOverride>
  </w:num>
  <w:num w:numId="11" w16cid:durableId="1999192091">
    <w:abstractNumId w:val="9"/>
  </w:num>
  <w:num w:numId="12" w16cid:durableId="1345666482">
    <w:abstractNumId w:val="0"/>
    <w:lvlOverride w:ilvl="0">
      <w:startOverride w:val="1"/>
      <w:lvl w:ilvl="0">
        <w:start w:val="1"/>
        <w:numFmt w:val="upperLetter"/>
        <w:pStyle w:val="ACJA"/>
        <w:lvlText w:val="%1."/>
        <w:lvlJc w:val="left"/>
        <w:rPr>
          <w:b/>
          <w:bCs/>
        </w:rPr>
      </w:lvl>
    </w:lvlOverride>
    <w:lvlOverride w:ilvl="1">
      <w:startOverride w:val="1"/>
      <w:lvl w:ilvl="1">
        <w:start w:val="1"/>
        <w:numFmt w:val="decimal"/>
        <w:lvlText w:val="%2."/>
        <w:lvlJc w:val="left"/>
      </w:lvl>
    </w:lvlOverride>
    <w:lvlOverride w:ilvl="2">
      <w:startOverride w:val="1"/>
      <w:lvl w:ilvl="2">
        <w:start w:val="1"/>
        <w:numFmt w:val="low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3" w16cid:durableId="137847298">
    <w:abstractNumId w:val="1"/>
    <w:lvlOverride w:ilvl="0">
      <w:startOverride w:val="6"/>
      <w:lvl w:ilvl="0">
        <w:start w:val="6"/>
        <w:numFmt w:val="upperLetter"/>
        <w:lvlText w:val="%1."/>
        <w:lvlJc w:val="left"/>
        <w:rPr>
          <w:b/>
          <w:bCs/>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4" w16cid:durableId="529875524">
    <w:abstractNumId w:val="2"/>
    <w:lvlOverride w:ilvl="0">
      <w:startOverride w:val="8"/>
      <w:lvl w:ilvl="0">
        <w:start w:val="8"/>
        <w:numFmt w:val="upperLetter"/>
        <w:lvlText w:val="%1."/>
        <w:lvlJc w:val="left"/>
        <w:rPr>
          <w:b/>
          <w:bCs/>
        </w:rPr>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5" w16cid:durableId="143401439">
    <w:abstractNumId w:val="10"/>
  </w:num>
  <w:num w:numId="16" w16cid:durableId="331764388">
    <w:abstractNumId w:val="19"/>
  </w:num>
  <w:num w:numId="17" w16cid:durableId="142544406">
    <w:abstractNumId w:val="6"/>
  </w:num>
  <w:num w:numId="18" w16cid:durableId="1878811886">
    <w:abstractNumId w:val="8"/>
  </w:num>
  <w:num w:numId="19" w16cid:durableId="610238161">
    <w:abstractNumId w:val="18"/>
  </w:num>
  <w:num w:numId="20" w16cid:durableId="670451361">
    <w:abstractNumId w:val="0"/>
    <w:lvlOverride w:ilvl="0">
      <w:lvl w:ilvl="0">
        <w:start w:val="1"/>
        <w:numFmt w:val="upperLetter"/>
        <w:pStyle w:val="ACJA"/>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Override>
    <w:lvlOverride w:ilvl="1">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Override>
    <w:lvlOverride w:ilvl="2">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Override>
    <w:lvlOverride w:ilvl="3">
      <w:lvl w:ilvl="3">
        <w:start w:val="1"/>
        <w:numFmt w:val="decimal"/>
        <w:lvlText w:val="(%4)"/>
        <w:lvlJc w:val="left"/>
        <w:pPr>
          <w:tabs>
            <w:tab w:val="num" w:pos="1530"/>
          </w:tabs>
          <w:ind w:left="1530" w:hanging="360"/>
        </w:pPr>
        <w:rPr>
          <w:rFonts w:hint="default"/>
          <w:caps w:val="0"/>
          <w:strike w:val="0"/>
          <w:dstrike w:val="0"/>
          <w:shadow w:val="0"/>
          <w:emboss w:val="0"/>
          <w:imprint w:val="0"/>
          <w:vanish w:val="0"/>
          <w:vertAlign w:val="baseline"/>
        </w:rPr>
      </w:lvl>
    </w:lvlOverride>
    <w:lvlOverride w:ilvl="4">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Override>
    <w:lvlOverride w:ilvl="5">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numFmt w:val="lowerRoman"/>
        <w:lvlText w:val="%9."/>
        <w:lvlJc w:val="left"/>
        <w:pPr>
          <w:tabs>
            <w:tab w:val="num" w:pos="3240"/>
          </w:tabs>
          <w:ind w:left="3240" w:hanging="360"/>
        </w:pPr>
        <w:rPr>
          <w:rFonts w:hint="default"/>
        </w:rPr>
      </w:lvl>
    </w:lvlOverride>
  </w:num>
  <w:num w:numId="21" w16cid:durableId="270209274">
    <w:abstractNumId w:val="16"/>
  </w:num>
  <w:num w:numId="22" w16cid:durableId="1270817460">
    <w:abstractNumId w:val="5"/>
  </w:num>
  <w:num w:numId="23" w16cid:durableId="232396987">
    <w:abstractNumId w:val="7"/>
  </w:num>
  <w:num w:numId="24" w16cid:durableId="2120953460">
    <w:abstractNumId w:val="15"/>
  </w:num>
  <w:num w:numId="25" w16cid:durableId="1999916148">
    <w:abstractNumId w:val="4"/>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834220530">
    <w:abstractNumId w:val="11"/>
  </w:num>
  <w:num w:numId="27" w16cid:durableId="1226455509">
    <w:abstractNumId w:val="0"/>
    <w:lvlOverride w:ilvl="0">
      <w:startOverride w:val="1"/>
      <w:lvl w:ilvl="0">
        <w:start w:val="1"/>
        <w:numFmt w:val="upperLetter"/>
        <w:pStyle w:val="ACJA"/>
        <w:lvlText w:val="%1."/>
        <w:lvlJc w:val="left"/>
        <w:pPr>
          <w:ind w:left="0" w:firstLine="0"/>
        </w:pPr>
        <w:rPr>
          <w:rFonts w:hint="default"/>
          <w:b/>
          <w:bCs/>
        </w:rPr>
      </w:lvl>
    </w:lvlOverride>
    <w:lvlOverride w:ilvl="1">
      <w:startOverride w:val="1"/>
      <w:lvl w:ilvl="1">
        <w:start w:val="1"/>
        <w:numFmt w:val="decimal"/>
        <w:lvlText w:val="%2."/>
        <w:lvlJc w:val="left"/>
        <w:pPr>
          <w:ind w:left="0" w:firstLine="0"/>
        </w:pPr>
        <w:rPr>
          <w:rFonts w:hint="default"/>
        </w:rPr>
      </w:lvl>
    </w:lvlOverride>
    <w:lvlOverride w:ilvl="2">
      <w:startOverride w:val="1"/>
      <w:lvl w:ilvl="2">
        <w:start w:val="1"/>
        <w:numFmt w:val="lowerLetter"/>
        <w:lvlText w:val="%3."/>
        <w:lvlJc w:val="left"/>
        <w:pPr>
          <w:ind w:left="0" w:firstLine="0"/>
        </w:pPr>
        <w:rPr>
          <w:rFonts w:hint="default"/>
        </w:rPr>
      </w:lvl>
    </w:lvlOverride>
    <w:lvlOverride w:ilvl="3">
      <w:startOverride w:val="1"/>
      <w:lvl w:ilvl="3">
        <w:start w:val="1"/>
        <w:numFmt w:val="decimal"/>
        <w:lvlText w:val="(%4)"/>
        <w:lvlJc w:val="left"/>
        <w:pPr>
          <w:ind w:left="0" w:firstLine="0"/>
        </w:pPr>
        <w:rPr>
          <w:rFonts w:hint="default"/>
        </w:rPr>
      </w:lvl>
    </w:lvlOverride>
    <w:lvlOverride w:ilvl="4">
      <w:startOverride w:val="1"/>
      <w:lvl w:ilvl="4">
        <w:start w:val="1"/>
        <w:numFmt w:val="lowerLetter"/>
        <w:lvlText w:val="(%5)"/>
        <w:lvlJc w:val="left"/>
        <w:pPr>
          <w:ind w:left="0" w:firstLine="0"/>
        </w:pPr>
        <w:rPr>
          <w:rFonts w:hint="default"/>
        </w:rPr>
      </w:lvl>
    </w:lvlOverride>
    <w:lvlOverride w:ilvl="5">
      <w:startOverride w:val="1"/>
      <w:lvl w:ilvl="5">
        <w:start w:val="1"/>
        <w:numFmt w:val="lowerRoman"/>
        <w:lvlText w:val="%6)"/>
        <w:lvlJc w:val="left"/>
        <w:pPr>
          <w:ind w:left="0" w:firstLine="0"/>
        </w:pPr>
        <w:rPr>
          <w:rFonts w:hint="default"/>
        </w:rPr>
      </w:lvl>
    </w:lvlOverride>
    <w:lvlOverride w:ilvl="6">
      <w:startOverride w:val="1"/>
      <w:lvl w:ilvl="6">
        <w:start w:val="1"/>
        <w:numFmt w:val="lowerLetter"/>
        <w:lvlText w:val="%7)"/>
        <w:lvlJc w:val="left"/>
        <w:pPr>
          <w:ind w:left="0" w:firstLine="0"/>
        </w:pPr>
        <w:rPr>
          <w:rFonts w:hint="default"/>
        </w:rPr>
      </w:lvl>
    </w:lvlOverride>
    <w:lvlOverride w:ilvl="7">
      <w:startOverride w:val="1"/>
      <w:lvl w:ilvl="7">
        <w:start w:val="1"/>
        <w:numFmt w:val="decimal"/>
        <w:lvlText w:val="None"/>
        <w:lvlJc w:val="left"/>
        <w:pPr>
          <w:ind w:left="0" w:firstLine="0"/>
        </w:pPr>
        <w:rPr>
          <w:rFonts w:hint="default"/>
        </w:rPr>
      </w:lvl>
    </w:lvlOverride>
    <w:lvlOverride w:ilvl="8">
      <w:lvl w:ilvl="8">
        <w:numFmt w:val="decimal"/>
        <w:lvlText w:val=""/>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F03"/>
    <w:rsid w:val="00031774"/>
    <w:rsid w:val="00051A10"/>
    <w:rsid w:val="00053F4A"/>
    <w:rsid w:val="0005517D"/>
    <w:rsid w:val="0006779F"/>
    <w:rsid w:val="00094D33"/>
    <w:rsid w:val="000956D1"/>
    <w:rsid w:val="000C6C89"/>
    <w:rsid w:val="000D73ED"/>
    <w:rsid w:val="000E1CC0"/>
    <w:rsid w:val="000E7014"/>
    <w:rsid w:val="00102A11"/>
    <w:rsid w:val="001148E5"/>
    <w:rsid w:val="00130016"/>
    <w:rsid w:val="001329E8"/>
    <w:rsid w:val="00133B15"/>
    <w:rsid w:val="00141C2C"/>
    <w:rsid w:val="00156B2F"/>
    <w:rsid w:val="00181FA2"/>
    <w:rsid w:val="001D1A91"/>
    <w:rsid w:val="001E0C4A"/>
    <w:rsid w:val="00200046"/>
    <w:rsid w:val="00203C8A"/>
    <w:rsid w:val="00213FDF"/>
    <w:rsid w:val="0025638A"/>
    <w:rsid w:val="00284D1C"/>
    <w:rsid w:val="00293AAD"/>
    <w:rsid w:val="002A0681"/>
    <w:rsid w:val="002B4758"/>
    <w:rsid w:val="002C2596"/>
    <w:rsid w:val="002D5BB2"/>
    <w:rsid w:val="002D7D0A"/>
    <w:rsid w:val="002F36D0"/>
    <w:rsid w:val="00306336"/>
    <w:rsid w:val="00307CE5"/>
    <w:rsid w:val="00310425"/>
    <w:rsid w:val="003340AB"/>
    <w:rsid w:val="00344B1E"/>
    <w:rsid w:val="00356168"/>
    <w:rsid w:val="0037005C"/>
    <w:rsid w:val="003A134E"/>
    <w:rsid w:val="003A6654"/>
    <w:rsid w:val="003B4099"/>
    <w:rsid w:val="003C757C"/>
    <w:rsid w:val="003D5031"/>
    <w:rsid w:val="003E1951"/>
    <w:rsid w:val="003E7A59"/>
    <w:rsid w:val="003F0F96"/>
    <w:rsid w:val="003F16B8"/>
    <w:rsid w:val="0042003E"/>
    <w:rsid w:val="0042391C"/>
    <w:rsid w:val="00444AFA"/>
    <w:rsid w:val="00450870"/>
    <w:rsid w:val="00497CB0"/>
    <w:rsid w:val="004C21E8"/>
    <w:rsid w:val="004C69B6"/>
    <w:rsid w:val="004C78E2"/>
    <w:rsid w:val="004D088D"/>
    <w:rsid w:val="004D2B9F"/>
    <w:rsid w:val="004D72F8"/>
    <w:rsid w:val="004F5B5A"/>
    <w:rsid w:val="0051706A"/>
    <w:rsid w:val="0052440F"/>
    <w:rsid w:val="00525F0D"/>
    <w:rsid w:val="00526111"/>
    <w:rsid w:val="00551FFE"/>
    <w:rsid w:val="005915EF"/>
    <w:rsid w:val="005B0EC6"/>
    <w:rsid w:val="005D00BA"/>
    <w:rsid w:val="005E1984"/>
    <w:rsid w:val="0060074C"/>
    <w:rsid w:val="00606621"/>
    <w:rsid w:val="00611A77"/>
    <w:rsid w:val="00612EF3"/>
    <w:rsid w:val="00615127"/>
    <w:rsid w:val="00644588"/>
    <w:rsid w:val="0065391D"/>
    <w:rsid w:val="006545A3"/>
    <w:rsid w:val="006800E1"/>
    <w:rsid w:val="006A732E"/>
    <w:rsid w:val="006B1790"/>
    <w:rsid w:val="00700635"/>
    <w:rsid w:val="00713214"/>
    <w:rsid w:val="00735C2D"/>
    <w:rsid w:val="00752E5B"/>
    <w:rsid w:val="00760875"/>
    <w:rsid w:val="00760F03"/>
    <w:rsid w:val="0078501F"/>
    <w:rsid w:val="007A5E3F"/>
    <w:rsid w:val="007A6546"/>
    <w:rsid w:val="007B0EEF"/>
    <w:rsid w:val="007B641E"/>
    <w:rsid w:val="007C7D67"/>
    <w:rsid w:val="007E2977"/>
    <w:rsid w:val="007E39D0"/>
    <w:rsid w:val="00803767"/>
    <w:rsid w:val="00812DB0"/>
    <w:rsid w:val="008609D5"/>
    <w:rsid w:val="00882E5C"/>
    <w:rsid w:val="008C1AFB"/>
    <w:rsid w:val="008E08A1"/>
    <w:rsid w:val="008F343E"/>
    <w:rsid w:val="00906442"/>
    <w:rsid w:val="00935878"/>
    <w:rsid w:val="009443F9"/>
    <w:rsid w:val="009608BF"/>
    <w:rsid w:val="00971371"/>
    <w:rsid w:val="00973B64"/>
    <w:rsid w:val="00983AEB"/>
    <w:rsid w:val="009B1071"/>
    <w:rsid w:val="009B799D"/>
    <w:rsid w:val="009F4117"/>
    <w:rsid w:val="00A04456"/>
    <w:rsid w:val="00A110CB"/>
    <w:rsid w:val="00A53E1D"/>
    <w:rsid w:val="00A91FF9"/>
    <w:rsid w:val="00AA214B"/>
    <w:rsid w:val="00AD2EAE"/>
    <w:rsid w:val="00AF72A9"/>
    <w:rsid w:val="00B01746"/>
    <w:rsid w:val="00B07214"/>
    <w:rsid w:val="00B32A24"/>
    <w:rsid w:val="00B46F13"/>
    <w:rsid w:val="00B623BF"/>
    <w:rsid w:val="00B80571"/>
    <w:rsid w:val="00B941C4"/>
    <w:rsid w:val="00B96E00"/>
    <w:rsid w:val="00BA0A3E"/>
    <w:rsid w:val="00BA16BC"/>
    <w:rsid w:val="00BA36FB"/>
    <w:rsid w:val="00BB22A6"/>
    <w:rsid w:val="00BB3665"/>
    <w:rsid w:val="00BC6EA0"/>
    <w:rsid w:val="00BF3AC6"/>
    <w:rsid w:val="00BF536D"/>
    <w:rsid w:val="00C21879"/>
    <w:rsid w:val="00C402E8"/>
    <w:rsid w:val="00C434E8"/>
    <w:rsid w:val="00C6013E"/>
    <w:rsid w:val="00C81278"/>
    <w:rsid w:val="00CB12B6"/>
    <w:rsid w:val="00CB7968"/>
    <w:rsid w:val="00CC2183"/>
    <w:rsid w:val="00CD19C4"/>
    <w:rsid w:val="00CF6164"/>
    <w:rsid w:val="00D02973"/>
    <w:rsid w:val="00D11F5B"/>
    <w:rsid w:val="00D16AC2"/>
    <w:rsid w:val="00D46BBB"/>
    <w:rsid w:val="00D762B1"/>
    <w:rsid w:val="00D800C8"/>
    <w:rsid w:val="00DB5F03"/>
    <w:rsid w:val="00E16226"/>
    <w:rsid w:val="00E576B4"/>
    <w:rsid w:val="00E60230"/>
    <w:rsid w:val="00E705E9"/>
    <w:rsid w:val="00EC7DE9"/>
    <w:rsid w:val="00EE4A54"/>
    <w:rsid w:val="00EF444B"/>
    <w:rsid w:val="00F713E2"/>
    <w:rsid w:val="00F836FD"/>
    <w:rsid w:val="00FB37C3"/>
    <w:rsid w:val="00FD77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6A1FD75"/>
  <w15:chartTrackingRefBased/>
  <w15:docId w15:val="{87676380-10AD-4660-824C-F76948CA7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F03"/>
    <w:pPr>
      <w:widowControl w:val="0"/>
      <w:autoSpaceDE w:val="0"/>
      <w:autoSpaceDN w:val="0"/>
      <w:adjustRightInd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60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0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0F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0F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0F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0F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0F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0F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0F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0F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0F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0F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0F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0F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0F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0F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0F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0F03"/>
    <w:rPr>
      <w:rFonts w:eastAsiaTheme="majorEastAsia" w:cstheme="majorBidi"/>
      <w:color w:val="272727" w:themeColor="text1" w:themeTint="D8"/>
    </w:rPr>
  </w:style>
  <w:style w:type="paragraph" w:styleId="Title">
    <w:name w:val="Title"/>
    <w:basedOn w:val="Normal"/>
    <w:next w:val="Normal"/>
    <w:link w:val="TitleChar"/>
    <w:uiPriority w:val="10"/>
    <w:qFormat/>
    <w:rsid w:val="00760F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0F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0F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0F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0F03"/>
    <w:pPr>
      <w:spacing w:before="160"/>
      <w:jc w:val="center"/>
    </w:pPr>
    <w:rPr>
      <w:i/>
      <w:iCs/>
      <w:color w:val="404040" w:themeColor="text1" w:themeTint="BF"/>
    </w:rPr>
  </w:style>
  <w:style w:type="character" w:customStyle="1" w:styleId="QuoteChar">
    <w:name w:val="Quote Char"/>
    <w:basedOn w:val="DefaultParagraphFont"/>
    <w:link w:val="Quote"/>
    <w:uiPriority w:val="29"/>
    <w:rsid w:val="00760F03"/>
    <w:rPr>
      <w:i/>
      <w:iCs/>
      <w:color w:val="404040" w:themeColor="text1" w:themeTint="BF"/>
    </w:rPr>
  </w:style>
  <w:style w:type="paragraph" w:styleId="ListParagraph">
    <w:name w:val="List Paragraph"/>
    <w:basedOn w:val="Normal"/>
    <w:uiPriority w:val="34"/>
    <w:qFormat/>
    <w:rsid w:val="00760F03"/>
    <w:pPr>
      <w:ind w:left="720"/>
      <w:contextualSpacing/>
    </w:pPr>
  </w:style>
  <w:style w:type="character" w:styleId="IntenseEmphasis">
    <w:name w:val="Intense Emphasis"/>
    <w:basedOn w:val="DefaultParagraphFont"/>
    <w:uiPriority w:val="21"/>
    <w:qFormat/>
    <w:rsid w:val="00760F03"/>
    <w:rPr>
      <w:i/>
      <w:iCs/>
      <w:color w:val="0F4761" w:themeColor="accent1" w:themeShade="BF"/>
    </w:rPr>
  </w:style>
  <w:style w:type="paragraph" w:styleId="IntenseQuote">
    <w:name w:val="Intense Quote"/>
    <w:basedOn w:val="Normal"/>
    <w:next w:val="Normal"/>
    <w:link w:val="IntenseQuoteChar"/>
    <w:uiPriority w:val="30"/>
    <w:qFormat/>
    <w:rsid w:val="00760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0F03"/>
    <w:rPr>
      <w:i/>
      <w:iCs/>
      <w:color w:val="0F4761" w:themeColor="accent1" w:themeShade="BF"/>
    </w:rPr>
  </w:style>
  <w:style w:type="character" w:styleId="IntenseReference">
    <w:name w:val="Intense Reference"/>
    <w:basedOn w:val="DefaultParagraphFont"/>
    <w:uiPriority w:val="32"/>
    <w:qFormat/>
    <w:rsid w:val="00760F03"/>
    <w:rPr>
      <w:b/>
      <w:bCs/>
      <w:smallCaps/>
      <w:color w:val="0F4761" w:themeColor="accent1" w:themeShade="BF"/>
      <w:spacing w:val="5"/>
    </w:rPr>
  </w:style>
  <w:style w:type="paragraph" w:customStyle="1" w:styleId="ACJA">
    <w:name w:val="ACJA"/>
    <w:basedOn w:val="Normal"/>
    <w:rsid w:val="00760F03"/>
    <w:pPr>
      <w:numPr>
        <w:numId w:val="1"/>
      </w:numPr>
      <w:ind w:left="360" w:hanging="360"/>
      <w:outlineLvl w:val="0"/>
    </w:pPr>
  </w:style>
  <w:style w:type="paragraph" w:customStyle="1" w:styleId="Level1">
    <w:name w:val="Level 1"/>
    <w:basedOn w:val="Normal"/>
    <w:rsid w:val="00760F03"/>
    <w:pPr>
      <w:numPr>
        <w:numId w:val="7"/>
      </w:numPr>
      <w:ind w:left="360"/>
      <w:outlineLvl w:val="0"/>
    </w:pPr>
  </w:style>
  <w:style w:type="paragraph" w:customStyle="1" w:styleId="Level2">
    <w:name w:val="Level 2"/>
    <w:basedOn w:val="Normal"/>
    <w:rsid w:val="00760F03"/>
    <w:pPr>
      <w:numPr>
        <w:ilvl w:val="1"/>
        <w:numId w:val="8"/>
      </w:numPr>
      <w:ind w:left="720" w:hanging="360"/>
      <w:outlineLvl w:val="1"/>
    </w:pPr>
  </w:style>
  <w:style w:type="paragraph" w:customStyle="1" w:styleId="Level3">
    <w:name w:val="Level 3"/>
    <w:basedOn w:val="Normal"/>
    <w:rsid w:val="00760F03"/>
    <w:pPr>
      <w:numPr>
        <w:ilvl w:val="2"/>
        <w:numId w:val="6"/>
      </w:numPr>
      <w:tabs>
        <w:tab w:val="num" w:pos="360"/>
      </w:tabs>
      <w:ind w:left="1080"/>
      <w:outlineLvl w:val="2"/>
    </w:pPr>
  </w:style>
  <w:style w:type="paragraph" w:customStyle="1" w:styleId="Level4">
    <w:name w:val="Level 4"/>
    <w:basedOn w:val="Normal"/>
    <w:rsid w:val="00760F03"/>
    <w:pPr>
      <w:numPr>
        <w:ilvl w:val="3"/>
        <w:numId w:val="4"/>
      </w:numPr>
      <w:ind w:left="1440"/>
      <w:outlineLvl w:val="3"/>
    </w:pPr>
  </w:style>
  <w:style w:type="paragraph" w:customStyle="1" w:styleId="OmniPage54">
    <w:name w:val="OmniPage #54"/>
    <w:basedOn w:val="Normal"/>
    <w:rsid w:val="00760F03"/>
    <w:pPr>
      <w:tabs>
        <w:tab w:val="left" w:pos="0"/>
        <w:tab w:val="left" w:pos="3542"/>
        <w:tab w:val="right" w:pos="6325"/>
      </w:tabs>
      <w:spacing w:line="270" w:lineRule="exact"/>
      <w:ind w:left="2091" w:right="3220"/>
    </w:pPr>
  </w:style>
  <w:style w:type="paragraph" w:customStyle="1" w:styleId="OmniPage55">
    <w:name w:val="OmniPage #55"/>
    <w:basedOn w:val="Normal"/>
    <w:rsid w:val="00760F03"/>
    <w:pPr>
      <w:tabs>
        <w:tab w:val="left" w:pos="0"/>
        <w:tab w:val="left" w:pos="144"/>
        <w:tab w:val="left" w:pos="1002"/>
        <w:tab w:val="left" w:pos="4774"/>
        <w:tab w:val="left" w:pos="7986"/>
        <w:tab w:val="left" w:pos="9030"/>
        <w:tab w:val="right" w:pos="9496"/>
      </w:tabs>
      <w:spacing w:line="270" w:lineRule="exact"/>
      <w:ind w:left="80" w:right="49"/>
    </w:pPr>
  </w:style>
  <w:style w:type="paragraph" w:customStyle="1" w:styleId="OmniPage57">
    <w:name w:val="OmniPage #57"/>
    <w:basedOn w:val="Normal"/>
    <w:rsid w:val="00760F03"/>
    <w:pPr>
      <w:tabs>
        <w:tab w:val="left" w:pos="0"/>
        <w:tab w:val="left" w:pos="144"/>
        <w:tab w:val="right" w:pos="576"/>
      </w:tabs>
      <w:spacing w:line="270" w:lineRule="exact"/>
      <w:ind w:left="75" w:right="8970"/>
    </w:pPr>
  </w:style>
  <w:style w:type="paragraph" w:customStyle="1" w:styleId="OmniPage58">
    <w:name w:val="OmniPage #58"/>
    <w:basedOn w:val="Normal"/>
    <w:rsid w:val="00760F03"/>
    <w:pPr>
      <w:tabs>
        <w:tab w:val="left" w:pos="0"/>
        <w:tab w:val="left" w:pos="2964"/>
        <w:tab w:val="right" w:pos="4234"/>
      </w:tabs>
      <w:spacing w:line="270" w:lineRule="exact"/>
      <w:ind w:left="1512" w:right="5311"/>
    </w:pPr>
  </w:style>
  <w:style w:type="paragraph" w:customStyle="1" w:styleId="OmniPage59">
    <w:name w:val="OmniPage #59"/>
    <w:basedOn w:val="Normal"/>
    <w:rsid w:val="00760F03"/>
    <w:pPr>
      <w:tabs>
        <w:tab w:val="left" w:pos="0"/>
        <w:tab w:val="left" w:pos="144"/>
        <w:tab w:val="left" w:pos="3642"/>
        <w:tab w:val="left" w:pos="5066"/>
        <w:tab w:val="left" w:pos="6211"/>
        <w:tab w:val="right" w:pos="7389"/>
      </w:tabs>
      <w:spacing w:line="270" w:lineRule="exact"/>
      <w:ind w:left="69" w:right="2156"/>
    </w:pPr>
  </w:style>
  <w:style w:type="paragraph" w:customStyle="1" w:styleId="OmniPage60">
    <w:name w:val="OmniPage #60"/>
    <w:basedOn w:val="Normal"/>
    <w:rsid w:val="00760F03"/>
    <w:pPr>
      <w:tabs>
        <w:tab w:val="left" w:pos="0"/>
        <w:tab w:val="left" w:pos="144"/>
      </w:tabs>
      <w:spacing w:line="282" w:lineRule="exact"/>
      <w:ind w:left="49" w:right="49"/>
    </w:pPr>
  </w:style>
  <w:style w:type="character" w:styleId="PageNumber">
    <w:name w:val="page number"/>
    <w:basedOn w:val="DefaultParagraphFont"/>
    <w:rsid w:val="00760F03"/>
  </w:style>
  <w:style w:type="paragraph" w:styleId="Header">
    <w:name w:val="header"/>
    <w:basedOn w:val="Normal"/>
    <w:link w:val="HeaderChar"/>
    <w:uiPriority w:val="99"/>
    <w:semiHidden/>
    <w:unhideWhenUsed/>
    <w:rsid w:val="000E7014"/>
    <w:pPr>
      <w:tabs>
        <w:tab w:val="center" w:pos="4680"/>
        <w:tab w:val="right" w:pos="9360"/>
      </w:tabs>
    </w:pPr>
  </w:style>
  <w:style w:type="character" w:customStyle="1" w:styleId="HeaderChar">
    <w:name w:val="Header Char"/>
    <w:basedOn w:val="DefaultParagraphFont"/>
    <w:link w:val="Header"/>
    <w:uiPriority w:val="99"/>
    <w:semiHidden/>
    <w:rsid w:val="000E7014"/>
    <w:rPr>
      <w:rFonts w:ascii="Times New Roman" w:eastAsia="Times New Roman" w:hAnsi="Times New Roman" w:cs="Times New Roman"/>
      <w:kern w:val="0"/>
      <w14:ligatures w14:val="none"/>
    </w:rPr>
  </w:style>
  <w:style w:type="paragraph" w:styleId="Footer">
    <w:name w:val="footer"/>
    <w:basedOn w:val="Normal"/>
    <w:link w:val="FooterChar"/>
    <w:uiPriority w:val="99"/>
    <w:semiHidden/>
    <w:unhideWhenUsed/>
    <w:rsid w:val="000E7014"/>
    <w:pPr>
      <w:tabs>
        <w:tab w:val="center" w:pos="4680"/>
        <w:tab w:val="right" w:pos="9360"/>
      </w:tabs>
    </w:pPr>
  </w:style>
  <w:style w:type="character" w:customStyle="1" w:styleId="FooterChar">
    <w:name w:val="Footer Char"/>
    <w:basedOn w:val="DefaultParagraphFont"/>
    <w:link w:val="Footer"/>
    <w:uiPriority w:val="99"/>
    <w:semiHidden/>
    <w:rsid w:val="000E7014"/>
    <w:rPr>
      <w:rFonts w:ascii="Times New Roman" w:eastAsia="Times New Roman" w:hAnsi="Times New Roman" w:cs="Times New Roman"/>
      <w:kern w:val="0"/>
      <w14:ligatures w14:val="none"/>
    </w:rPr>
  </w:style>
  <w:style w:type="paragraph" w:customStyle="1" w:styleId="Default">
    <w:name w:val="Default"/>
    <w:rsid w:val="008E08A1"/>
    <w:pPr>
      <w:widowControl w:val="0"/>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CM4">
    <w:name w:val="CM4"/>
    <w:basedOn w:val="Default"/>
    <w:next w:val="Default"/>
    <w:rsid w:val="008E08A1"/>
    <w:pPr>
      <w:spacing w:after="300"/>
    </w:pPr>
    <w:rPr>
      <w:color w:val="auto"/>
    </w:rPr>
  </w:style>
  <w:style w:type="paragraph" w:styleId="BodyText">
    <w:name w:val="Body Text"/>
    <w:basedOn w:val="Normal"/>
    <w:link w:val="BodyTextChar"/>
    <w:uiPriority w:val="1"/>
    <w:qFormat/>
    <w:rsid w:val="0042391C"/>
    <w:pPr>
      <w:adjustRightInd/>
    </w:pPr>
  </w:style>
  <w:style w:type="character" w:customStyle="1" w:styleId="BodyTextChar">
    <w:name w:val="Body Text Char"/>
    <w:basedOn w:val="DefaultParagraphFont"/>
    <w:link w:val="BodyText"/>
    <w:uiPriority w:val="1"/>
    <w:rsid w:val="0042391C"/>
    <w:rPr>
      <w:rFonts w:ascii="Times New Roman" w:eastAsia="Times New Roman" w:hAnsi="Times New Roman" w:cs="Times New Roman"/>
      <w:kern w:val="0"/>
      <w14:ligatures w14:val="none"/>
    </w:rPr>
  </w:style>
  <w:style w:type="paragraph" w:customStyle="1" w:styleId="Style1">
    <w:name w:val="Style1"/>
    <w:basedOn w:val="TOC1"/>
    <w:rsid w:val="00612EF3"/>
    <w:pPr>
      <w:numPr>
        <w:numId w:val="22"/>
      </w:numPr>
      <w:tabs>
        <w:tab w:val="clear" w:pos="390"/>
      </w:tabs>
      <w:spacing w:after="0"/>
      <w:ind w:left="0" w:firstLine="0"/>
      <w:jc w:val="both"/>
    </w:pPr>
    <w:rPr>
      <w:rFonts w:ascii="Arial" w:hAnsi="Arial" w:cs="Arial"/>
      <w:b/>
      <w:bCs/>
      <w:sz w:val="20"/>
      <w:szCs w:val="20"/>
    </w:rPr>
  </w:style>
  <w:style w:type="paragraph" w:styleId="List">
    <w:name w:val="List"/>
    <w:basedOn w:val="Normal"/>
    <w:rsid w:val="00612EF3"/>
    <w:pPr>
      <w:ind w:left="360" w:hanging="360"/>
    </w:pPr>
  </w:style>
  <w:style w:type="paragraph" w:styleId="TOC1">
    <w:name w:val="toc 1"/>
    <w:basedOn w:val="Normal"/>
    <w:next w:val="Normal"/>
    <w:autoRedefine/>
    <w:uiPriority w:val="39"/>
    <w:semiHidden/>
    <w:unhideWhenUsed/>
    <w:rsid w:val="00612EF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4" ma:contentTypeDescription="Create a new document." ma:contentTypeScope="" ma:versionID="a6f9ec0d35655fe8b1d5f17f48e5aa0e">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5a13a53d7574e99a741f585c5e65eeb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d017dfa5-038e-4918-abe4-ba559629eca7" xsi:nil="true"/>
    <lcf76f155ced4ddcb4097134ff3c332f xmlns="3e229276-0242-43fd-ae1c-9005d8cb82af">
      <Terms xmlns="http://schemas.microsoft.com/office/infopath/2007/PartnerControls"/>
    </lcf76f155ced4ddcb4097134ff3c332f>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E0290-8F3D-4D3F-B60A-4A8677A52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71C30D-9F65-4281-A08C-719D7B6F9415}">
  <ds:schemaRefs>
    <ds:schemaRef ds:uri="http://schemas.microsoft.com/office/2006/metadata/properties"/>
    <ds:schemaRef ds:uri="http://schemas.microsoft.com/office/infopath/2007/PartnerControls"/>
    <ds:schemaRef ds:uri="http://schemas.microsoft.com/sharepoint/v3"/>
    <ds:schemaRef ds:uri="d017dfa5-038e-4918-abe4-ba559629eca7"/>
    <ds:schemaRef ds:uri="3e229276-0242-43fd-ae1c-9005d8cb82af"/>
  </ds:schemaRefs>
</ds:datastoreItem>
</file>

<file path=customXml/itemProps3.xml><?xml version="1.0" encoding="utf-8"?>
<ds:datastoreItem xmlns:ds="http://schemas.openxmlformats.org/officeDocument/2006/customXml" ds:itemID="{5ACA1A0E-5942-4AE4-9E7A-AAC05BA9B1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2187</Words>
  <Characters>12472</Characters>
  <Application>Microsoft Office Word</Application>
  <DocSecurity>0</DocSecurity>
  <Lines>103</Lines>
  <Paragraphs>29</Paragraphs>
  <ScaleCrop>false</ScaleCrop>
  <Company>A.O.C. State Supreme Courts</Company>
  <LinksUpToDate>false</LinksUpToDate>
  <CharactersWithSpaces>14630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McQueen, Amanda</dc:creator>
  <cp:keywords/>
  <dc:description/>
  <cp:lastModifiedBy>McQueen, Amanda</cp:lastModifiedBy>
  <cp:revision>3</cp:revision>
  <dcterms:created xsi:type="dcterms:W3CDTF">2026-05-19T15:01:00Z</dcterms:created>
  <dcterms:modified xsi:type="dcterms:W3CDTF">2026-05-19T15:02:00Z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