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D74BF" w14:textId="77777777" w:rsidR="00D955DA" w:rsidRPr="00EF72EB" w:rsidRDefault="00D955DA" w:rsidP="00D955DA">
      <w:pPr>
        <w:jc w:val="center"/>
      </w:pPr>
      <w:r w:rsidRPr="00EF72EB">
        <w:rPr>
          <w:b/>
          <w:bCs/>
        </w:rPr>
        <w:t>ARIZONA CODE OF JUDICIAL ADMINISTRATION</w:t>
      </w:r>
    </w:p>
    <w:p w14:paraId="49F49FC6" w14:textId="77777777" w:rsidR="00D955DA" w:rsidRPr="00EF72EB" w:rsidRDefault="00D955DA" w:rsidP="00D955DA">
      <w:pPr>
        <w:jc w:val="center"/>
        <w:rPr>
          <w:b/>
          <w:bCs/>
        </w:rPr>
      </w:pPr>
      <w:r w:rsidRPr="00EF72EB">
        <w:rPr>
          <w:b/>
          <w:bCs/>
        </w:rPr>
        <w:t xml:space="preserve">Part 7: </w:t>
      </w:r>
      <w:r w:rsidR="00721E3D">
        <w:rPr>
          <w:b/>
          <w:bCs/>
        </w:rPr>
        <w:t xml:space="preserve"> </w:t>
      </w:r>
      <w:r w:rsidRPr="00EF72EB">
        <w:rPr>
          <w:b/>
          <w:bCs/>
        </w:rPr>
        <w:t>Administrative Office of the Courts</w:t>
      </w:r>
    </w:p>
    <w:p w14:paraId="48A24758" w14:textId="77777777" w:rsidR="00D955DA" w:rsidRPr="00EF72EB" w:rsidRDefault="00D955DA" w:rsidP="00D955DA">
      <w:pPr>
        <w:jc w:val="center"/>
        <w:rPr>
          <w:b/>
          <w:bCs/>
        </w:rPr>
      </w:pPr>
      <w:r w:rsidRPr="00EF72EB">
        <w:rPr>
          <w:b/>
          <w:bCs/>
        </w:rPr>
        <w:t xml:space="preserve">Chapter 2: </w:t>
      </w:r>
      <w:r w:rsidR="00721E3D">
        <w:rPr>
          <w:b/>
          <w:bCs/>
        </w:rPr>
        <w:t xml:space="preserve"> </w:t>
      </w:r>
      <w:r w:rsidRPr="00EF72EB">
        <w:rPr>
          <w:b/>
          <w:bCs/>
        </w:rPr>
        <w:t>Certification and Licensing Programs</w:t>
      </w:r>
    </w:p>
    <w:p w14:paraId="1497E1B3" w14:textId="77777777" w:rsidR="00D955DA" w:rsidRPr="00EF72EB" w:rsidRDefault="00D955DA" w:rsidP="00D955DA">
      <w:pPr>
        <w:jc w:val="center"/>
        <w:rPr>
          <w:b/>
          <w:bCs/>
        </w:rPr>
      </w:pPr>
      <w:r w:rsidRPr="00EF72EB">
        <w:rPr>
          <w:b/>
          <w:bCs/>
        </w:rPr>
        <w:t>Section 7-</w:t>
      </w:r>
      <w:r w:rsidR="00E06A79">
        <w:rPr>
          <w:b/>
          <w:bCs/>
        </w:rPr>
        <w:t>210</w:t>
      </w:r>
      <w:r w:rsidRPr="00EF72EB">
        <w:rPr>
          <w:b/>
          <w:bCs/>
        </w:rPr>
        <w:t>:</w:t>
      </w:r>
      <w:r w:rsidR="00721E3D">
        <w:rPr>
          <w:b/>
          <w:bCs/>
        </w:rPr>
        <w:t xml:space="preserve"> </w:t>
      </w:r>
      <w:r w:rsidRPr="00EF72EB">
        <w:rPr>
          <w:b/>
          <w:bCs/>
        </w:rPr>
        <w:t xml:space="preserve"> </w:t>
      </w:r>
      <w:r w:rsidR="00E06A79">
        <w:rPr>
          <w:b/>
          <w:bCs/>
        </w:rPr>
        <w:t>Limited License Legal Practitioner</w:t>
      </w:r>
    </w:p>
    <w:p w14:paraId="21BA44A1" w14:textId="77777777" w:rsidR="00D955DA" w:rsidRPr="00EF72EB" w:rsidRDefault="00D955DA" w:rsidP="00721E3D">
      <w:pPr>
        <w:jc w:val="both"/>
        <w:rPr>
          <w:b/>
          <w:bCs/>
        </w:rPr>
      </w:pPr>
    </w:p>
    <w:p w14:paraId="01E79B99" w14:textId="77777777" w:rsidR="00D955DA" w:rsidRPr="00EF72EB" w:rsidRDefault="00D955DA" w:rsidP="001E7209">
      <w:pPr>
        <w:pStyle w:val="ACJA"/>
        <w:tabs>
          <w:tab w:val="left" w:pos="360"/>
        </w:tabs>
        <w:ind w:left="360" w:hanging="360"/>
        <w:jc w:val="both"/>
      </w:pPr>
      <w:r w:rsidRPr="00EF72EB">
        <w:rPr>
          <w:b/>
        </w:rPr>
        <w:t>A.</w:t>
      </w:r>
      <w:r w:rsidRPr="00EF72EB">
        <w:rPr>
          <w:b/>
        </w:rPr>
        <w:tab/>
        <w:t xml:space="preserve">Definitions.  </w:t>
      </w:r>
      <w:r w:rsidRPr="00EF72EB">
        <w:t>In addition to ACJA § 7-201(A), the following definitions apply:</w:t>
      </w:r>
    </w:p>
    <w:p w14:paraId="2D48FE85" w14:textId="77777777" w:rsidR="00D955DA" w:rsidRPr="00EF72EB" w:rsidRDefault="00D955DA" w:rsidP="00D955DA">
      <w:pPr>
        <w:jc w:val="both"/>
      </w:pPr>
    </w:p>
    <w:p w14:paraId="64590829" w14:textId="68168304" w:rsidR="00D955DA" w:rsidRDefault="00D955DA" w:rsidP="00E422CF">
      <w:pPr>
        <w:ind w:left="360"/>
        <w:jc w:val="both"/>
      </w:pPr>
      <w:r w:rsidRPr="00EF72EB">
        <w:t xml:space="preserve">“Board” means the Board of </w:t>
      </w:r>
      <w:r w:rsidR="002E4116">
        <w:t>Nonlawyer Legal Service Providers</w:t>
      </w:r>
      <w:r w:rsidRPr="00EF72EB">
        <w:t>.</w:t>
      </w:r>
      <w:r w:rsidRPr="00EF72EB" w:rsidDel="0069136A">
        <w:t xml:space="preserve"> </w:t>
      </w:r>
    </w:p>
    <w:p w14:paraId="42AD2305" w14:textId="0725463F" w:rsidR="00E422CF" w:rsidRDefault="00E422CF" w:rsidP="00D955DA">
      <w:pPr>
        <w:ind w:left="360"/>
        <w:jc w:val="both"/>
      </w:pPr>
    </w:p>
    <w:p w14:paraId="3C0480AE" w14:textId="18F02807" w:rsidR="00E422CF" w:rsidRDefault="00E422CF" w:rsidP="00E422CF">
      <w:pPr>
        <w:ind w:left="360"/>
      </w:pPr>
      <w:r>
        <w:t xml:space="preserve">“Experiential learning” means </w:t>
      </w:r>
      <w:r>
        <w:t xml:space="preserve">learning through </w:t>
      </w:r>
      <w:r>
        <w:t xml:space="preserve">a format such as an internship, externship or clinical experience during </w:t>
      </w:r>
      <w:r>
        <w:t xml:space="preserve">which students develop knowledge, skills, and values from direct experiences outside a traditional academic setting. </w:t>
      </w:r>
    </w:p>
    <w:p w14:paraId="469B078D" w14:textId="77777777" w:rsidR="00D955DA" w:rsidRPr="00EF72EB" w:rsidRDefault="00D955DA" w:rsidP="00E422CF">
      <w:pPr>
        <w:ind w:left="360"/>
        <w:jc w:val="both"/>
      </w:pPr>
    </w:p>
    <w:p w14:paraId="447D9353" w14:textId="77777777" w:rsidR="00F56839" w:rsidRPr="00F56839" w:rsidRDefault="00D955DA" w:rsidP="001E7209">
      <w:pPr>
        <w:ind w:left="360"/>
        <w:jc w:val="both"/>
        <w:rPr>
          <w:spacing w:val="-2"/>
        </w:rPr>
      </w:pPr>
      <w:r w:rsidRPr="00EF72EB">
        <w:rPr>
          <w:spacing w:val="-2"/>
        </w:rPr>
        <w:t>“</w:t>
      </w:r>
      <w:r w:rsidR="00F56839">
        <w:rPr>
          <w:spacing w:val="-2"/>
        </w:rPr>
        <w:t>Limited License Legal Practitioner</w:t>
      </w:r>
      <w:r w:rsidRPr="00EF72EB">
        <w:rPr>
          <w:spacing w:val="-2"/>
        </w:rPr>
        <w:t xml:space="preserve">” </w:t>
      </w:r>
      <w:r w:rsidR="00876FBB">
        <w:rPr>
          <w:spacing w:val="-2"/>
        </w:rPr>
        <w:t xml:space="preserve">(“LLLP”) </w:t>
      </w:r>
      <w:r w:rsidRPr="00EF72EB">
        <w:rPr>
          <w:spacing w:val="-2"/>
        </w:rPr>
        <w:t xml:space="preserve">means </w:t>
      </w:r>
      <w:r w:rsidRPr="00EF72EB">
        <w:rPr>
          <w:spacing w:val="-2"/>
        </w:rPr>
        <w:t xml:space="preserve">an individual </w:t>
      </w:r>
      <w:r w:rsidR="00F56839">
        <w:rPr>
          <w:spacing w:val="-2"/>
        </w:rPr>
        <w:t>licensed</w:t>
      </w:r>
      <w:r w:rsidRPr="00EF72EB">
        <w:rPr>
          <w:spacing w:val="-2"/>
        </w:rPr>
        <w:t xml:space="preserve"> pursuant to this section to </w:t>
      </w:r>
      <w:r w:rsidR="00F56839">
        <w:rPr>
          <w:spacing w:val="-2"/>
        </w:rPr>
        <w:t xml:space="preserve">provide legal services </w:t>
      </w:r>
      <w:r w:rsidRPr="00EF72EB">
        <w:rPr>
          <w:spacing w:val="-2"/>
        </w:rPr>
        <w:t xml:space="preserve">without the supervision of an attorney </w:t>
      </w:r>
      <w:r w:rsidR="00F56839">
        <w:rPr>
          <w:spacing w:val="-2"/>
        </w:rPr>
        <w:t xml:space="preserve">in the areas of law and within the scope of practice defined herein. </w:t>
      </w:r>
    </w:p>
    <w:p w14:paraId="2089AE99" w14:textId="77777777" w:rsidR="00E43092" w:rsidRPr="00EF72EB" w:rsidRDefault="00E43092" w:rsidP="00D955DA">
      <w:pPr>
        <w:ind w:left="360"/>
        <w:jc w:val="both"/>
      </w:pPr>
    </w:p>
    <w:p w14:paraId="5CFBD615" w14:textId="77777777" w:rsidR="00D955DA" w:rsidRPr="00EF72EB" w:rsidRDefault="00D955DA" w:rsidP="001E7209">
      <w:pPr>
        <w:pStyle w:val="Level1"/>
        <w:numPr>
          <w:ilvl w:val="0"/>
          <w:numId w:val="1"/>
        </w:numPr>
        <w:tabs>
          <w:tab w:val="left" w:pos="360"/>
        </w:tabs>
        <w:ind w:left="360" w:hanging="360"/>
        <w:jc w:val="both"/>
      </w:pPr>
      <w:r w:rsidRPr="00EF72EB">
        <w:rPr>
          <w:b/>
          <w:bCs/>
        </w:rPr>
        <w:t>Applicability.</w:t>
      </w:r>
      <w:r w:rsidRPr="00EF72EB">
        <w:t xml:space="preserve">  This section applies to individuals </w:t>
      </w:r>
      <w:r w:rsidR="002E4116">
        <w:t>who</w:t>
      </w:r>
      <w:r w:rsidRPr="00EF72EB">
        <w:t xml:space="preserve"> provide </w:t>
      </w:r>
      <w:r w:rsidR="006317C2">
        <w:t xml:space="preserve">legal </w:t>
      </w:r>
      <w:r w:rsidRPr="00EF72EB">
        <w:t xml:space="preserve">services within the exemption to the prohibition of the unauthorized practice of law set forth in </w:t>
      </w:r>
      <w:r w:rsidR="001E7209">
        <w:t xml:space="preserve">Supreme Court </w:t>
      </w:r>
      <w:r w:rsidRPr="00EF72EB">
        <w:t>Rule 31</w:t>
      </w:r>
      <w:r w:rsidR="006317C2">
        <w:t>.3(e)(4) and this section</w:t>
      </w:r>
      <w:r w:rsidRPr="00EF72EB">
        <w:t>. In order to qualify to provide legal services under the specified exemption pursuant to Rule 31</w:t>
      </w:r>
      <w:r w:rsidR="006317C2">
        <w:t xml:space="preserve">.3(e)(4) and this section, limited license legal practitioners </w:t>
      </w:r>
      <w:r w:rsidRPr="00EF72EB">
        <w:t xml:space="preserve">shall hold </w:t>
      </w:r>
      <w:r w:rsidR="006317C2">
        <w:t xml:space="preserve">a </w:t>
      </w:r>
      <w:r w:rsidRPr="00EF72EB">
        <w:t xml:space="preserve">valid </w:t>
      </w:r>
      <w:r w:rsidR="006317C2">
        <w:t>license</w:t>
      </w:r>
      <w:r w:rsidRPr="00EF72EB">
        <w:t xml:space="preserve"> and perform their duties in accordance with subsection</w:t>
      </w:r>
      <w:r w:rsidR="006317C2">
        <w:t xml:space="preserve"> </w:t>
      </w:r>
      <w:r w:rsidR="000A6B12">
        <w:t>(F)</w:t>
      </w:r>
      <w:r w:rsidRPr="00EF72EB">
        <w:t xml:space="preserve">. A person shall not represent they are a </w:t>
      </w:r>
      <w:r w:rsidR="006317C2">
        <w:t xml:space="preserve">limited license legal practitioner </w:t>
      </w:r>
      <w:r w:rsidRPr="00EF72EB">
        <w:t xml:space="preserve">unless the person holds an active </w:t>
      </w:r>
      <w:r w:rsidR="006317C2">
        <w:t>license</w:t>
      </w:r>
      <w:r w:rsidRPr="00EF72EB">
        <w:t xml:space="preserve"> as a</w:t>
      </w:r>
      <w:r w:rsidR="006317C2">
        <w:t xml:space="preserve"> limited license legal practitioner</w:t>
      </w:r>
      <w:r w:rsidRPr="00EF72EB">
        <w:t xml:space="preserve">. </w:t>
      </w:r>
      <w:r>
        <w:t xml:space="preserve"> </w:t>
      </w:r>
      <w:r w:rsidRPr="00EF72EB">
        <w:t>This section is read in conjunction with ACJA § 7-201: General Requirements</w:t>
      </w:r>
      <w:r w:rsidR="00DD24B5">
        <w:t xml:space="preserve"> and the Arizona Rules of Supreme Court governing the practice of law</w:t>
      </w:r>
      <w:r w:rsidRPr="00EF72EB">
        <w:t xml:space="preserve">.  In the event of any conflict between </w:t>
      </w:r>
      <w:r w:rsidR="00D42021">
        <w:t>the Arizona Rules of Supreme Court</w:t>
      </w:r>
      <w:r w:rsidR="001E7209">
        <w:t>,</w:t>
      </w:r>
      <w:r w:rsidRPr="00EF72EB">
        <w:t xml:space="preserve"> ACJA § 7-201</w:t>
      </w:r>
      <w:r w:rsidR="001E7209">
        <w:t>,</w:t>
      </w:r>
      <w:r w:rsidR="003C2E52">
        <w:t xml:space="preserve"> and </w:t>
      </w:r>
      <w:r w:rsidRPr="00EF72EB">
        <w:t>ACJA § 7-</w:t>
      </w:r>
      <w:r w:rsidR="00DD24B5">
        <w:t>210</w:t>
      </w:r>
      <w:r w:rsidR="003C2E52">
        <w:t xml:space="preserve">, </w:t>
      </w:r>
      <w:r w:rsidR="00DD24B5">
        <w:t>the Rules of Supreme Court</w:t>
      </w:r>
      <w:r w:rsidRPr="00EF72EB">
        <w:t xml:space="preserve"> shall govern.</w:t>
      </w:r>
    </w:p>
    <w:p w14:paraId="4450CDCD" w14:textId="77777777" w:rsidR="00E43092" w:rsidRPr="00EF72EB" w:rsidRDefault="00E43092" w:rsidP="00D955DA">
      <w:pPr>
        <w:tabs>
          <w:tab w:val="left" w:pos="360"/>
        </w:tabs>
        <w:ind w:left="360" w:hanging="360"/>
        <w:jc w:val="both"/>
      </w:pPr>
    </w:p>
    <w:p w14:paraId="6AF41A12" w14:textId="77777777" w:rsidR="00D955DA" w:rsidRPr="00EF72EB" w:rsidRDefault="00D955DA" w:rsidP="00D955DA">
      <w:pPr>
        <w:tabs>
          <w:tab w:val="left" w:pos="360"/>
        </w:tabs>
        <w:ind w:left="360" w:hanging="360"/>
        <w:jc w:val="both"/>
      </w:pPr>
      <w:r w:rsidRPr="00EF72EB">
        <w:rPr>
          <w:b/>
          <w:bCs/>
        </w:rPr>
        <w:t>C.</w:t>
      </w:r>
      <w:r w:rsidRPr="00EF72EB">
        <w:rPr>
          <w:b/>
          <w:bCs/>
        </w:rPr>
        <w:tab/>
        <w:t>Purpose.</w:t>
      </w:r>
      <w:r w:rsidRPr="00EF72EB">
        <w:t xml:space="preserve">  The supreme court has inherent regulatory power over all persons providing legal services to the public, regardless of whether they are lawyers or nonlawyers.  Accordingly, this section is intended to</w:t>
      </w:r>
      <w:r w:rsidR="00DD24B5">
        <w:t xml:space="preserve"> result in the effective administration of the limited license legal practitioner licensing program. </w:t>
      </w:r>
    </w:p>
    <w:p w14:paraId="31991442" w14:textId="77777777" w:rsidR="00E43092" w:rsidRPr="00EF72EB" w:rsidRDefault="00E43092" w:rsidP="00BF0857">
      <w:pPr>
        <w:jc w:val="both"/>
      </w:pPr>
    </w:p>
    <w:p w14:paraId="58AAFB39" w14:textId="77777777" w:rsidR="00D955DA" w:rsidRPr="00EF72EB" w:rsidRDefault="00D955DA" w:rsidP="00D955DA">
      <w:pPr>
        <w:ind w:left="360" w:hanging="360"/>
        <w:jc w:val="both"/>
        <w:rPr>
          <w:b/>
          <w:bCs/>
        </w:rPr>
      </w:pPr>
      <w:r w:rsidRPr="00EF72EB">
        <w:rPr>
          <w:b/>
          <w:bCs/>
        </w:rPr>
        <w:t>D.</w:t>
      </w:r>
      <w:r w:rsidRPr="00EF72EB">
        <w:rPr>
          <w:b/>
          <w:bCs/>
        </w:rPr>
        <w:tab/>
        <w:t>Administration.</w:t>
      </w:r>
      <w:r w:rsidRPr="00EF72EB" w:rsidDel="00A470A2">
        <w:t xml:space="preserve"> </w:t>
      </w:r>
    </w:p>
    <w:p w14:paraId="32748BFB" w14:textId="77777777" w:rsidR="00D955DA" w:rsidRPr="00EF72EB" w:rsidRDefault="00D955DA" w:rsidP="00D955DA">
      <w:pPr>
        <w:jc w:val="both"/>
        <w:rPr>
          <w:b/>
          <w:bCs/>
        </w:rPr>
      </w:pPr>
    </w:p>
    <w:p w14:paraId="3C2AE098" w14:textId="799D3DD2" w:rsidR="00D955DA" w:rsidRPr="00EF72EB" w:rsidRDefault="00D955DA" w:rsidP="00D955DA">
      <w:pPr>
        <w:tabs>
          <w:tab w:val="left" w:pos="720"/>
        </w:tabs>
        <w:ind w:left="720" w:hanging="360"/>
        <w:jc w:val="both"/>
      </w:pPr>
      <w:bookmarkStart w:id="0" w:name="_Hlk34913578"/>
      <w:r>
        <w:t>1.</w:t>
      </w:r>
      <w:r>
        <w:tab/>
      </w:r>
      <w:r w:rsidRPr="00EF72EB">
        <w:t xml:space="preserve">Role and Responsibilities of the Supreme Court.  In addition to the requirements of ACJA § 7-201(D), the supreme court shall review recommendations from the board for </w:t>
      </w:r>
      <w:r w:rsidR="00DD24B5">
        <w:t>licensure</w:t>
      </w:r>
      <w:r w:rsidRPr="00EF72EB">
        <w:t xml:space="preserve"> of </w:t>
      </w:r>
      <w:r w:rsidR="00DD24B5" w:rsidRPr="00EF72EB">
        <w:t>applicants</w:t>
      </w:r>
      <w:r w:rsidRPr="00EF72EB">
        <w:t xml:space="preserve"> and make a final determination on the </w:t>
      </w:r>
      <w:r w:rsidR="00DD24B5">
        <w:t>licensure</w:t>
      </w:r>
      <w:r w:rsidRPr="00EF72EB">
        <w:t xml:space="preserve"> of these applicants.</w:t>
      </w:r>
    </w:p>
    <w:bookmarkEnd w:id="0"/>
    <w:p w14:paraId="53F6FAD6" w14:textId="77777777" w:rsidR="00D955DA" w:rsidRPr="00EF72EB" w:rsidRDefault="00D955DA" w:rsidP="00D955DA">
      <w:pPr>
        <w:jc w:val="both"/>
      </w:pPr>
      <w:r w:rsidRPr="00EF72EB" w:rsidDel="0069136A">
        <w:t xml:space="preserve"> </w:t>
      </w:r>
    </w:p>
    <w:p w14:paraId="4501D8DB" w14:textId="77777777" w:rsidR="00D955DA" w:rsidRPr="00EF72EB" w:rsidRDefault="00D955DA" w:rsidP="00D955DA">
      <w:pPr>
        <w:pStyle w:val="Level1"/>
        <w:numPr>
          <w:ilvl w:val="0"/>
          <w:numId w:val="0"/>
        </w:numPr>
        <w:tabs>
          <w:tab w:val="left" w:pos="720"/>
        </w:tabs>
        <w:ind w:left="720" w:hanging="360"/>
        <w:jc w:val="both"/>
      </w:pPr>
      <w:r>
        <w:t>2.</w:t>
      </w:r>
      <w:r>
        <w:tab/>
      </w:r>
      <w:r w:rsidRPr="00EF72EB">
        <w:t xml:space="preserve">Establishment and Administration of Fund.  The supreme court shall establish a </w:t>
      </w:r>
      <w:r w:rsidR="00DD24B5">
        <w:t>limited license legal practitioner</w:t>
      </w:r>
      <w:r w:rsidRPr="00EF72EB">
        <w:t xml:space="preserve"> fund consisting of monies received for </w:t>
      </w:r>
      <w:r w:rsidR="00DD24B5">
        <w:t>license</w:t>
      </w:r>
      <w:r w:rsidRPr="00EF72EB">
        <w:t xml:space="preserve"> fees, costs and civil penalties. </w:t>
      </w:r>
      <w:r>
        <w:t xml:space="preserve"> </w:t>
      </w:r>
      <w:r w:rsidRPr="00EF72EB">
        <w:t xml:space="preserve">The supreme court shall administer the </w:t>
      </w:r>
      <w:r w:rsidR="00DD24B5">
        <w:t>limited license legal practitioner</w:t>
      </w:r>
      <w:r w:rsidRPr="00EF72EB">
        <w:t xml:space="preserve"> fund and shall receive and expend monies from the fund.</w:t>
      </w:r>
    </w:p>
    <w:p w14:paraId="72E91FB9" w14:textId="77777777" w:rsidR="00D955DA" w:rsidRPr="00EF72EB" w:rsidRDefault="00D955DA" w:rsidP="00D955DA">
      <w:pPr>
        <w:pStyle w:val="Level1"/>
        <w:numPr>
          <w:ilvl w:val="0"/>
          <w:numId w:val="0"/>
        </w:numPr>
        <w:tabs>
          <w:tab w:val="num" w:pos="720"/>
        </w:tabs>
        <w:ind w:hanging="360"/>
        <w:jc w:val="both"/>
      </w:pPr>
    </w:p>
    <w:p w14:paraId="7472F810" w14:textId="77777777" w:rsidR="00D955DA" w:rsidRPr="00EF72EB" w:rsidRDefault="00D955DA" w:rsidP="00D955DA">
      <w:pPr>
        <w:pStyle w:val="Level1"/>
        <w:numPr>
          <w:ilvl w:val="0"/>
          <w:numId w:val="0"/>
        </w:numPr>
        <w:tabs>
          <w:tab w:val="left" w:pos="720"/>
        </w:tabs>
        <w:ind w:left="720" w:hanging="360"/>
        <w:jc w:val="both"/>
      </w:pPr>
      <w:r>
        <w:t>3.</w:t>
      </w:r>
      <w:r>
        <w:tab/>
      </w:r>
      <w:r w:rsidRPr="00EF72EB">
        <w:t>Role and Responsibilities of the Division Staff.  These responsibilities are contained in ACJA § 7-201(D).</w:t>
      </w:r>
    </w:p>
    <w:p w14:paraId="79A36164" w14:textId="77777777" w:rsidR="00D955DA" w:rsidRPr="00EF72EB" w:rsidRDefault="00D955DA" w:rsidP="00D955DA">
      <w:pPr>
        <w:tabs>
          <w:tab w:val="num" w:pos="720"/>
        </w:tabs>
        <w:ind w:hanging="360"/>
        <w:jc w:val="both"/>
      </w:pPr>
    </w:p>
    <w:p w14:paraId="0BDC229B" w14:textId="77777777" w:rsidR="00D955DA" w:rsidRPr="00EF72EB" w:rsidRDefault="00D955DA" w:rsidP="00D955DA">
      <w:pPr>
        <w:pStyle w:val="Level1"/>
        <w:numPr>
          <w:ilvl w:val="0"/>
          <w:numId w:val="0"/>
        </w:numPr>
        <w:tabs>
          <w:tab w:val="left" w:pos="720"/>
        </w:tabs>
        <w:ind w:left="720" w:hanging="360"/>
        <w:jc w:val="both"/>
      </w:pPr>
      <w:r>
        <w:lastRenderedPageBreak/>
        <w:t>4.</w:t>
      </w:r>
      <w:r>
        <w:tab/>
      </w:r>
      <w:r w:rsidRPr="00EF72EB">
        <w:t xml:space="preserve">Board of </w:t>
      </w:r>
      <w:r w:rsidR="002E4116">
        <w:t>Nonlawyer Legal Service Providers</w:t>
      </w:r>
      <w:r w:rsidRPr="00EF72EB">
        <w:t>.  In addition to the requirements of ACJA § 7-201(D) the following requirements apply:</w:t>
      </w:r>
    </w:p>
    <w:p w14:paraId="17284FBB" w14:textId="77777777" w:rsidR="00D955DA" w:rsidRPr="00EF72EB" w:rsidRDefault="00D955DA" w:rsidP="00D955DA">
      <w:pPr>
        <w:jc w:val="both"/>
      </w:pPr>
    </w:p>
    <w:p w14:paraId="00876DFD" w14:textId="77777777" w:rsidR="00D955DA" w:rsidRPr="00EF72EB" w:rsidRDefault="00D955DA" w:rsidP="000B49CD">
      <w:pPr>
        <w:pStyle w:val="Level1"/>
        <w:numPr>
          <w:ilvl w:val="2"/>
          <w:numId w:val="12"/>
        </w:numPr>
        <w:jc w:val="both"/>
      </w:pPr>
      <w:r w:rsidRPr="00EF72EB">
        <w:t xml:space="preserve">The Board </w:t>
      </w:r>
      <w:r w:rsidR="002E4116" w:rsidRPr="00EF72EB">
        <w:t xml:space="preserve">of </w:t>
      </w:r>
      <w:r w:rsidR="002E4116">
        <w:t>Nonlawyer Legal Service Providers</w:t>
      </w:r>
      <w:r w:rsidR="002E4116" w:rsidRPr="00EF72EB">
        <w:t xml:space="preserve"> </w:t>
      </w:r>
      <w:r w:rsidRPr="00EF72EB">
        <w:t>is established, comprised of the following eleven members:</w:t>
      </w:r>
    </w:p>
    <w:p w14:paraId="66932719" w14:textId="77777777" w:rsidR="00D955DA" w:rsidRPr="00EF72EB" w:rsidRDefault="00D955DA" w:rsidP="00D955DA">
      <w:pPr>
        <w:jc w:val="both"/>
      </w:pPr>
    </w:p>
    <w:p w14:paraId="364FE005" w14:textId="77777777" w:rsidR="00D955DA" w:rsidRDefault="00D955DA" w:rsidP="00D955DA">
      <w:pPr>
        <w:pStyle w:val="Level1"/>
        <w:numPr>
          <w:ilvl w:val="0"/>
          <w:numId w:val="0"/>
        </w:numPr>
        <w:tabs>
          <w:tab w:val="left" w:pos="1440"/>
          <w:tab w:val="left" w:pos="1800"/>
        </w:tabs>
        <w:ind w:left="1440" w:hanging="360"/>
        <w:jc w:val="both"/>
      </w:pPr>
      <w:r w:rsidRPr="00EF72EB">
        <w:t>(1)</w:t>
      </w:r>
      <w:r w:rsidRPr="00EF72EB">
        <w:tab/>
      </w:r>
      <w:r w:rsidR="002E4116">
        <w:t>Two</w:t>
      </w:r>
      <w:r w:rsidRPr="00EF72EB">
        <w:t xml:space="preserve"> certified legal document preparers;</w:t>
      </w:r>
    </w:p>
    <w:p w14:paraId="31520160" w14:textId="77777777" w:rsidR="002E4116" w:rsidRDefault="002E4116" w:rsidP="00D955DA">
      <w:pPr>
        <w:pStyle w:val="Level1"/>
        <w:numPr>
          <w:ilvl w:val="0"/>
          <w:numId w:val="0"/>
        </w:numPr>
        <w:tabs>
          <w:tab w:val="left" w:pos="1440"/>
          <w:tab w:val="left" w:pos="1800"/>
        </w:tabs>
        <w:ind w:left="1440" w:hanging="360"/>
        <w:jc w:val="both"/>
      </w:pPr>
      <w:r>
        <w:t xml:space="preserve">(2) Two limited license legal practitioners, </w:t>
      </w:r>
    </w:p>
    <w:p w14:paraId="320B8662" w14:textId="77777777" w:rsidR="00D955DA" w:rsidRPr="00EF72EB" w:rsidRDefault="00D955DA" w:rsidP="00D955DA">
      <w:pPr>
        <w:pStyle w:val="Level1"/>
        <w:numPr>
          <w:ilvl w:val="0"/>
          <w:numId w:val="0"/>
        </w:numPr>
        <w:tabs>
          <w:tab w:val="left" w:pos="1440"/>
          <w:tab w:val="left" w:pos="1800"/>
        </w:tabs>
        <w:ind w:left="1440" w:hanging="360"/>
        <w:jc w:val="both"/>
      </w:pPr>
      <w:r w:rsidRPr="00EF72EB">
        <w:t>(</w:t>
      </w:r>
      <w:r w:rsidR="002E4116">
        <w:t>3</w:t>
      </w:r>
      <w:r w:rsidRPr="00EF72EB">
        <w:t>)</w:t>
      </w:r>
      <w:r w:rsidRPr="00EF72EB">
        <w:tab/>
        <w:t>One judge or court administrator;</w:t>
      </w:r>
    </w:p>
    <w:p w14:paraId="7F2F3484" w14:textId="77777777" w:rsidR="00D955DA" w:rsidRPr="00EF72EB" w:rsidRDefault="00D955DA" w:rsidP="00D955DA">
      <w:pPr>
        <w:pStyle w:val="Level1"/>
        <w:numPr>
          <w:ilvl w:val="0"/>
          <w:numId w:val="0"/>
        </w:numPr>
        <w:tabs>
          <w:tab w:val="left" w:pos="1440"/>
          <w:tab w:val="left" w:pos="1800"/>
        </w:tabs>
        <w:ind w:left="1440" w:hanging="360"/>
        <w:jc w:val="both"/>
      </w:pPr>
      <w:r w:rsidRPr="00EF72EB">
        <w:t>(</w:t>
      </w:r>
      <w:r w:rsidR="002E4116">
        <w:t>4</w:t>
      </w:r>
      <w:r w:rsidRPr="00EF72EB">
        <w:t>)</w:t>
      </w:r>
      <w:r w:rsidRPr="00EF72EB">
        <w:tab/>
        <w:t>One clerk of the superior court or designee;</w:t>
      </w:r>
    </w:p>
    <w:p w14:paraId="50FEA0C4" w14:textId="77777777" w:rsidR="00D955DA" w:rsidRPr="00EF72EB" w:rsidRDefault="00D955DA" w:rsidP="00D955DA">
      <w:pPr>
        <w:pStyle w:val="Level1"/>
        <w:numPr>
          <w:ilvl w:val="0"/>
          <w:numId w:val="0"/>
        </w:numPr>
        <w:tabs>
          <w:tab w:val="left" w:pos="1440"/>
          <w:tab w:val="left" w:pos="1800"/>
        </w:tabs>
        <w:ind w:left="1440" w:hanging="360"/>
        <w:jc w:val="both"/>
      </w:pPr>
      <w:r w:rsidRPr="00EF72EB">
        <w:t>(</w:t>
      </w:r>
      <w:r w:rsidR="002E4116">
        <w:t>5</w:t>
      </w:r>
      <w:r w:rsidRPr="00EF72EB">
        <w:t>)</w:t>
      </w:r>
      <w:r w:rsidRPr="00EF72EB">
        <w:tab/>
        <w:t xml:space="preserve">One attorney; </w:t>
      </w:r>
    </w:p>
    <w:p w14:paraId="536A5FEF" w14:textId="77777777" w:rsidR="00D955DA" w:rsidRPr="00EF72EB" w:rsidRDefault="00D955DA" w:rsidP="00D955DA">
      <w:pPr>
        <w:pStyle w:val="Level1"/>
        <w:numPr>
          <w:ilvl w:val="0"/>
          <w:numId w:val="0"/>
        </w:numPr>
        <w:tabs>
          <w:tab w:val="left" w:pos="1440"/>
          <w:tab w:val="left" w:pos="1800"/>
        </w:tabs>
        <w:ind w:left="1440" w:hanging="360"/>
        <w:jc w:val="both"/>
      </w:pPr>
      <w:r w:rsidRPr="00EF72EB">
        <w:t>(</w:t>
      </w:r>
      <w:r w:rsidR="002E4116">
        <w:t>6</w:t>
      </w:r>
      <w:r w:rsidRPr="00EF72EB">
        <w:t>)</w:t>
      </w:r>
      <w:r w:rsidRPr="00EF72EB">
        <w:tab/>
        <w:t>Two public members; and</w:t>
      </w:r>
    </w:p>
    <w:p w14:paraId="32EF40C5" w14:textId="77777777" w:rsidR="00D955DA" w:rsidRPr="00EF72EB" w:rsidRDefault="00D955DA" w:rsidP="00D955DA">
      <w:pPr>
        <w:pStyle w:val="Level1"/>
        <w:numPr>
          <w:ilvl w:val="0"/>
          <w:numId w:val="0"/>
        </w:numPr>
        <w:tabs>
          <w:tab w:val="left" w:pos="1440"/>
          <w:tab w:val="left" w:pos="1800"/>
        </w:tabs>
        <w:ind w:left="1440" w:hanging="360"/>
        <w:jc w:val="both"/>
      </w:pPr>
      <w:r w:rsidRPr="00EF72EB">
        <w:t>(</w:t>
      </w:r>
      <w:r w:rsidR="002E4116">
        <w:t>7</w:t>
      </w:r>
      <w:r w:rsidRPr="00EF72EB">
        <w:t>)</w:t>
      </w:r>
      <w:r w:rsidRPr="00EF72EB">
        <w:tab/>
      </w:r>
      <w:r w:rsidR="002E4116">
        <w:t>Two</w:t>
      </w:r>
      <w:r w:rsidRPr="00EF72EB">
        <w:t xml:space="preserve"> additional member</w:t>
      </w:r>
      <w:r w:rsidR="002E4116">
        <w:t>s</w:t>
      </w:r>
      <w:r w:rsidRPr="00EF72EB">
        <w:t xml:space="preserve"> appointed by the chief justice of the supreme court.</w:t>
      </w:r>
    </w:p>
    <w:p w14:paraId="1F94A374" w14:textId="77777777" w:rsidR="00D955DA" w:rsidRPr="00EF72EB" w:rsidRDefault="00D955DA" w:rsidP="00D955DA">
      <w:pPr>
        <w:pStyle w:val="Level1"/>
        <w:numPr>
          <w:ilvl w:val="0"/>
          <w:numId w:val="0"/>
        </w:numPr>
        <w:jc w:val="both"/>
      </w:pPr>
    </w:p>
    <w:p w14:paraId="244F6379" w14:textId="77777777" w:rsidR="00D955DA" w:rsidRDefault="00D955DA" w:rsidP="000B49CD">
      <w:pPr>
        <w:numPr>
          <w:ilvl w:val="2"/>
          <w:numId w:val="12"/>
        </w:numPr>
        <w:jc w:val="both"/>
      </w:pPr>
      <w:r w:rsidRPr="00EF72EB">
        <w:t xml:space="preserve">The board shall issue </w:t>
      </w:r>
      <w:r w:rsidR="00DD24B5">
        <w:t>licenses</w:t>
      </w:r>
      <w:r w:rsidRPr="00EF72EB">
        <w:t xml:space="preserve"> to qualified applicants pursuant to subsection</w:t>
      </w:r>
      <w:r w:rsidR="00A3350F">
        <w:t>s (E)(2) and (3)</w:t>
      </w:r>
      <w:r w:rsidRPr="00EF72EB">
        <w:t>.</w:t>
      </w:r>
    </w:p>
    <w:p w14:paraId="14A7D3A1" w14:textId="77777777" w:rsidR="002E4116" w:rsidRDefault="002E4116" w:rsidP="002E4116">
      <w:pPr>
        <w:ind w:left="1080"/>
        <w:jc w:val="both"/>
      </w:pPr>
    </w:p>
    <w:p w14:paraId="056E8396" w14:textId="77777777" w:rsidR="00D955DA" w:rsidRPr="00EF72EB" w:rsidRDefault="00DD24B5" w:rsidP="000B49CD">
      <w:pPr>
        <w:numPr>
          <w:ilvl w:val="0"/>
          <w:numId w:val="13"/>
        </w:numPr>
        <w:jc w:val="both"/>
      </w:pPr>
      <w:r>
        <w:rPr>
          <w:b/>
          <w:bCs/>
        </w:rPr>
        <w:t>Licensure</w:t>
      </w:r>
      <w:r w:rsidR="00D955DA" w:rsidRPr="00EF72EB">
        <w:rPr>
          <w:b/>
          <w:bCs/>
        </w:rPr>
        <w:t xml:space="preserve">.  </w:t>
      </w:r>
      <w:r w:rsidR="00D955DA" w:rsidRPr="00EF72EB">
        <w:rPr>
          <w:bCs/>
        </w:rPr>
        <w:t xml:space="preserve">In addition to the requirements of ACJA </w:t>
      </w:r>
      <w:r w:rsidR="00D955DA" w:rsidRPr="00EF72EB">
        <w:t>§ 7-201(E)</w:t>
      </w:r>
      <w:r w:rsidR="00093BE7">
        <w:t>(1) – (5)</w:t>
      </w:r>
      <w:r w:rsidR="00D955DA" w:rsidRPr="00EF72EB">
        <w:t xml:space="preserve"> the following requirements apply</w:t>
      </w:r>
      <w:r w:rsidR="00D955DA" w:rsidRPr="00EF72EB">
        <w:rPr>
          <w:bCs/>
        </w:rPr>
        <w:t>:</w:t>
      </w:r>
    </w:p>
    <w:p w14:paraId="7BBAB887" w14:textId="77777777" w:rsidR="00D955DA" w:rsidRPr="00EF72EB" w:rsidRDefault="00D955DA" w:rsidP="00D955DA">
      <w:pPr>
        <w:pStyle w:val="Level1"/>
        <w:numPr>
          <w:ilvl w:val="0"/>
          <w:numId w:val="0"/>
        </w:numPr>
        <w:ind w:left="360"/>
        <w:jc w:val="both"/>
      </w:pPr>
    </w:p>
    <w:p w14:paraId="4546053C" w14:textId="63E99C7D" w:rsidR="00D955DA" w:rsidRPr="00EF72EB" w:rsidRDefault="00D955DA" w:rsidP="00876FBB">
      <w:pPr>
        <w:pStyle w:val="Level1"/>
        <w:numPr>
          <w:ilvl w:val="1"/>
          <w:numId w:val="13"/>
        </w:numPr>
        <w:jc w:val="both"/>
      </w:pPr>
      <w:r w:rsidRPr="00EF72EB">
        <w:t xml:space="preserve">Necessity.  A person shall not represent </w:t>
      </w:r>
      <w:r w:rsidR="00876FBB">
        <w:t>that the person is</w:t>
      </w:r>
      <w:r w:rsidRPr="00EF72EB">
        <w:t xml:space="preserve"> a </w:t>
      </w:r>
      <w:r w:rsidR="00093BE7">
        <w:t>limited license legal practitioner</w:t>
      </w:r>
      <w:r w:rsidRPr="00EF72EB">
        <w:t xml:space="preserve">, or </w:t>
      </w:r>
      <w:r w:rsidR="00876FBB">
        <w:t>is</w:t>
      </w:r>
      <w:r w:rsidRPr="00EF72EB">
        <w:t xml:space="preserve"> authorized to </w:t>
      </w:r>
      <w:r w:rsidR="00093BE7">
        <w:t>provide legal services</w:t>
      </w:r>
      <w:r w:rsidRPr="00EF72EB">
        <w:t xml:space="preserve">, without holding </w:t>
      </w:r>
      <w:r w:rsidR="0013747A">
        <w:t xml:space="preserve">a </w:t>
      </w:r>
      <w:r w:rsidRPr="00EF72EB">
        <w:t xml:space="preserve">valid </w:t>
      </w:r>
      <w:r w:rsidR="00093BE7">
        <w:t>license</w:t>
      </w:r>
      <w:r w:rsidRPr="00EF72EB">
        <w:t xml:space="preserve"> pursuant to this section.</w:t>
      </w:r>
    </w:p>
    <w:p w14:paraId="2A43A1BF" w14:textId="77777777" w:rsidR="00D955DA" w:rsidRPr="00EF72EB" w:rsidRDefault="00D955DA" w:rsidP="00D955DA">
      <w:pPr>
        <w:tabs>
          <w:tab w:val="num" w:pos="720"/>
        </w:tabs>
        <w:ind w:hanging="360"/>
        <w:jc w:val="both"/>
      </w:pPr>
    </w:p>
    <w:p w14:paraId="7FA0D2C8" w14:textId="76DA282D" w:rsidR="00D955DA" w:rsidRPr="00EF72EB" w:rsidRDefault="00D955DA" w:rsidP="00D955DA">
      <w:pPr>
        <w:pStyle w:val="Level1"/>
        <w:numPr>
          <w:ilvl w:val="0"/>
          <w:numId w:val="0"/>
        </w:numPr>
        <w:tabs>
          <w:tab w:val="num" w:pos="720"/>
        </w:tabs>
        <w:ind w:left="720" w:hanging="360"/>
        <w:jc w:val="both"/>
      </w:pPr>
      <w:r w:rsidRPr="00EF72EB">
        <w:t>2.</w:t>
      </w:r>
      <w:r>
        <w:tab/>
      </w:r>
      <w:bookmarkStart w:id="1" w:name="_Hlk34390090"/>
      <w:r w:rsidRPr="00EF72EB">
        <w:t>Eligibility for Applying for</w:t>
      </w:r>
      <w:r w:rsidR="00876FBB">
        <w:t xml:space="preserve"> a</w:t>
      </w:r>
      <w:r w:rsidRPr="00EF72EB">
        <w:t xml:space="preserve"> </w:t>
      </w:r>
      <w:r w:rsidR="00093BE7">
        <w:t>License</w:t>
      </w:r>
      <w:r w:rsidRPr="00EF72EB">
        <w:t>.</w:t>
      </w:r>
      <w:r w:rsidR="00093BE7">
        <w:t xml:space="preserve"> </w:t>
      </w:r>
      <w:bookmarkEnd w:id="1"/>
    </w:p>
    <w:p w14:paraId="57C33DEA" w14:textId="77777777" w:rsidR="00D955DA" w:rsidRPr="00EF72EB" w:rsidRDefault="00D955DA" w:rsidP="00D955DA">
      <w:pPr>
        <w:pStyle w:val="Level1"/>
        <w:numPr>
          <w:ilvl w:val="0"/>
          <w:numId w:val="0"/>
        </w:numPr>
        <w:jc w:val="both"/>
        <w:rPr>
          <w:sz w:val="22"/>
          <w:szCs w:val="22"/>
        </w:rPr>
      </w:pPr>
    </w:p>
    <w:p w14:paraId="782B0C33" w14:textId="77777777" w:rsidR="00D955DA" w:rsidRPr="00EF72EB" w:rsidRDefault="00093BE7" w:rsidP="000B49CD">
      <w:pPr>
        <w:numPr>
          <w:ilvl w:val="2"/>
          <w:numId w:val="15"/>
        </w:numPr>
        <w:jc w:val="both"/>
        <w:rPr>
          <w:rFonts w:ascii="TimesNewRomanPSMT" w:hAnsi="TimesNewRomanPSMT" w:cs="TimesNewRomanPSMT"/>
        </w:rPr>
      </w:pPr>
      <w:bookmarkStart w:id="2" w:name="_Hlk34390055"/>
      <w:r>
        <w:rPr>
          <w:rFonts w:ascii="TimesNewRomanPSMT" w:hAnsi="TimesNewRomanPSMT" w:cs="TimesNewRomanPSMT"/>
        </w:rPr>
        <w:t>A</w:t>
      </w:r>
      <w:r w:rsidR="00D955DA" w:rsidRPr="00EF72EB">
        <w:rPr>
          <w:rFonts w:ascii="TimesNewRomanPSMT" w:hAnsi="TimesNewRomanPSMT" w:cs="TimesNewRomanPSMT"/>
        </w:rPr>
        <w:t xml:space="preserve">ll potential applicants for </w:t>
      </w:r>
      <w:r w:rsidR="0013747A">
        <w:rPr>
          <w:rFonts w:ascii="TimesNewRomanPSMT" w:hAnsi="TimesNewRomanPSMT" w:cs="TimesNewRomanPSMT"/>
        </w:rPr>
        <w:t>a</w:t>
      </w:r>
      <w:r w:rsidR="00D955DA" w:rsidRPr="00EF72EB">
        <w:rPr>
          <w:rFonts w:ascii="TimesNewRomanPSMT" w:hAnsi="TimesNewRomanPSMT" w:cs="TimesNewRomanPSMT"/>
        </w:rPr>
        <w:t xml:space="preserve"> </w:t>
      </w:r>
      <w:r>
        <w:rPr>
          <w:rFonts w:ascii="TimesNewRomanPSMT" w:hAnsi="TimesNewRomanPSMT" w:cs="TimesNewRomanPSMT"/>
        </w:rPr>
        <w:t>license</w:t>
      </w:r>
      <w:r w:rsidR="00D955DA" w:rsidRPr="00EF72EB">
        <w:rPr>
          <w:rFonts w:ascii="TimesNewRomanPSMT" w:hAnsi="TimesNewRomanPSMT" w:cs="TimesNewRomanPSMT"/>
        </w:rPr>
        <w:t>, in addition to meeting the requirements set forth in subsection (E)(3), shall meet the examination requirements of this subsection.</w:t>
      </w:r>
    </w:p>
    <w:p w14:paraId="26800AB2" w14:textId="77777777" w:rsidR="00D955DA" w:rsidRPr="00EF72EB" w:rsidRDefault="00D955DA" w:rsidP="00D955DA">
      <w:pPr>
        <w:jc w:val="both"/>
        <w:rPr>
          <w:rFonts w:ascii="TimesNewRomanPSMT" w:hAnsi="TimesNewRomanPSMT" w:cs="TimesNewRomanPSMT"/>
          <w:sz w:val="22"/>
          <w:szCs w:val="22"/>
        </w:rPr>
      </w:pPr>
    </w:p>
    <w:p w14:paraId="19272668" w14:textId="77777777" w:rsidR="00D955DA" w:rsidRPr="00EF72EB" w:rsidRDefault="00D955DA" w:rsidP="000B49CD">
      <w:pPr>
        <w:numPr>
          <w:ilvl w:val="3"/>
          <w:numId w:val="15"/>
        </w:numPr>
        <w:jc w:val="both"/>
        <w:rPr>
          <w:rFonts w:ascii="TimesNewRomanPSMT" w:hAnsi="TimesNewRomanPSMT" w:cs="TimesNewRomanPSMT"/>
        </w:rPr>
      </w:pPr>
      <w:r w:rsidRPr="00EF72EB">
        <w:rPr>
          <w:rFonts w:ascii="TimesNewRomanPSMT" w:hAnsi="TimesNewRomanPSMT" w:cs="TimesNewRomanPSMT"/>
        </w:rPr>
        <w:t xml:space="preserve">Potential applicants for </w:t>
      </w:r>
      <w:r w:rsidR="00093BE7">
        <w:rPr>
          <w:rFonts w:ascii="TimesNewRomanPSMT" w:hAnsi="TimesNewRomanPSMT" w:cs="TimesNewRomanPSMT"/>
        </w:rPr>
        <w:t>a</w:t>
      </w:r>
      <w:r w:rsidR="0013747A">
        <w:rPr>
          <w:rFonts w:ascii="TimesNewRomanPSMT" w:hAnsi="TimesNewRomanPSMT" w:cs="TimesNewRomanPSMT"/>
        </w:rPr>
        <w:t xml:space="preserve"> </w:t>
      </w:r>
      <w:r w:rsidR="00093BE7">
        <w:rPr>
          <w:rFonts w:ascii="TimesNewRomanPSMT" w:hAnsi="TimesNewRomanPSMT" w:cs="TimesNewRomanPSMT"/>
        </w:rPr>
        <w:t>license</w:t>
      </w:r>
      <w:r w:rsidRPr="00EF72EB">
        <w:rPr>
          <w:rFonts w:ascii="TimesNewRomanPSMT" w:hAnsi="TimesNewRomanPSMT" w:cs="TimesNewRomanPSMT"/>
        </w:rPr>
        <w:t xml:space="preserve"> shall successfully pass the examination prior to </w:t>
      </w:r>
      <w:proofErr w:type="gramStart"/>
      <w:r w:rsidRPr="00EF72EB">
        <w:rPr>
          <w:rFonts w:ascii="TimesNewRomanPSMT" w:hAnsi="TimesNewRomanPSMT" w:cs="TimesNewRomanPSMT"/>
        </w:rPr>
        <w:t>submitting an application</w:t>
      </w:r>
      <w:proofErr w:type="gramEnd"/>
      <w:r w:rsidRPr="00EF72EB">
        <w:rPr>
          <w:rFonts w:ascii="TimesNewRomanPSMT" w:hAnsi="TimesNewRomanPSMT" w:cs="TimesNewRomanPSMT"/>
        </w:rPr>
        <w:t xml:space="preserve"> for </w:t>
      </w:r>
      <w:r w:rsidR="00093BE7">
        <w:rPr>
          <w:rFonts w:ascii="TimesNewRomanPSMT" w:hAnsi="TimesNewRomanPSMT" w:cs="TimesNewRomanPSMT"/>
        </w:rPr>
        <w:t>licensure</w:t>
      </w:r>
      <w:r w:rsidRPr="00EF72EB">
        <w:rPr>
          <w:rFonts w:ascii="TimesNewRomanPSMT" w:hAnsi="TimesNewRomanPSMT" w:cs="TimesNewRomanPSMT"/>
        </w:rPr>
        <w:t>.</w:t>
      </w:r>
    </w:p>
    <w:p w14:paraId="0DF93229" w14:textId="77777777" w:rsidR="00D955DA" w:rsidRPr="00EF72EB" w:rsidRDefault="00D955DA" w:rsidP="000B49CD">
      <w:pPr>
        <w:numPr>
          <w:ilvl w:val="3"/>
          <w:numId w:val="15"/>
        </w:numPr>
        <w:jc w:val="both"/>
        <w:rPr>
          <w:rFonts w:ascii="TimesNewRomanPSMT" w:hAnsi="TimesNewRomanPSMT" w:cs="TimesNewRomanPSMT"/>
        </w:rPr>
      </w:pPr>
      <w:r w:rsidRPr="00EF72EB">
        <w:rPr>
          <w:rFonts w:ascii="TimesNewRomanPSMT" w:hAnsi="TimesNewRomanPSMT" w:cs="TimesNewRomanPSMT"/>
        </w:rPr>
        <w:t>Upon a potential applicant passing the examination, division staff shall forward notice to the potential applicant of the potential applicant’s fulfillment of the examination requirement and provide the potential applicant with a</w:t>
      </w:r>
      <w:r w:rsidR="0013747A">
        <w:rPr>
          <w:rFonts w:ascii="TimesNewRomanPSMT" w:hAnsi="TimesNewRomanPSMT" w:cs="TimesNewRomanPSMT"/>
        </w:rPr>
        <w:t xml:space="preserve"> </w:t>
      </w:r>
      <w:r w:rsidR="00093BE7">
        <w:rPr>
          <w:rFonts w:ascii="TimesNewRomanPSMT" w:hAnsi="TimesNewRomanPSMT" w:cs="TimesNewRomanPSMT"/>
        </w:rPr>
        <w:t>license</w:t>
      </w:r>
      <w:r w:rsidRPr="00EF72EB">
        <w:rPr>
          <w:rFonts w:ascii="TimesNewRomanPSMT" w:hAnsi="TimesNewRomanPSMT" w:cs="TimesNewRomanPSMT"/>
        </w:rPr>
        <w:t xml:space="preserve"> application form.</w:t>
      </w:r>
    </w:p>
    <w:p w14:paraId="2C060239" w14:textId="77777777" w:rsidR="00D955DA" w:rsidRPr="00EF72EB" w:rsidRDefault="00D955DA" w:rsidP="00D955DA">
      <w:pPr>
        <w:jc w:val="both"/>
        <w:rPr>
          <w:rFonts w:ascii="TimesNewRomanPSMT" w:hAnsi="TimesNewRomanPSMT" w:cs="TimesNewRomanPSMT"/>
        </w:rPr>
      </w:pPr>
    </w:p>
    <w:p w14:paraId="7D900870" w14:textId="77777777" w:rsidR="00D955DA" w:rsidRPr="00EF72EB" w:rsidRDefault="00D955DA" w:rsidP="000B49CD">
      <w:pPr>
        <w:numPr>
          <w:ilvl w:val="2"/>
          <w:numId w:val="15"/>
        </w:numPr>
        <w:jc w:val="both"/>
        <w:rPr>
          <w:rFonts w:ascii="TimesNewRomanPSMT" w:hAnsi="TimesNewRomanPSMT" w:cs="TimesNewRomanPSMT"/>
        </w:rPr>
      </w:pPr>
      <w:r w:rsidRPr="00EF72EB">
        <w:rPr>
          <w:rFonts w:ascii="TimesNewRomanPSMT" w:hAnsi="TimesNewRomanPSMT" w:cs="TimesNewRomanPSMT"/>
        </w:rPr>
        <w:t xml:space="preserve">Administration of the Examination.  In addition to the requirements of ACJA </w:t>
      </w:r>
      <w:r w:rsidRPr="00EF72EB">
        <w:t>§ 7-201(E)</w:t>
      </w:r>
      <w:r w:rsidRPr="00EF72EB">
        <w:rPr>
          <w:rFonts w:ascii="TimesNewRomanPSMT" w:hAnsi="TimesNewRomanPSMT" w:cs="TimesNewRomanPSMT"/>
        </w:rPr>
        <w:t>:</w:t>
      </w:r>
    </w:p>
    <w:p w14:paraId="19A0B8AF" w14:textId="77777777" w:rsidR="00D955DA" w:rsidRPr="00EF72EB" w:rsidRDefault="00D955DA" w:rsidP="00D955DA">
      <w:pPr>
        <w:jc w:val="both"/>
        <w:rPr>
          <w:rFonts w:ascii="TimesNewRomanPSMT" w:hAnsi="TimesNewRomanPSMT" w:cs="TimesNewRomanPSMT"/>
        </w:rPr>
      </w:pPr>
    </w:p>
    <w:p w14:paraId="45D9DF20" w14:textId="77777777" w:rsidR="00D955DA" w:rsidRPr="00EF72EB" w:rsidRDefault="00D955DA" w:rsidP="000B49CD">
      <w:pPr>
        <w:numPr>
          <w:ilvl w:val="3"/>
          <w:numId w:val="15"/>
        </w:numPr>
        <w:jc w:val="both"/>
        <w:rPr>
          <w:rFonts w:ascii="TimesNewRomanPSMT" w:hAnsi="TimesNewRomanPSMT" w:cs="TimesNewRomanPSMT"/>
        </w:rPr>
      </w:pPr>
      <w:r w:rsidRPr="00EF72EB">
        <w:rPr>
          <w:rFonts w:ascii="TimesNewRomanPSMT" w:hAnsi="TimesNewRomanPSMT" w:cs="TimesNewRomanPSMT"/>
        </w:rPr>
        <w:t xml:space="preserve">The examination for </w:t>
      </w:r>
      <w:r w:rsidR="0013747A">
        <w:rPr>
          <w:rFonts w:ascii="TimesNewRomanPSMT" w:hAnsi="TimesNewRomanPSMT" w:cs="TimesNewRomanPSMT"/>
        </w:rPr>
        <w:t xml:space="preserve">a </w:t>
      </w:r>
      <w:r w:rsidR="00093BE7">
        <w:rPr>
          <w:rFonts w:ascii="TimesNewRomanPSMT" w:hAnsi="TimesNewRomanPSMT" w:cs="TimesNewRomanPSMT"/>
        </w:rPr>
        <w:t>license</w:t>
      </w:r>
      <w:r w:rsidRPr="00EF72EB">
        <w:rPr>
          <w:rFonts w:ascii="TimesNewRomanPSMT" w:hAnsi="TimesNewRomanPSMT" w:cs="TimesNewRomanPSMT"/>
        </w:rPr>
        <w:t xml:space="preserve"> shall consist of a test on legal terminology, client communication, data gathering, document preparation, </w:t>
      </w:r>
      <w:r w:rsidR="00093BE7">
        <w:rPr>
          <w:rFonts w:ascii="TimesNewRomanPSMT" w:hAnsi="TimesNewRomanPSMT" w:cs="TimesNewRomanPSMT"/>
        </w:rPr>
        <w:t>the ethical code for LLLPs</w:t>
      </w:r>
      <w:r w:rsidRPr="00EF72EB">
        <w:rPr>
          <w:rFonts w:ascii="TimesNewRomanPSMT" w:hAnsi="TimesNewRomanPSMT" w:cs="TimesNewRomanPSMT"/>
        </w:rPr>
        <w:t xml:space="preserve">, and professional and administrative responsibilities pertaining to </w:t>
      </w:r>
      <w:r w:rsidR="00093BE7">
        <w:rPr>
          <w:rFonts w:ascii="TimesNewRomanPSMT" w:hAnsi="TimesNewRomanPSMT" w:cs="TimesNewRomanPSMT"/>
        </w:rPr>
        <w:t>the provision of legal services</w:t>
      </w:r>
      <w:r w:rsidRPr="00EF72EB">
        <w:rPr>
          <w:rFonts w:ascii="TimesNewRomanPSMT" w:hAnsi="TimesNewRomanPSMT" w:cs="TimesNewRomanPSMT"/>
        </w:rPr>
        <w:t>, as identified through a job analysis conducted at the direction of the board.  The examination shall be administered in a board approved format and delivery method.</w:t>
      </w:r>
    </w:p>
    <w:p w14:paraId="5251A863" w14:textId="77777777" w:rsidR="00D955DA" w:rsidRPr="00EF72EB" w:rsidRDefault="00D955DA" w:rsidP="00D955DA">
      <w:pPr>
        <w:ind w:left="1440" w:hanging="360"/>
        <w:jc w:val="both"/>
        <w:rPr>
          <w:rFonts w:ascii="TimesNewRomanPSMT" w:hAnsi="TimesNewRomanPSMT" w:cs="TimesNewRomanPSMT"/>
          <w:sz w:val="20"/>
          <w:szCs w:val="20"/>
        </w:rPr>
      </w:pPr>
      <w:r w:rsidRPr="00EF72EB">
        <w:rPr>
          <w:rFonts w:ascii="TimesNewRomanPSMT" w:hAnsi="TimesNewRomanPSMT" w:cs="TimesNewRomanPSMT"/>
        </w:rPr>
        <w:lastRenderedPageBreak/>
        <w:t>(2)</w:t>
      </w:r>
      <w:r w:rsidRPr="00EF72EB">
        <w:rPr>
          <w:rFonts w:ascii="TimesNewRomanPSMT" w:hAnsi="TimesNewRomanPSMT" w:cs="TimesNewRomanPSMT"/>
        </w:rPr>
        <w:tab/>
        <w:t>Administration of reexaminations.  These requirements are contained in ACJA § 7-201(E)</w:t>
      </w:r>
      <w:r w:rsidR="00E057E8">
        <w:rPr>
          <w:rFonts w:ascii="TimesNewRomanPSMT" w:hAnsi="TimesNewRomanPSMT" w:cs="TimesNewRomanPSMT"/>
        </w:rPr>
        <w:t>(1)(f)(2)</w:t>
      </w:r>
      <w:r w:rsidRPr="00EF72EB">
        <w:rPr>
          <w:rFonts w:ascii="TimesNewRomanPSMT" w:hAnsi="TimesNewRomanPSMT" w:cs="TimesNewRomanPSMT"/>
        </w:rPr>
        <w:t>.</w:t>
      </w:r>
    </w:p>
    <w:p w14:paraId="21B5CF09" w14:textId="77777777" w:rsidR="00D955DA" w:rsidRPr="00EF72EB" w:rsidRDefault="00D955DA" w:rsidP="00D955DA">
      <w:pPr>
        <w:ind w:left="360"/>
        <w:jc w:val="both"/>
      </w:pPr>
    </w:p>
    <w:p w14:paraId="56D4436A" w14:textId="77777777" w:rsidR="00D955DA" w:rsidRPr="00EF72EB" w:rsidRDefault="00D955DA" w:rsidP="00D955DA">
      <w:pPr>
        <w:pStyle w:val="Level1"/>
        <w:numPr>
          <w:ilvl w:val="0"/>
          <w:numId w:val="0"/>
        </w:numPr>
        <w:tabs>
          <w:tab w:val="left" w:pos="720"/>
        </w:tabs>
        <w:ind w:left="720" w:hanging="360"/>
        <w:jc w:val="both"/>
      </w:pPr>
      <w:r w:rsidRPr="00EF72EB">
        <w:t>3.</w:t>
      </w:r>
      <w:r w:rsidRPr="00EF72EB">
        <w:tab/>
        <w:t xml:space="preserve">Individual </w:t>
      </w:r>
      <w:r w:rsidR="00093BE7">
        <w:t>Licensing</w:t>
      </w:r>
      <w:r w:rsidRPr="00EF72EB">
        <w:t>.</w:t>
      </w:r>
    </w:p>
    <w:p w14:paraId="282B2DB9" w14:textId="77777777" w:rsidR="00D955DA" w:rsidRPr="00EF72EB" w:rsidRDefault="00D955DA" w:rsidP="00D955DA">
      <w:pPr>
        <w:jc w:val="both"/>
      </w:pPr>
    </w:p>
    <w:p w14:paraId="1B85E17C" w14:textId="22B1BFAF" w:rsidR="00EA6421" w:rsidRPr="00EF72EB" w:rsidRDefault="00D955DA" w:rsidP="00EA6421">
      <w:pPr>
        <w:numPr>
          <w:ilvl w:val="7"/>
          <w:numId w:val="13"/>
        </w:numPr>
        <w:tabs>
          <w:tab w:val="clear" w:pos="2880"/>
          <w:tab w:val="num" w:pos="1080"/>
        </w:tabs>
        <w:ind w:left="1080"/>
        <w:jc w:val="both"/>
      </w:pPr>
      <w:r w:rsidRPr="00EF72EB">
        <w:t>Fingerprinting.  Pursuant to ACJA § 7-201(E)</w:t>
      </w:r>
      <w:r w:rsidR="00EA6421">
        <w:t>(1)(d)</w:t>
      </w:r>
      <w:r w:rsidRPr="00EF72EB">
        <w:t>, an applicant shall furnish fingerprints for a criminal background investigation.</w:t>
      </w:r>
    </w:p>
    <w:p w14:paraId="7A280C43" w14:textId="77777777" w:rsidR="00D955DA" w:rsidRPr="00EF72EB" w:rsidRDefault="00D955DA" w:rsidP="00D955DA">
      <w:pPr>
        <w:ind w:left="720"/>
        <w:jc w:val="both"/>
      </w:pPr>
    </w:p>
    <w:p w14:paraId="6D6B6BB6" w14:textId="067C1373" w:rsidR="00D955DA" w:rsidRPr="00EF72EB" w:rsidRDefault="00D955DA" w:rsidP="00D955DA">
      <w:pPr>
        <w:pStyle w:val="Level3"/>
        <w:numPr>
          <w:ilvl w:val="2"/>
          <w:numId w:val="13"/>
        </w:numPr>
        <w:tabs>
          <w:tab w:val="left" w:pos="1440"/>
        </w:tabs>
        <w:jc w:val="both"/>
      </w:pPr>
      <w:r w:rsidRPr="00EF72EB">
        <w:t xml:space="preserve">Eligibility for </w:t>
      </w:r>
      <w:r w:rsidR="00093BE7">
        <w:t>License</w:t>
      </w:r>
      <w:r w:rsidRPr="00EF72EB">
        <w:t xml:space="preserve">.  </w:t>
      </w:r>
      <w:r w:rsidR="003860D3">
        <w:t xml:space="preserve"> The</w:t>
      </w:r>
      <w:r w:rsidRPr="00EF72EB">
        <w:t xml:space="preserve"> board shall grant a</w:t>
      </w:r>
      <w:r w:rsidR="0013747A">
        <w:t xml:space="preserve"> </w:t>
      </w:r>
      <w:r w:rsidR="00093BE7">
        <w:t xml:space="preserve">license </w:t>
      </w:r>
      <w:r w:rsidRPr="00EF72EB">
        <w:t>to an applicant who possesses the following qualifications:</w:t>
      </w:r>
    </w:p>
    <w:p w14:paraId="4D100B3E" w14:textId="77777777" w:rsidR="00D955DA" w:rsidRPr="00EF72EB" w:rsidRDefault="00D955DA" w:rsidP="000B49CD">
      <w:pPr>
        <w:pStyle w:val="Level4"/>
        <w:numPr>
          <w:ilvl w:val="3"/>
          <w:numId w:val="13"/>
        </w:numPr>
        <w:jc w:val="both"/>
      </w:pPr>
      <w:r w:rsidRPr="00EF72EB">
        <w:t>A citizen or legal resident of the United States;</w:t>
      </w:r>
    </w:p>
    <w:p w14:paraId="7B8C398A" w14:textId="77777777" w:rsidR="00D955DA" w:rsidRDefault="00D955DA" w:rsidP="000B49CD">
      <w:pPr>
        <w:pStyle w:val="Level4"/>
        <w:numPr>
          <w:ilvl w:val="3"/>
          <w:numId w:val="13"/>
        </w:numPr>
        <w:jc w:val="both"/>
      </w:pPr>
      <w:r w:rsidRPr="00EF72EB">
        <w:t xml:space="preserve">At least </w:t>
      </w:r>
      <w:r w:rsidR="00093BE7">
        <w:t>twenty-one</w:t>
      </w:r>
      <w:r w:rsidRPr="00EF72EB">
        <w:t xml:space="preserve"> years of age;</w:t>
      </w:r>
    </w:p>
    <w:p w14:paraId="4D88522D" w14:textId="77777777" w:rsidR="00C80129" w:rsidRPr="00EF72EB" w:rsidRDefault="0013747A" w:rsidP="000B49CD">
      <w:pPr>
        <w:pStyle w:val="Level4"/>
        <w:numPr>
          <w:ilvl w:val="3"/>
          <w:numId w:val="13"/>
        </w:numPr>
        <w:jc w:val="both"/>
      </w:pPr>
      <w:r>
        <w:t>N</w:t>
      </w:r>
      <w:r w:rsidR="00C80129">
        <w:t xml:space="preserve">ot been </w:t>
      </w:r>
      <w:r w:rsidR="00C80129" w:rsidRPr="00EF72EB">
        <w:t>disbarred by the highest court in any state</w:t>
      </w:r>
      <w:r w:rsidR="00C80129">
        <w:t xml:space="preserve"> or </w:t>
      </w:r>
      <w:r w:rsidR="00C80129" w:rsidRPr="00EF72EB">
        <w:t>denied admission to the practice of law in Arizona</w:t>
      </w:r>
      <w:r w:rsidR="00C80129">
        <w:t>;</w:t>
      </w:r>
    </w:p>
    <w:p w14:paraId="01C569AF" w14:textId="77777777" w:rsidR="00D955DA" w:rsidRPr="00EF72EB" w:rsidRDefault="00D955DA" w:rsidP="000B49CD">
      <w:pPr>
        <w:pStyle w:val="Level4"/>
        <w:numPr>
          <w:ilvl w:val="3"/>
          <w:numId w:val="13"/>
        </w:numPr>
        <w:jc w:val="both"/>
      </w:pPr>
      <w:r w:rsidRPr="00EF72EB">
        <w:t xml:space="preserve">Of good moral character; </w:t>
      </w:r>
    </w:p>
    <w:p w14:paraId="0D74102E" w14:textId="77777777" w:rsidR="00D955DA" w:rsidRPr="00EF72EB" w:rsidRDefault="00D955DA" w:rsidP="000B49CD">
      <w:pPr>
        <w:pStyle w:val="Level4"/>
        <w:numPr>
          <w:ilvl w:val="3"/>
          <w:numId w:val="13"/>
        </w:numPr>
        <w:jc w:val="both"/>
      </w:pPr>
      <w:r w:rsidRPr="00EF72EB">
        <w:t xml:space="preserve">Complies with the laws, court rules, and orders adopted by the supreme court governing </w:t>
      </w:r>
      <w:r w:rsidR="00093BE7">
        <w:t>limited license legal practitioners</w:t>
      </w:r>
      <w:r w:rsidRPr="00EF72EB">
        <w:t xml:space="preserve"> in this state; and </w:t>
      </w:r>
    </w:p>
    <w:p w14:paraId="389D71A1" w14:textId="77777777" w:rsidR="00D955DA" w:rsidRPr="00EF72EB" w:rsidRDefault="00D955DA" w:rsidP="000B49CD">
      <w:pPr>
        <w:pStyle w:val="Level4"/>
        <w:numPr>
          <w:ilvl w:val="3"/>
          <w:numId w:val="13"/>
        </w:numPr>
        <w:jc w:val="both"/>
      </w:pPr>
      <w:r w:rsidRPr="00EF72EB">
        <w:t xml:space="preserve">The applicant has successfully passed the </w:t>
      </w:r>
      <w:r w:rsidR="00093BE7">
        <w:t>limited license legal practitioner</w:t>
      </w:r>
      <w:r w:rsidRPr="00EF72EB">
        <w:t xml:space="preserve"> examination.</w:t>
      </w:r>
    </w:p>
    <w:p w14:paraId="0B1D11D2" w14:textId="77777777" w:rsidR="00D955DA" w:rsidRPr="00EF72EB" w:rsidRDefault="00D955DA" w:rsidP="00D955DA">
      <w:pPr>
        <w:pStyle w:val="Level4"/>
        <w:numPr>
          <w:ilvl w:val="0"/>
          <w:numId w:val="0"/>
        </w:numPr>
        <w:tabs>
          <w:tab w:val="left" w:pos="1800"/>
        </w:tabs>
        <w:ind w:left="1440" w:hanging="360"/>
        <w:jc w:val="both"/>
        <w:rPr>
          <w:spacing w:val="4"/>
        </w:rPr>
      </w:pPr>
      <w:r w:rsidRPr="00EF72EB">
        <w:rPr>
          <w:spacing w:val="4"/>
        </w:rPr>
        <w:t>(</w:t>
      </w:r>
      <w:r w:rsidR="00C80129">
        <w:rPr>
          <w:spacing w:val="4"/>
        </w:rPr>
        <w:t>7</w:t>
      </w:r>
      <w:r w:rsidRPr="00EF72EB">
        <w:rPr>
          <w:spacing w:val="4"/>
        </w:rPr>
        <w:t>)</w:t>
      </w:r>
      <w:r w:rsidRPr="00EF72EB">
        <w:rPr>
          <w:spacing w:val="4"/>
        </w:rPr>
        <w:tab/>
        <w:t>The applicant shall also possess one of the following combinations of education or experience:</w:t>
      </w:r>
    </w:p>
    <w:p w14:paraId="75416114" w14:textId="4B8FACB9" w:rsidR="003D4438" w:rsidRPr="00EF72EB" w:rsidRDefault="00D955DA" w:rsidP="00F94973">
      <w:pPr>
        <w:pStyle w:val="Level5"/>
        <w:numPr>
          <w:ilvl w:val="4"/>
          <w:numId w:val="13"/>
        </w:numPr>
        <w:jc w:val="both"/>
      </w:pPr>
      <w:r w:rsidRPr="00EF72EB">
        <w:t xml:space="preserve">A </w:t>
      </w:r>
      <w:r w:rsidR="00093BE7">
        <w:t xml:space="preserve">four-year </w:t>
      </w:r>
      <w:r w:rsidR="00E422CF">
        <w:t>B</w:t>
      </w:r>
      <w:r w:rsidR="00093BE7">
        <w:t xml:space="preserve">achelor of </w:t>
      </w:r>
      <w:r w:rsidR="00E422CF">
        <w:t>A</w:t>
      </w:r>
      <w:r w:rsidR="00093BE7">
        <w:t xml:space="preserve">rts degree or </w:t>
      </w:r>
      <w:r w:rsidR="00E422CF">
        <w:t>B</w:t>
      </w:r>
      <w:r w:rsidR="00093BE7">
        <w:t xml:space="preserve">achelor of </w:t>
      </w:r>
      <w:r w:rsidR="00E422CF">
        <w:t>S</w:t>
      </w:r>
      <w:r w:rsidR="00093BE7">
        <w:t>cience degree from an accredited college or university</w:t>
      </w:r>
      <w:r w:rsidR="00B54CBA">
        <w:t xml:space="preserve"> in any subject and the following</w:t>
      </w:r>
      <w:r w:rsidRPr="00EF72EB">
        <w:t>:</w:t>
      </w:r>
    </w:p>
    <w:p w14:paraId="68363A85" w14:textId="77777777" w:rsidR="00D955DA" w:rsidRPr="00EF72EB" w:rsidRDefault="00B54CBA" w:rsidP="000B49CD">
      <w:pPr>
        <w:pStyle w:val="Level6"/>
        <w:numPr>
          <w:ilvl w:val="5"/>
          <w:numId w:val="13"/>
        </w:numPr>
        <w:jc w:val="both"/>
      </w:pPr>
      <w:r>
        <w:t xml:space="preserve">An associate of arts degree </w:t>
      </w:r>
      <w:r w:rsidR="002E4116">
        <w:t>in</w:t>
      </w:r>
      <w:r>
        <w:t xml:space="preserve"> paralegal studies from a college approved by the court</w:t>
      </w:r>
      <w:r w:rsidR="00D955DA" w:rsidRPr="00EF72EB">
        <w:t>;</w:t>
      </w:r>
      <w:r>
        <w:t xml:space="preserve"> or </w:t>
      </w:r>
    </w:p>
    <w:p w14:paraId="036FDCB5" w14:textId="77777777" w:rsidR="003D4438" w:rsidRDefault="00B54CBA" w:rsidP="000B49CD">
      <w:pPr>
        <w:pStyle w:val="Level6"/>
        <w:numPr>
          <w:ilvl w:val="5"/>
          <w:numId w:val="13"/>
        </w:numPr>
        <w:jc w:val="both"/>
      </w:pPr>
      <w:r>
        <w:t>A post-</w:t>
      </w:r>
      <w:r w:rsidR="002E4116">
        <w:t>bachelor’s</w:t>
      </w:r>
      <w:r>
        <w:t xml:space="preserve"> certificate in paralegal studies from a college approved by the court</w:t>
      </w:r>
      <w:r w:rsidR="00D955DA" w:rsidRPr="00EF72EB">
        <w:t>;</w:t>
      </w:r>
      <w:r w:rsidR="003D4438">
        <w:t xml:space="preserve"> or</w:t>
      </w:r>
    </w:p>
    <w:p w14:paraId="7572BDCE" w14:textId="77777777" w:rsidR="00D955DA" w:rsidRPr="00EF72EB" w:rsidRDefault="003D4438" w:rsidP="000B49CD">
      <w:pPr>
        <w:pStyle w:val="Level6"/>
        <w:numPr>
          <w:ilvl w:val="5"/>
          <w:numId w:val="13"/>
        </w:numPr>
        <w:jc w:val="both"/>
      </w:pPr>
      <w:r>
        <w:t xml:space="preserve"> Has completed any certification program for limited license legal practitioners approved by the court; </w:t>
      </w:r>
      <w:r w:rsidR="00B54CBA">
        <w:t xml:space="preserve">and </w:t>
      </w:r>
    </w:p>
    <w:p w14:paraId="4DE86E90" w14:textId="77777777" w:rsidR="00B54CBA" w:rsidRDefault="00B54CBA" w:rsidP="000B49CD">
      <w:pPr>
        <w:pStyle w:val="Level6"/>
        <w:numPr>
          <w:ilvl w:val="5"/>
          <w:numId w:val="13"/>
        </w:numPr>
        <w:jc w:val="both"/>
      </w:pPr>
      <w:r>
        <w:t xml:space="preserve"> A minimum of:</w:t>
      </w:r>
    </w:p>
    <w:p w14:paraId="68E66559" w14:textId="77777777" w:rsidR="00B54CBA" w:rsidRDefault="00B54CBA" w:rsidP="00B54CBA">
      <w:pPr>
        <w:pStyle w:val="Level6"/>
        <w:numPr>
          <w:ilvl w:val="6"/>
          <w:numId w:val="13"/>
        </w:numPr>
        <w:jc w:val="both"/>
      </w:pPr>
      <w:r>
        <w:t>For the family law and civil practice endorsement: 3 credit hours in family law and 6 credit hours in civil procedures, 3 credit hour</w:t>
      </w:r>
      <w:r w:rsidR="00FF4566">
        <w:t>s</w:t>
      </w:r>
      <w:r>
        <w:t xml:space="preserve"> in advocacy,</w:t>
      </w:r>
      <w:r w:rsidR="00FF4566">
        <w:t xml:space="preserve"> </w:t>
      </w:r>
      <w:r>
        <w:t>3 credit hours in court procedure and evidence</w:t>
      </w:r>
      <w:r w:rsidR="00FF4566">
        <w:t>, and a minimum of 120 hours of experiential learning</w:t>
      </w:r>
      <w:r>
        <w:t>;</w:t>
      </w:r>
    </w:p>
    <w:p w14:paraId="69CAFBC5" w14:textId="77777777" w:rsidR="00FF4566" w:rsidRDefault="00B54CBA" w:rsidP="00B54CBA">
      <w:pPr>
        <w:pStyle w:val="Level6"/>
        <w:numPr>
          <w:ilvl w:val="6"/>
          <w:numId w:val="13"/>
        </w:numPr>
        <w:jc w:val="both"/>
      </w:pPr>
      <w:r>
        <w:t>For the criminal law endorsement: 3 credit hours in criminal law</w:t>
      </w:r>
      <w:r w:rsidR="00FF4566">
        <w:t>, 3 credit hour</w:t>
      </w:r>
      <w:r w:rsidR="002E4116">
        <w:t>s</w:t>
      </w:r>
      <w:r w:rsidR="00FF4566">
        <w:t xml:space="preserve"> in advocacy, 3 credit hours in court procedure and evidence</w:t>
      </w:r>
      <w:r w:rsidR="002E4116">
        <w:t>,</w:t>
      </w:r>
      <w:r w:rsidR="00FF4566">
        <w:t xml:space="preserve"> and a minimum of 120 hours of experiential learning;</w:t>
      </w:r>
    </w:p>
    <w:p w14:paraId="2B2998BF" w14:textId="3F2AE3AF" w:rsidR="00D955DA" w:rsidRDefault="00FF4566" w:rsidP="00B54CBA">
      <w:pPr>
        <w:pStyle w:val="Level6"/>
        <w:numPr>
          <w:ilvl w:val="6"/>
          <w:numId w:val="13"/>
        </w:numPr>
        <w:jc w:val="both"/>
      </w:pPr>
      <w:r>
        <w:t xml:space="preserve">For the administrative law endorsement: </w:t>
      </w:r>
      <w:r w:rsidR="002E4116">
        <w:t>3 credit hours in administrative law,</w:t>
      </w:r>
      <w:r>
        <w:t xml:space="preserve"> 3 credit hours in advocacy, 3 credit hours in court procedure and evidence</w:t>
      </w:r>
      <w:r w:rsidR="002E4116">
        <w:t>,</w:t>
      </w:r>
      <w:r>
        <w:t xml:space="preserve"> and a minimum of 120 hours of experiential learning</w:t>
      </w:r>
      <w:r w:rsidR="003D4438">
        <w:t>;</w:t>
      </w:r>
    </w:p>
    <w:p w14:paraId="6B6D7D86" w14:textId="1B579CF8" w:rsidR="0067752E" w:rsidRDefault="0067752E" w:rsidP="00B54CBA">
      <w:pPr>
        <w:pStyle w:val="Level6"/>
        <w:numPr>
          <w:ilvl w:val="6"/>
          <w:numId w:val="13"/>
        </w:numPr>
        <w:jc w:val="both"/>
      </w:pPr>
      <w:r>
        <w:t xml:space="preserve">For all endorsements, a minimum of 3 credit hours in professional </w:t>
      </w:r>
      <w:r>
        <w:t>responsibility.</w:t>
      </w:r>
    </w:p>
    <w:p w14:paraId="75D5AB9A" w14:textId="77777777" w:rsidR="003D4438" w:rsidRPr="00EF72EB" w:rsidRDefault="003D4438" w:rsidP="003D4438">
      <w:pPr>
        <w:pStyle w:val="Level6"/>
        <w:numPr>
          <w:ilvl w:val="0"/>
          <w:numId w:val="0"/>
        </w:numPr>
        <w:ind w:left="2520"/>
        <w:jc w:val="both"/>
      </w:pPr>
    </w:p>
    <w:p w14:paraId="21253972" w14:textId="424B9B29" w:rsidR="00D955DA" w:rsidRPr="00EF72EB" w:rsidRDefault="00D955DA" w:rsidP="000B49CD">
      <w:pPr>
        <w:pStyle w:val="Level5"/>
        <w:numPr>
          <w:ilvl w:val="4"/>
          <w:numId w:val="13"/>
        </w:numPr>
        <w:jc w:val="both"/>
      </w:pPr>
      <w:r w:rsidRPr="00EF72EB">
        <w:t xml:space="preserve">A four-year </w:t>
      </w:r>
      <w:r w:rsidR="00E422CF">
        <w:t>B</w:t>
      </w:r>
      <w:r w:rsidR="002E4116" w:rsidRPr="00EF72EB">
        <w:t xml:space="preserve">achelor of </w:t>
      </w:r>
      <w:r w:rsidR="00E422CF">
        <w:t>A</w:t>
      </w:r>
      <w:r w:rsidR="002E4116" w:rsidRPr="00EF72EB">
        <w:t>rts</w:t>
      </w:r>
      <w:r w:rsidRPr="00EF72EB">
        <w:t xml:space="preserve"> </w:t>
      </w:r>
      <w:r w:rsidR="00634343">
        <w:t xml:space="preserve">degree </w:t>
      </w:r>
      <w:r w:rsidR="00B54CBA">
        <w:t xml:space="preserve">in </w:t>
      </w:r>
      <w:r w:rsidR="00E422CF">
        <w:t>L</w:t>
      </w:r>
      <w:r w:rsidR="00B54CBA">
        <w:t xml:space="preserve">aw </w:t>
      </w:r>
      <w:r w:rsidR="00FF4566">
        <w:t xml:space="preserve">from </w:t>
      </w:r>
      <w:r w:rsidRPr="00EF72EB">
        <w:t>an accredited college or university</w:t>
      </w:r>
      <w:r w:rsidR="00B54CBA">
        <w:t xml:space="preserve"> and approved by the court</w:t>
      </w:r>
      <w:r w:rsidR="003D4438">
        <w:t xml:space="preserve"> </w:t>
      </w:r>
      <w:r w:rsidR="00634343">
        <w:t>that included</w:t>
      </w:r>
      <w:r w:rsidR="003D4438">
        <w:t xml:space="preserve"> </w:t>
      </w:r>
      <w:r w:rsidR="00B54CBA">
        <w:t xml:space="preserve">the following </w:t>
      </w:r>
      <w:r w:rsidR="00B54CBA">
        <w:lastRenderedPageBreak/>
        <w:t>coursework</w:t>
      </w:r>
      <w:r w:rsidRPr="00EF72EB">
        <w:t>:</w:t>
      </w:r>
    </w:p>
    <w:p w14:paraId="2C197FB1" w14:textId="4BE30209" w:rsidR="00D955DA" w:rsidRPr="00EF72EB" w:rsidRDefault="00E422CF" w:rsidP="00E422CF">
      <w:pPr>
        <w:pStyle w:val="Level6"/>
        <w:numPr>
          <w:ilvl w:val="0"/>
          <w:numId w:val="0"/>
        </w:numPr>
        <w:ind w:left="2160" w:hanging="360"/>
        <w:jc w:val="both"/>
      </w:pPr>
      <w:r>
        <w:t>(</w:t>
      </w:r>
      <w:proofErr w:type="spellStart"/>
      <w:r>
        <w:t>i</w:t>
      </w:r>
      <w:proofErr w:type="spellEnd"/>
      <w:r>
        <w:t>)</w:t>
      </w:r>
      <w:r>
        <w:tab/>
      </w:r>
      <w:r w:rsidR="00FF4566">
        <w:t>For the family law and civil practice endorsement: 3 credit hours in family law and 6 credit hours in civil procedures, 3 credit hours in advocacy, 3 credit hours in court procedure and evidence, and a minimum of 120 hours of experiential learning</w:t>
      </w:r>
      <w:r w:rsidR="00D955DA" w:rsidRPr="00EF72EB">
        <w:t>;</w:t>
      </w:r>
    </w:p>
    <w:p w14:paraId="69446265" w14:textId="50DF84C6" w:rsidR="00D955DA" w:rsidRPr="00EF72EB" w:rsidRDefault="00E422CF" w:rsidP="00E422CF">
      <w:pPr>
        <w:pStyle w:val="Level6"/>
        <w:numPr>
          <w:ilvl w:val="0"/>
          <w:numId w:val="0"/>
        </w:numPr>
        <w:ind w:left="2160" w:hanging="360"/>
        <w:jc w:val="both"/>
      </w:pPr>
      <w:r>
        <w:t>(ii)</w:t>
      </w:r>
      <w:r>
        <w:tab/>
      </w:r>
      <w:r w:rsidR="00FF4566">
        <w:t>For the criminal law endorsement: 3 credit hours in criminal law, 3 credit hour</w:t>
      </w:r>
      <w:r w:rsidR="002E4116">
        <w:t>s</w:t>
      </w:r>
      <w:r w:rsidR="00FF4566">
        <w:t xml:space="preserve"> in advocacy, 3 </w:t>
      </w:r>
      <w:r w:rsidR="00FF4566">
        <w:t>credit hours in court procedure and evidence and a minimu</w:t>
      </w:r>
      <w:r w:rsidR="00FF4566">
        <w:t>m of 120 hours of experiential learning</w:t>
      </w:r>
      <w:r w:rsidR="00D955DA" w:rsidRPr="00EF72EB">
        <w:t>;</w:t>
      </w:r>
    </w:p>
    <w:p w14:paraId="7F7FA643" w14:textId="5F253981" w:rsidR="00D955DA" w:rsidRDefault="00E422CF" w:rsidP="00E422CF">
      <w:pPr>
        <w:pStyle w:val="Level6"/>
        <w:numPr>
          <w:ilvl w:val="0"/>
          <w:numId w:val="0"/>
        </w:numPr>
        <w:ind w:left="2160" w:hanging="360"/>
        <w:jc w:val="both"/>
      </w:pPr>
      <w:r>
        <w:t>(iii)</w:t>
      </w:r>
      <w:r>
        <w:tab/>
      </w:r>
      <w:r w:rsidR="00FF4566">
        <w:t xml:space="preserve">For the administrative law endorsement: </w:t>
      </w:r>
      <w:r w:rsidR="002E4116">
        <w:t xml:space="preserve">3 credit hours in administrative law, </w:t>
      </w:r>
      <w:r w:rsidR="00FF4566">
        <w:t>3 credit hours in advocacy, 3 credit hours in court procedure and evidence and a minimum of 120 hours of experiential learning</w:t>
      </w:r>
      <w:r w:rsidR="003D4438">
        <w:t>;</w:t>
      </w:r>
    </w:p>
    <w:p w14:paraId="21581F37" w14:textId="5C2AE3EB" w:rsidR="0067752E" w:rsidRPr="003D4438" w:rsidRDefault="0067752E" w:rsidP="0067752E">
      <w:pPr>
        <w:pStyle w:val="Level6"/>
        <w:numPr>
          <w:ilvl w:val="0"/>
          <w:numId w:val="0"/>
        </w:numPr>
        <w:ind w:left="2160" w:hanging="360"/>
        <w:jc w:val="both"/>
      </w:pPr>
      <w:r>
        <w:t>(iv)</w:t>
      </w:r>
      <w:r>
        <w:tab/>
      </w:r>
      <w:r>
        <w:t>For all endorsements, a minimum of 3 credit hours in professional responsibility.</w:t>
      </w:r>
    </w:p>
    <w:p w14:paraId="5F1A55EB" w14:textId="77777777" w:rsidR="003D4438" w:rsidRPr="00EF72EB" w:rsidRDefault="003D4438" w:rsidP="003D4438">
      <w:pPr>
        <w:pStyle w:val="Level6"/>
        <w:numPr>
          <w:ilvl w:val="0"/>
          <w:numId w:val="0"/>
        </w:numPr>
        <w:ind w:left="2160"/>
        <w:jc w:val="both"/>
      </w:pPr>
    </w:p>
    <w:p w14:paraId="105F02B3" w14:textId="77777777" w:rsidR="00D955DA" w:rsidRDefault="00D955DA" w:rsidP="00D955DA">
      <w:pPr>
        <w:pStyle w:val="Level5"/>
        <w:numPr>
          <w:ilvl w:val="0"/>
          <w:numId w:val="0"/>
        </w:numPr>
        <w:tabs>
          <w:tab w:val="left" w:pos="1800"/>
        </w:tabs>
        <w:ind w:left="1800" w:hanging="360"/>
        <w:jc w:val="both"/>
      </w:pPr>
      <w:r w:rsidRPr="00EF72EB">
        <w:t>(c)</w:t>
      </w:r>
      <w:r w:rsidRPr="00EF72EB">
        <w:tab/>
        <w:t>A</w:t>
      </w:r>
      <w:r w:rsidR="00B11788">
        <w:t xml:space="preserve"> Master of Legal Studies (MLS) </w:t>
      </w:r>
      <w:r w:rsidR="002E4116">
        <w:t xml:space="preserve">from an </w:t>
      </w:r>
      <w:r w:rsidRPr="00EF72EB">
        <w:t>American Bar Association</w:t>
      </w:r>
      <w:r w:rsidR="000E551B">
        <w:t xml:space="preserve"> accredited law school</w:t>
      </w:r>
      <w:r w:rsidRPr="00EF72EB">
        <w:t>;</w:t>
      </w:r>
      <w:r w:rsidR="00604908">
        <w:t xml:space="preserve"> or</w:t>
      </w:r>
    </w:p>
    <w:p w14:paraId="27F736D7" w14:textId="77777777" w:rsidR="003D4438" w:rsidRPr="00EF72EB" w:rsidRDefault="003D4438" w:rsidP="00D955DA">
      <w:pPr>
        <w:pStyle w:val="Level5"/>
        <w:numPr>
          <w:ilvl w:val="0"/>
          <w:numId w:val="0"/>
        </w:numPr>
        <w:tabs>
          <w:tab w:val="left" w:pos="1800"/>
        </w:tabs>
        <w:ind w:left="1800" w:hanging="360"/>
        <w:jc w:val="both"/>
      </w:pPr>
    </w:p>
    <w:p w14:paraId="51FF9738" w14:textId="77777777" w:rsidR="003C2E52" w:rsidRPr="00EF72EB" w:rsidRDefault="00D955DA" w:rsidP="00C80129">
      <w:pPr>
        <w:pStyle w:val="Level5"/>
        <w:numPr>
          <w:ilvl w:val="0"/>
          <w:numId w:val="0"/>
        </w:numPr>
        <w:tabs>
          <w:tab w:val="left" w:pos="1800"/>
        </w:tabs>
        <w:ind w:left="1800" w:hanging="360"/>
        <w:jc w:val="both"/>
      </w:pPr>
      <w:r w:rsidRPr="00EF72EB">
        <w:t>(d)</w:t>
      </w:r>
      <w:r w:rsidRPr="00EF72EB">
        <w:tab/>
        <w:t>A degree from a law school accredited by the American Bar Association</w:t>
      </w:r>
      <w:r w:rsidR="00604908">
        <w:t>.</w:t>
      </w:r>
      <w:bookmarkEnd w:id="2"/>
    </w:p>
    <w:p w14:paraId="55591343" w14:textId="77777777" w:rsidR="00D955DA" w:rsidRDefault="00D955DA" w:rsidP="00D955DA">
      <w:pPr>
        <w:pStyle w:val="Level1"/>
        <w:numPr>
          <w:ilvl w:val="0"/>
          <w:numId w:val="0"/>
        </w:numPr>
        <w:ind w:left="720" w:hanging="360"/>
        <w:jc w:val="both"/>
      </w:pPr>
    </w:p>
    <w:p w14:paraId="5544DBF6" w14:textId="77777777" w:rsidR="00D955DA" w:rsidRPr="007C199B" w:rsidRDefault="00D955DA" w:rsidP="00D955DA">
      <w:pPr>
        <w:tabs>
          <w:tab w:val="left" w:pos="360"/>
        </w:tabs>
        <w:ind w:left="360" w:hanging="360"/>
        <w:jc w:val="both"/>
        <w:rPr>
          <w:b/>
        </w:rPr>
      </w:pPr>
      <w:r w:rsidRPr="007C199B">
        <w:rPr>
          <w:b/>
        </w:rPr>
        <w:t>F.</w:t>
      </w:r>
      <w:r>
        <w:rPr>
          <w:b/>
        </w:rPr>
        <w:tab/>
      </w:r>
      <w:r w:rsidRPr="007C199B">
        <w:rPr>
          <w:b/>
          <w:bCs/>
        </w:rPr>
        <w:t xml:space="preserve">Role and Responsibilities of </w:t>
      </w:r>
      <w:r w:rsidR="00383959">
        <w:rPr>
          <w:b/>
          <w:bCs/>
        </w:rPr>
        <w:t>Licensees</w:t>
      </w:r>
      <w:r w:rsidRPr="007C199B">
        <w:rPr>
          <w:b/>
          <w:bCs/>
        </w:rPr>
        <w:t xml:space="preserve">.  </w:t>
      </w:r>
    </w:p>
    <w:p w14:paraId="4DB7586A" w14:textId="77777777" w:rsidR="00D955DA" w:rsidRPr="00EF72EB" w:rsidRDefault="00D955DA" w:rsidP="00D955DA">
      <w:pPr>
        <w:jc w:val="both"/>
      </w:pPr>
    </w:p>
    <w:p w14:paraId="0DC7B181" w14:textId="77777777" w:rsidR="00D955DA" w:rsidRDefault="00D955DA" w:rsidP="000B49CD">
      <w:pPr>
        <w:pStyle w:val="Level2"/>
        <w:numPr>
          <w:ilvl w:val="1"/>
          <w:numId w:val="16"/>
        </w:numPr>
        <w:jc w:val="both"/>
      </w:pPr>
      <w:r w:rsidRPr="00EF72EB">
        <w:t xml:space="preserve">Authorized Services.  A </w:t>
      </w:r>
      <w:r w:rsidR="00383959">
        <w:t>limited license</w:t>
      </w:r>
      <w:r w:rsidR="00B20FAA">
        <w:t xml:space="preserve"> legal practitioner</w:t>
      </w:r>
      <w:r w:rsidRPr="00EF72EB">
        <w:t xml:space="preserve"> is authorized to</w:t>
      </w:r>
      <w:r w:rsidR="00B20FAA">
        <w:t xml:space="preserve"> </w:t>
      </w:r>
      <w:r w:rsidR="005D7E52">
        <w:t>render legal services</w:t>
      </w:r>
      <w:r w:rsidR="00B20FAA">
        <w:t xml:space="preserve"> within the scope of practice defined in subsection</w:t>
      </w:r>
      <w:r w:rsidR="00007503">
        <w:t xml:space="preserve"> </w:t>
      </w:r>
      <w:r w:rsidR="003C2E52">
        <w:t>(F)(2)</w:t>
      </w:r>
      <w:r w:rsidR="00B20FAA">
        <w:t xml:space="preserve">, without the supervision </w:t>
      </w:r>
      <w:r w:rsidR="00B20FAA">
        <w:t>of an attorney</w:t>
      </w:r>
      <w:r w:rsidR="005D7E52">
        <w:t>, including</w:t>
      </w:r>
      <w:r w:rsidRPr="00EF72EB">
        <w:t>:</w:t>
      </w:r>
    </w:p>
    <w:p w14:paraId="40F150EB" w14:textId="77777777" w:rsidR="00A24360" w:rsidRDefault="00A24360" w:rsidP="000D1BA9">
      <w:pPr>
        <w:widowControl/>
        <w:autoSpaceDE/>
        <w:autoSpaceDN/>
        <w:adjustRightInd/>
        <w:ind w:left="1080" w:hanging="360"/>
        <w:jc w:val="both"/>
      </w:pPr>
    </w:p>
    <w:p w14:paraId="4DAE6256" w14:textId="7A4D5B21" w:rsidR="000D1BA9" w:rsidRDefault="000D1BA9" w:rsidP="000D1BA9">
      <w:pPr>
        <w:widowControl/>
        <w:autoSpaceDE/>
        <w:autoSpaceDN/>
        <w:adjustRightInd/>
        <w:ind w:left="1080" w:hanging="360"/>
        <w:jc w:val="both"/>
      </w:pPr>
      <w:r>
        <w:t>a.</w:t>
      </w:r>
      <w:r>
        <w:tab/>
      </w:r>
      <w:r w:rsidR="00E422CF">
        <w:t>P</w:t>
      </w:r>
      <w:r>
        <w:t xml:space="preserve">repare </w:t>
      </w:r>
      <w:r w:rsidR="00B20FAA">
        <w:t xml:space="preserve">and sign </w:t>
      </w:r>
      <w:r>
        <w:t>legal documents;</w:t>
      </w:r>
    </w:p>
    <w:p w14:paraId="35FF5908" w14:textId="77777777" w:rsidR="000D1BA9" w:rsidRDefault="000D1BA9" w:rsidP="000D1BA9">
      <w:pPr>
        <w:ind w:left="1080"/>
        <w:jc w:val="both"/>
      </w:pPr>
    </w:p>
    <w:p w14:paraId="20074EF1" w14:textId="5A122A55" w:rsidR="000D1BA9" w:rsidRDefault="00E422CF" w:rsidP="000D1BA9">
      <w:pPr>
        <w:ind w:left="1080" w:hanging="360"/>
        <w:jc w:val="both"/>
      </w:pPr>
      <w:r>
        <w:t>b</w:t>
      </w:r>
      <w:r w:rsidR="000D1BA9">
        <w:t>.</w:t>
      </w:r>
      <w:r w:rsidR="000D1BA9">
        <w:tab/>
        <w:t>Provide specific advice, opinion</w:t>
      </w:r>
      <w:r w:rsidR="00634343">
        <w:t>s</w:t>
      </w:r>
      <w:r w:rsidR="000D1BA9">
        <w:t>, or recommendation</w:t>
      </w:r>
      <w:r w:rsidR="00634343">
        <w:t>s</w:t>
      </w:r>
      <w:r w:rsidR="000D1BA9">
        <w:t xml:space="preserve"> about possible legal rights, remedies, defenses, options, or strategies;</w:t>
      </w:r>
    </w:p>
    <w:p w14:paraId="536C2E85" w14:textId="77777777" w:rsidR="000D1BA9" w:rsidRDefault="000D1BA9" w:rsidP="000D1BA9">
      <w:pPr>
        <w:ind w:left="1080" w:hanging="360"/>
        <w:jc w:val="both"/>
      </w:pPr>
    </w:p>
    <w:p w14:paraId="78417C47" w14:textId="0F505C4C" w:rsidR="000D1BA9" w:rsidRDefault="00E422CF" w:rsidP="000D1BA9">
      <w:pPr>
        <w:ind w:left="1080" w:hanging="360"/>
        <w:jc w:val="both"/>
      </w:pPr>
      <w:r>
        <w:t>c</w:t>
      </w:r>
      <w:r w:rsidR="000D1BA9">
        <w:t>.</w:t>
      </w:r>
      <w:r w:rsidR="000D1BA9">
        <w:tab/>
      </w:r>
      <w:r w:rsidR="00A062FA">
        <w:t>D</w:t>
      </w:r>
      <w:r w:rsidR="005D7E52">
        <w:t>raft</w:t>
      </w:r>
      <w:r w:rsidR="00A062FA">
        <w:t xml:space="preserve"> and f</w:t>
      </w:r>
      <w:r w:rsidR="0054779B">
        <w:t>ile</w:t>
      </w:r>
      <w:r w:rsidR="00A062FA">
        <w:t xml:space="preserve"> documents, </w:t>
      </w:r>
      <w:r w:rsidR="005D7E52">
        <w:t xml:space="preserve">including </w:t>
      </w:r>
      <w:r w:rsidR="00A062FA">
        <w:t>initiating</w:t>
      </w:r>
      <w:r w:rsidR="005D7E52">
        <w:t xml:space="preserve"> and responding to actions, related motions, </w:t>
      </w:r>
      <w:r w:rsidR="00A062FA">
        <w:t xml:space="preserve">discovery, </w:t>
      </w:r>
      <w:r w:rsidR="00634343">
        <w:t xml:space="preserve">interim </w:t>
      </w:r>
      <w:r w:rsidR="00A062FA">
        <w:t xml:space="preserve">and final orders, and modification of orders and </w:t>
      </w:r>
      <w:r w:rsidR="00A062FA" w:rsidRPr="005A26C5">
        <w:t xml:space="preserve">arrange for service of </w:t>
      </w:r>
      <w:r w:rsidR="00A062FA">
        <w:t>legal documents</w:t>
      </w:r>
      <w:r w:rsidR="000D1BA9">
        <w:t>;</w:t>
      </w:r>
      <w:r w:rsidR="00B20FAA">
        <w:t xml:space="preserve"> </w:t>
      </w:r>
    </w:p>
    <w:p w14:paraId="0349B971" w14:textId="77777777" w:rsidR="000D1BA9" w:rsidRDefault="000D1BA9" w:rsidP="000D1BA9">
      <w:pPr>
        <w:ind w:left="1080" w:hanging="360"/>
        <w:jc w:val="both"/>
      </w:pPr>
    </w:p>
    <w:p w14:paraId="3E5BCB17" w14:textId="474BCDF1" w:rsidR="00D955DA" w:rsidRDefault="00E422CF" w:rsidP="000D1BA9">
      <w:pPr>
        <w:ind w:left="1080" w:hanging="360"/>
        <w:jc w:val="both"/>
      </w:pPr>
      <w:r>
        <w:t>d</w:t>
      </w:r>
      <w:r w:rsidR="00B20FAA">
        <w:t>.</w:t>
      </w:r>
      <w:r w:rsidR="000D1BA9">
        <w:tab/>
      </w:r>
      <w:r w:rsidR="0054779B">
        <w:t xml:space="preserve">Appear </w:t>
      </w:r>
      <w:r w:rsidR="00A062FA">
        <w:t xml:space="preserve">before a </w:t>
      </w:r>
      <w:r w:rsidR="00A062FA">
        <w:t xml:space="preserve">court or tribunal on behalf </w:t>
      </w:r>
      <w:r w:rsidR="0054779B">
        <w:t>of a party</w:t>
      </w:r>
      <w:r w:rsidR="00A062FA">
        <w:t>, including mediation, arbitration, and settlement conferences where not prohibited by the rules and procedures of the forum</w:t>
      </w:r>
      <w:r w:rsidR="0054779B">
        <w:t xml:space="preserve">; and </w:t>
      </w:r>
    </w:p>
    <w:p w14:paraId="628AFD2F" w14:textId="77777777" w:rsidR="0054779B" w:rsidRDefault="0054779B" w:rsidP="000D1BA9">
      <w:pPr>
        <w:ind w:left="1080" w:hanging="360"/>
        <w:jc w:val="both"/>
      </w:pPr>
    </w:p>
    <w:p w14:paraId="091FDE07" w14:textId="50990F58" w:rsidR="0054779B" w:rsidRPr="00EF72EB" w:rsidRDefault="00E422CF" w:rsidP="000D1BA9">
      <w:pPr>
        <w:ind w:left="1080" w:hanging="360"/>
        <w:jc w:val="both"/>
      </w:pPr>
      <w:r>
        <w:t>e.</w:t>
      </w:r>
      <w:r w:rsidR="0054779B">
        <w:t xml:space="preserve"> </w:t>
      </w:r>
      <w:r w:rsidR="0054779B">
        <w:tab/>
        <w:t>Negotiate on behalf of a client in accord with the code of conduct.</w:t>
      </w:r>
    </w:p>
    <w:p w14:paraId="26955FE0" w14:textId="77777777" w:rsidR="00D955DA" w:rsidRPr="00EF72EB" w:rsidRDefault="00D955DA" w:rsidP="00D955DA">
      <w:pPr>
        <w:jc w:val="both"/>
      </w:pPr>
    </w:p>
    <w:p w14:paraId="4B8BEA18" w14:textId="77777777" w:rsidR="00497F17" w:rsidRDefault="003C2E52" w:rsidP="003D20DE">
      <w:pPr>
        <w:pStyle w:val="Level2"/>
        <w:numPr>
          <w:ilvl w:val="1"/>
          <w:numId w:val="16"/>
        </w:numPr>
        <w:jc w:val="both"/>
      </w:pPr>
      <w:r>
        <w:t xml:space="preserve">Areas of Practice; Scope of Practice. </w:t>
      </w:r>
    </w:p>
    <w:p w14:paraId="51A06CC4" w14:textId="77777777" w:rsidR="00634343" w:rsidRDefault="003D20DE" w:rsidP="00634343">
      <w:pPr>
        <w:pStyle w:val="Level2"/>
        <w:numPr>
          <w:ilvl w:val="0"/>
          <w:numId w:val="0"/>
        </w:numPr>
        <w:ind w:left="1080"/>
        <w:jc w:val="both"/>
      </w:pPr>
      <w:r>
        <w:t>Family Law</w:t>
      </w:r>
      <w:r w:rsidR="00B520BA">
        <w:t xml:space="preserve">. </w:t>
      </w:r>
      <w:r w:rsidR="003922D1">
        <w:t xml:space="preserve">Limited license legal practitioners may </w:t>
      </w:r>
      <w:r w:rsidR="005D7E52">
        <w:t xml:space="preserve">render </w:t>
      </w:r>
      <w:r w:rsidR="00A062FA">
        <w:t>authorized</w:t>
      </w:r>
      <w:r w:rsidR="005D7E52">
        <w:t xml:space="preserve"> services </w:t>
      </w:r>
      <w:r w:rsidR="003922D1">
        <w:t xml:space="preserve">in any </w:t>
      </w:r>
      <w:r w:rsidR="00CC46F0">
        <w:t>domestic relations matter</w:t>
      </w:r>
      <w:r w:rsidR="003922D1">
        <w:t xml:space="preserve">, except </w:t>
      </w:r>
      <w:r w:rsidR="00CC46F0">
        <w:t>they</w:t>
      </w:r>
      <w:r w:rsidR="003922D1">
        <w:t xml:space="preserve"> may not represent any party in a matter that involves the following</w:t>
      </w:r>
      <w:r w:rsidR="00634343">
        <w:t xml:space="preserve"> unless the limited license legal practitioner has met additional </w:t>
      </w:r>
      <w:r w:rsidR="00634343">
        <w:lastRenderedPageBreak/>
        <w:t>qualifications as established by the court.</w:t>
      </w:r>
    </w:p>
    <w:p w14:paraId="12797113" w14:textId="77777777" w:rsidR="003922D1" w:rsidRDefault="003922D1" w:rsidP="003922D1">
      <w:pPr>
        <w:pStyle w:val="Level2"/>
        <w:numPr>
          <w:ilvl w:val="2"/>
          <w:numId w:val="16"/>
        </w:numPr>
        <w:jc w:val="both"/>
      </w:pPr>
      <w:r>
        <w:t>:</w:t>
      </w:r>
    </w:p>
    <w:p w14:paraId="57F39F85" w14:textId="77777777" w:rsidR="003922D1" w:rsidRDefault="00A062FA" w:rsidP="00E422CF">
      <w:pPr>
        <w:pStyle w:val="Level2"/>
        <w:numPr>
          <w:ilvl w:val="5"/>
          <w:numId w:val="16"/>
        </w:numPr>
        <w:jc w:val="both"/>
      </w:pPr>
      <w:r>
        <w:t xml:space="preserve">Preparation of </w:t>
      </w:r>
      <w:r w:rsidR="003922D1">
        <w:t>a Qualified Domestic Relations Order (QDRO)</w:t>
      </w:r>
      <w:r>
        <w:t xml:space="preserve"> and supplemental orders dividing retirement assets</w:t>
      </w:r>
      <w:r w:rsidR="003922D1">
        <w:t>;</w:t>
      </w:r>
    </w:p>
    <w:p w14:paraId="383BA54E" w14:textId="77777777" w:rsidR="003922D1" w:rsidRDefault="00A062FA" w:rsidP="003922D1">
      <w:pPr>
        <w:pStyle w:val="Level2"/>
        <w:numPr>
          <w:ilvl w:val="5"/>
          <w:numId w:val="16"/>
        </w:numPr>
        <w:jc w:val="both"/>
      </w:pPr>
      <w:r>
        <w:t>Division or conveyance of formal business entities or commercial property; or</w:t>
      </w:r>
    </w:p>
    <w:p w14:paraId="63418211" w14:textId="77777777" w:rsidR="005D7E52" w:rsidRDefault="005D7E52" w:rsidP="003922D1">
      <w:pPr>
        <w:pStyle w:val="Level2"/>
        <w:numPr>
          <w:ilvl w:val="5"/>
          <w:numId w:val="16"/>
        </w:numPr>
        <w:jc w:val="both"/>
      </w:pPr>
      <w:r>
        <w:t xml:space="preserve"> </w:t>
      </w:r>
      <w:r w:rsidR="00A062FA">
        <w:t>A</w:t>
      </w:r>
      <w:r>
        <w:t>n appeal to the court of appeals or supreme court</w:t>
      </w:r>
      <w:r w:rsidR="00634343">
        <w:t>.</w:t>
      </w:r>
    </w:p>
    <w:p w14:paraId="050F8A27" w14:textId="77777777" w:rsidR="003922D1" w:rsidRDefault="003922D1" w:rsidP="003922D1">
      <w:pPr>
        <w:pStyle w:val="Level2"/>
        <w:numPr>
          <w:ilvl w:val="0"/>
          <w:numId w:val="0"/>
        </w:numPr>
        <w:ind w:left="1080"/>
        <w:jc w:val="both"/>
      </w:pPr>
    </w:p>
    <w:p w14:paraId="40339E22" w14:textId="77777777" w:rsidR="003D20DE" w:rsidRDefault="003D20DE" w:rsidP="003D20DE">
      <w:pPr>
        <w:pStyle w:val="Level2"/>
        <w:numPr>
          <w:ilvl w:val="2"/>
          <w:numId w:val="16"/>
        </w:numPr>
        <w:jc w:val="both"/>
      </w:pPr>
      <w:r>
        <w:t>Limited Jurisdiction Civil</w:t>
      </w:r>
      <w:r w:rsidR="00B520BA">
        <w:t>. Limited license legal practitioners may engage in authorized services for</w:t>
      </w:r>
      <w:r>
        <w:t xml:space="preserve"> </w:t>
      </w:r>
      <w:r w:rsidR="00B520BA">
        <w:t xml:space="preserve">parties in any civil matter before a limited jurisdiction court of this state.  </w:t>
      </w:r>
    </w:p>
    <w:p w14:paraId="17465F63" w14:textId="77777777" w:rsidR="00B520BA" w:rsidRDefault="00B520BA" w:rsidP="00B520BA">
      <w:pPr>
        <w:pStyle w:val="Level2"/>
        <w:numPr>
          <w:ilvl w:val="0"/>
          <w:numId w:val="0"/>
        </w:numPr>
        <w:ind w:left="1080"/>
        <w:jc w:val="both"/>
      </w:pPr>
    </w:p>
    <w:p w14:paraId="01C61510" w14:textId="77777777" w:rsidR="003D20DE" w:rsidRDefault="003D20DE" w:rsidP="003D20DE">
      <w:pPr>
        <w:pStyle w:val="Level2"/>
        <w:numPr>
          <w:ilvl w:val="2"/>
          <w:numId w:val="16"/>
        </w:numPr>
        <w:jc w:val="both"/>
      </w:pPr>
      <w:r>
        <w:t xml:space="preserve">Limited Jurisdiction Criminal.  Limited license legal practitioners may </w:t>
      </w:r>
      <w:r w:rsidR="00A062FA">
        <w:t>render</w:t>
      </w:r>
      <w:r>
        <w:t xml:space="preserve"> authorized services </w:t>
      </w:r>
      <w:r w:rsidR="00A062FA">
        <w:t>in</w:t>
      </w:r>
      <w:r>
        <w:t xml:space="preserve"> criminal misdemeanor matte</w:t>
      </w:r>
      <w:r w:rsidR="00B520BA">
        <w:t>r</w:t>
      </w:r>
      <w:r>
        <w:t>s</w:t>
      </w:r>
      <w:r w:rsidR="00B520BA">
        <w:t xml:space="preserve"> before a limited jurisdiction court of this state</w:t>
      </w:r>
      <w:r>
        <w:t xml:space="preserve"> where, upon conviction, a penalty of incarceration is not at issue, whether by law or by agreement of the prosecuting authority and court. </w:t>
      </w:r>
    </w:p>
    <w:p w14:paraId="2722ADDA" w14:textId="77777777" w:rsidR="003D20DE" w:rsidRDefault="003D20DE" w:rsidP="003D20DE">
      <w:pPr>
        <w:pStyle w:val="Level2"/>
        <w:numPr>
          <w:ilvl w:val="0"/>
          <w:numId w:val="0"/>
        </w:numPr>
        <w:ind w:left="1080"/>
        <w:jc w:val="both"/>
      </w:pPr>
    </w:p>
    <w:p w14:paraId="78745006" w14:textId="77777777" w:rsidR="003C2E52" w:rsidRPr="00B520BA" w:rsidRDefault="003D20DE" w:rsidP="00B520BA">
      <w:pPr>
        <w:pStyle w:val="Level2"/>
        <w:numPr>
          <w:ilvl w:val="2"/>
          <w:numId w:val="16"/>
        </w:numPr>
        <w:jc w:val="both"/>
      </w:pPr>
      <w:r>
        <w:t xml:space="preserve">Administrative Law. Limited license legal practitioners may engage in authorized services in a matter before </w:t>
      </w:r>
      <w:r>
        <w:t>any Arizona administrative agency</w:t>
      </w:r>
      <w:r w:rsidR="00AD159B">
        <w:t xml:space="preserve"> that allows it</w:t>
      </w:r>
      <w:r>
        <w:t xml:space="preserve">. Limited license legal practitioners are not authorized to represent any party in an appeal </w:t>
      </w:r>
      <w:r w:rsidR="00FD7F7C">
        <w:t xml:space="preserve">of the administrative agency’s decision </w:t>
      </w:r>
      <w:r>
        <w:t xml:space="preserve">to a superior court, the court of appeals, or the supreme court, except that the limited license legal practitioner may </w:t>
      </w:r>
      <w:r>
        <w:t>file an application or notice of appea</w:t>
      </w:r>
      <w:r w:rsidR="00B520BA">
        <w:t xml:space="preserve">l. </w:t>
      </w:r>
    </w:p>
    <w:p w14:paraId="212EE021" w14:textId="77777777" w:rsidR="00B520BA" w:rsidRDefault="00B520BA" w:rsidP="00B520BA">
      <w:pPr>
        <w:pStyle w:val="Level2"/>
        <w:numPr>
          <w:ilvl w:val="0"/>
          <w:numId w:val="0"/>
        </w:numPr>
        <w:ind w:left="1080"/>
        <w:jc w:val="both"/>
      </w:pPr>
    </w:p>
    <w:p w14:paraId="1E5925D6" w14:textId="77777777" w:rsidR="00D955DA" w:rsidRPr="00EF72EB" w:rsidRDefault="00D955DA" w:rsidP="000B49CD">
      <w:pPr>
        <w:pStyle w:val="Level2"/>
        <w:numPr>
          <w:ilvl w:val="1"/>
          <w:numId w:val="16"/>
        </w:numPr>
        <w:jc w:val="both"/>
      </w:pPr>
      <w:r w:rsidRPr="00EF72EB">
        <w:t xml:space="preserve">Code of Conduct.  Each </w:t>
      </w:r>
      <w:r w:rsidR="0054779B">
        <w:t>limited license legal practitioner</w:t>
      </w:r>
      <w:r w:rsidRPr="00EF72EB">
        <w:t xml:space="preserve"> shall adhere to the code of conduct in subsection J.</w:t>
      </w:r>
    </w:p>
    <w:p w14:paraId="5D0D4008" w14:textId="77777777" w:rsidR="00D955DA" w:rsidRPr="00EF72EB" w:rsidRDefault="00D955DA" w:rsidP="00D955DA">
      <w:pPr>
        <w:pStyle w:val="Level2"/>
        <w:numPr>
          <w:ilvl w:val="0"/>
          <w:numId w:val="0"/>
        </w:numPr>
        <w:jc w:val="both"/>
      </w:pPr>
    </w:p>
    <w:p w14:paraId="605E6312" w14:textId="5EB5BE1D" w:rsidR="00D955DA" w:rsidRPr="00EF72EB" w:rsidRDefault="00D955DA" w:rsidP="000B49CD">
      <w:pPr>
        <w:pStyle w:val="Level2"/>
        <w:numPr>
          <w:ilvl w:val="1"/>
          <w:numId w:val="16"/>
        </w:numPr>
        <w:jc w:val="both"/>
      </w:pPr>
      <w:r w:rsidRPr="00EF72EB">
        <w:t xml:space="preserve">Identification.  </w:t>
      </w:r>
      <w:r w:rsidR="00772EB6">
        <w:t>A</w:t>
      </w:r>
      <w:r w:rsidRPr="00EF72EB">
        <w:t xml:space="preserve"> </w:t>
      </w:r>
      <w:r w:rsidR="00772EB6">
        <w:t>limited license legal practitioner</w:t>
      </w:r>
      <w:r w:rsidRPr="00EF72EB">
        <w:t xml:space="preserve"> shall include </w:t>
      </w:r>
      <w:r w:rsidR="004204E5">
        <w:t>the practitioner’s</w:t>
      </w:r>
      <w:r w:rsidRPr="00EF72EB">
        <w:t xml:space="preserve"> name, the title “Arizona </w:t>
      </w:r>
      <w:r w:rsidR="00772EB6">
        <w:t>Limited License Legal Practitioner</w:t>
      </w:r>
      <w:r w:rsidRPr="00EF72EB">
        <w:t>” or the abbreviation “</w:t>
      </w:r>
      <w:r w:rsidR="00772EB6">
        <w:t>LLLP</w:t>
      </w:r>
      <w:r w:rsidRPr="00EF72EB">
        <w:t xml:space="preserve">” and the </w:t>
      </w:r>
      <w:r w:rsidR="00772EB6">
        <w:t>limited license legal practitioner’s</w:t>
      </w:r>
      <w:r w:rsidRPr="00EF72EB">
        <w:t xml:space="preserve"> </w:t>
      </w:r>
      <w:r w:rsidR="00772EB6">
        <w:t>license</w:t>
      </w:r>
      <w:r w:rsidRPr="00EF72EB">
        <w:t xml:space="preserve"> number on all documents prepared by the </w:t>
      </w:r>
      <w:r w:rsidR="00772EB6">
        <w:t>limited license legal practitioner</w:t>
      </w:r>
      <w:r w:rsidRPr="00EF72EB">
        <w:t xml:space="preserve">, unless expressly prohibited by a non-judicial agency or entity.    The </w:t>
      </w:r>
      <w:r w:rsidR="00772EB6">
        <w:t>limited license legal practitioner</w:t>
      </w:r>
      <w:r w:rsidR="00772EB6" w:rsidRPr="00EF72EB">
        <w:t xml:space="preserve"> </w:t>
      </w:r>
      <w:r w:rsidRPr="00EF72EB">
        <w:t xml:space="preserve">shall also provide </w:t>
      </w:r>
      <w:r w:rsidR="00FD7F7C">
        <w:t xml:space="preserve">the </w:t>
      </w:r>
      <w:r w:rsidR="004204E5">
        <w:t>practitioner’</w:t>
      </w:r>
      <w:r w:rsidR="00FD7F7C">
        <w:t>s</w:t>
      </w:r>
      <w:r w:rsidRPr="00EF72EB">
        <w:t xml:space="preserve"> name, title and </w:t>
      </w:r>
      <w:r w:rsidR="00772EB6">
        <w:t>license</w:t>
      </w:r>
      <w:r w:rsidRPr="00EF72EB">
        <w:t xml:space="preserve"> number to any person upon request.</w:t>
      </w:r>
    </w:p>
    <w:p w14:paraId="200BA686" w14:textId="77777777" w:rsidR="00D955DA" w:rsidRPr="00EF72EB" w:rsidRDefault="00D955DA" w:rsidP="00D955DA">
      <w:pPr>
        <w:pStyle w:val="Level2"/>
        <w:numPr>
          <w:ilvl w:val="0"/>
          <w:numId w:val="0"/>
        </w:numPr>
        <w:jc w:val="both"/>
      </w:pPr>
    </w:p>
    <w:p w14:paraId="54CC83BE" w14:textId="77777777" w:rsidR="00A24360" w:rsidRDefault="00D955DA" w:rsidP="00A24360">
      <w:pPr>
        <w:numPr>
          <w:ilvl w:val="1"/>
          <w:numId w:val="16"/>
        </w:numPr>
        <w:tabs>
          <w:tab w:val="left" w:pos="1080"/>
        </w:tabs>
        <w:jc w:val="both"/>
      </w:pPr>
      <w:r w:rsidRPr="00EF72EB">
        <w:t xml:space="preserve">Notification of Discipline.  A </w:t>
      </w:r>
      <w:r w:rsidR="00E34BB4">
        <w:t>license</w:t>
      </w:r>
      <w:r w:rsidRPr="00EF72EB">
        <w:t xml:space="preserve"> holder who has been disbarred from the practice of law in any state since original </w:t>
      </w:r>
      <w:r w:rsidR="00E34BB4">
        <w:t>licensure</w:t>
      </w:r>
      <w:r w:rsidRPr="00EF72EB">
        <w:t xml:space="preserve"> as a </w:t>
      </w:r>
      <w:r w:rsidR="00E34BB4">
        <w:t>limited license legal practitioner</w:t>
      </w:r>
      <w:r w:rsidR="00E34BB4" w:rsidRPr="00EF72EB">
        <w:t xml:space="preserve"> </w:t>
      </w:r>
      <w:r w:rsidRPr="00EF72EB">
        <w:t xml:space="preserve">shall provide </w:t>
      </w:r>
      <w:r w:rsidRPr="00EF72EB">
        <w:lastRenderedPageBreak/>
        <w:t>the information regarding the disbarment to the board within 30 days of service of the notice of the disbarment.</w:t>
      </w:r>
    </w:p>
    <w:p w14:paraId="44E6E7C4" w14:textId="77777777" w:rsidR="00D955DA" w:rsidRPr="00EF72EB" w:rsidRDefault="00D955DA" w:rsidP="00A24360">
      <w:pPr>
        <w:tabs>
          <w:tab w:val="left" w:pos="1080"/>
        </w:tabs>
        <w:ind w:left="720"/>
        <w:jc w:val="both"/>
      </w:pPr>
      <w:r w:rsidRPr="00EF72EB">
        <w:t xml:space="preserve"> </w:t>
      </w:r>
    </w:p>
    <w:p w14:paraId="69561893" w14:textId="14035069" w:rsidR="00D955DA" w:rsidRPr="00EF72EB" w:rsidRDefault="00FD77E4" w:rsidP="00D955DA">
      <w:pPr>
        <w:tabs>
          <w:tab w:val="left" w:pos="1080"/>
        </w:tabs>
        <w:ind w:left="720" w:hanging="360"/>
        <w:jc w:val="both"/>
      </w:pPr>
      <w:r>
        <w:t>6</w:t>
      </w:r>
      <w:r w:rsidR="00D955DA" w:rsidRPr="00EF72EB">
        <w:t>.</w:t>
      </w:r>
      <w:r w:rsidR="00D955DA" w:rsidRPr="00EF72EB">
        <w:tab/>
        <w:t xml:space="preserve">Notification of Denial of Admission.  A </w:t>
      </w:r>
      <w:r w:rsidR="00E34BB4">
        <w:t>license</w:t>
      </w:r>
      <w:r w:rsidR="00D955DA" w:rsidRPr="00EF72EB">
        <w:t xml:space="preserve"> holder who has been denied admission to the practice of law in </w:t>
      </w:r>
      <w:r w:rsidR="007D06C5">
        <w:t xml:space="preserve">any jurisdiction </w:t>
      </w:r>
      <w:r w:rsidR="00D955DA" w:rsidRPr="00EF72EB">
        <w:t xml:space="preserve">since original </w:t>
      </w:r>
      <w:r w:rsidR="007D06C5">
        <w:t>licensure</w:t>
      </w:r>
      <w:r w:rsidR="00D955DA" w:rsidRPr="00EF72EB">
        <w:t xml:space="preserve"> as a </w:t>
      </w:r>
      <w:r w:rsidR="007D06C5">
        <w:t>limited license legal practitioner</w:t>
      </w:r>
      <w:r w:rsidR="00D955DA" w:rsidRPr="00EF72EB">
        <w:t xml:space="preserve"> shall provide the information regarding the denial to the board within 30 days of service of the notice of the denial.</w:t>
      </w:r>
    </w:p>
    <w:p w14:paraId="26F9BF75" w14:textId="77777777" w:rsidR="00D955DA" w:rsidRPr="00EF72EB" w:rsidRDefault="00D955DA" w:rsidP="00D955DA">
      <w:pPr>
        <w:ind w:left="720" w:hanging="360"/>
        <w:jc w:val="both"/>
        <w:rPr>
          <w:sz w:val="22"/>
          <w:szCs w:val="22"/>
        </w:rPr>
      </w:pPr>
    </w:p>
    <w:p w14:paraId="5632AF3D" w14:textId="77777777" w:rsidR="00B4278C" w:rsidRDefault="00C755D6" w:rsidP="00D955DA">
      <w:pPr>
        <w:pStyle w:val="Level1"/>
        <w:numPr>
          <w:ilvl w:val="0"/>
          <w:numId w:val="0"/>
        </w:numPr>
        <w:tabs>
          <w:tab w:val="left" w:pos="36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ind w:left="360" w:hanging="360"/>
        <w:jc w:val="both"/>
        <w:rPr>
          <w:b/>
          <w:bCs/>
        </w:rPr>
      </w:pPr>
      <w:r>
        <w:rPr>
          <w:b/>
          <w:bCs/>
        </w:rPr>
        <w:t>G</w:t>
      </w:r>
      <w:r w:rsidR="00D955DA" w:rsidRPr="00EF72EB">
        <w:rPr>
          <w:b/>
          <w:bCs/>
        </w:rPr>
        <w:t>.</w:t>
      </w:r>
      <w:r w:rsidR="00D955DA" w:rsidRPr="00EF72EB">
        <w:rPr>
          <w:b/>
          <w:bCs/>
        </w:rPr>
        <w:tab/>
        <w:t>Complaints, Investigation, Disciplinary Proceedings</w:t>
      </w:r>
      <w:r w:rsidR="008D21C5">
        <w:rPr>
          <w:b/>
          <w:bCs/>
        </w:rPr>
        <w:t>, and Continuing Education</w:t>
      </w:r>
      <w:r w:rsidR="00D955DA" w:rsidRPr="00EF72EB">
        <w:rPr>
          <w:b/>
          <w:bCs/>
        </w:rPr>
        <w:t xml:space="preserve">.  </w:t>
      </w:r>
      <w:r w:rsidR="008D552A">
        <w:t xml:space="preserve">The Supreme Court Rules governing complaints, investigations, discipline, sanctions, reinstatement, </w:t>
      </w:r>
      <w:r w:rsidR="008D21C5">
        <w:t xml:space="preserve">continuing education, </w:t>
      </w:r>
      <w:r w:rsidR="008D552A">
        <w:t>and public access to state bar records are applicable to limited license legal practitioners, except</w:t>
      </w:r>
    </w:p>
    <w:p w14:paraId="717998CA" w14:textId="77777777" w:rsidR="008D552A" w:rsidRDefault="00B4278C" w:rsidP="00B4278C">
      <w:pPr>
        <w:pStyle w:val="Level1"/>
        <w:numPr>
          <w:ilvl w:val="0"/>
          <w:numId w:val="23"/>
        </w:numPr>
        <w:jc w:val="both"/>
      </w:pPr>
      <w:r>
        <w:t>Rules 44, 63, and 66-69</w:t>
      </w:r>
      <w:r w:rsidR="008D552A">
        <w:t xml:space="preserve"> are not applicable to limited license legal practitioners. </w:t>
      </w:r>
    </w:p>
    <w:p w14:paraId="60E77138" w14:textId="04FEAF8D" w:rsidR="00B4278C" w:rsidRDefault="00B4278C" w:rsidP="00B4278C">
      <w:pPr>
        <w:pStyle w:val="Level1"/>
        <w:numPr>
          <w:ilvl w:val="0"/>
          <w:numId w:val="23"/>
        </w:numPr>
        <w:jc w:val="both"/>
      </w:pPr>
      <w:r>
        <w:t xml:space="preserve">Rule 60(a)(1) is applicable to limited license legal practitioners, except that </w:t>
      </w:r>
      <w:r w:rsidR="004204E5">
        <w:t xml:space="preserve">the term “revocation” </w:t>
      </w:r>
      <w:r>
        <w:t xml:space="preserve">shall </w:t>
      </w:r>
      <w:r w:rsidR="004204E5">
        <w:t>replace the term “disbarment.”</w:t>
      </w:r>
      <w:r>
        <w:t xml:space="preserve"> </w:t>
      </w:r>
    </w:p>
    <w:p w14:paraId="29EF6AA8" w14:textId="39A163BA" w:rsidR="00B4278C" w:rsidRDefault="008D552A" w:rsidP="00B4278C">
      <w:pPr>
        <w:pStyle w:val="Level1"/>
        <w:numPr>
          <w:ilvl w:val="0"/>
          <w:numId w:val="23"/>
        </w:numPr>
        <w:jc w:val="both"/>
      </w:pPr>
      <w:r>
        <w:t>Reinstatement</w:t>
      </w:r>
      <w:r w:rsidR="00B4278C">
        <w:t xml:space="preserve"> proceedings under Rules 64 and </w:t>
      </w:r>
      <w:r w:rsidR="008D21C5">
        <w:t>65</w:t>
      </w:r>
      <w:r w:rsidR="00B4278C">
        <w:t xml:space="preserve">, Rules of Supreme Court, related to disbarment shall be </w:t>
      </w:r>
      <w:r>
        <w:t xml:space="preserve">applicable to limited license legal practitioners whose </w:t>
      </w:r>
      <w:r w:rsidR="004204E5">
        <w:t>licenses</w:t>
      </w:r>
      <w:r>
        <w:t xml:space="preserve"> </w:t>
      </w:r>
      <w:r>
        <w:t xml:space="preserve">are revoked. </w:t>
      </w:r>
    </w:p>
    <w:p w14:paraId="60DB656D" w14:textId="77777777" w:rsidR="00D955DA" w:rsidRDefault="00D955DA" w:rsidP="00D955DA">
      <w:pPr>
        <w:tabs>
          <w:tab w:val="left" w:pos="360"/>
        </w:tabs>
        <w:ind w:left="360" w:hanging="360"/>
        <w:jc w:val="both"/>
        <w:rPr>
          <w:sz w:val="22"/>
          <w:szCs w:val="22"/>
        </w:rPr>
      </w:pPr>
    </w:p>
    <w:p w14:paraId="5BCF01DA" w14:textId="77777777" w:rsidR="00D955DA" w:rsidRDefault="00C755D6" w:rsidP="008315B7">
      <w:pPr>
        <w:pStyle w:val="Level1"/>
        <w:numPr>
          <w:ilvl w:val="0"/>
          <w:numId w:val="0"/>
        </w:numPr>
        <w:ind w:left="360" w:hanging="360"/>
        <w:jc w:val="both"/>
      </w:pPr>
      <w:r>
        <w:rPr>
          <w:b/>
        </w:rPr>
        <w:t>H</w:t>
      </w:r>
      <w:r w:rsidR="00D955DA" w:rsidRPr="00EF72EB">
        <w:rPr>
          <w:b/>
        </w:rPr>
        <w:t>.</w:t>
      </w:r>
      <w:r w:rsidR="00D955DA" w:rsidRPr="00EF72EB">
        <w:rPr>
          <w:b/>
        </w:rPr>
        <w:tab/>
        <w:t>Policies and Procedures for Board Members.</w:t>
      </w:r>
      <w:r w:rsidR="00D955DA" w:rsidRPr="00EF72EB">
        <w:rPr>
          <w:b/>
          <w:sz w:val="22"/>
          <w:szCs w:val="22"/>
        </w:rPr>
        <w:t xml:space="preserve">  </w:t>
      </w:r>
      <w:r w:rsidR="00D955DA" w:rsidRPr="00EF72EB">
        <w:t>These requirements are contained in ACJA § 7-201(I).</w:t>
      </w:r>
    </w:p>
    <w:p w14:paraId="2F8700AE" w14:textId="77777777" w:rsidR="00E14E5F" w:rsidRDefault="00E14E5F" w:rsidP="008315B7">
      <w:pPr>
        <w:pStyle w:val="Level1"/>
        <w:numPr>
          <w:ilvl w:val="0"/>
          <w:numId w:val="0"/>
        </w:numPr>
        <w:ind w:left="360" w:hanging="360"/>
        <w:jc w:val="both"/>
      </w:pPr>
    </w:p>
    <w:p w14:paraId="6931F00B" w14:textId="77777777" w:rsidR="00776DCF" w:rsidRPr="00EF72EB" w:rsidRDefault="00776DCF" w:rsidP="00776DCF">
      <w:pPr>
        <w:tabs>
          <w:tab w:val="left" w:pos="360"/>
          <w:tab w:val="left" w:pos="72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rPr>
          <w:b/>
        </w:rPr>
      </w:pPr>
      <w:r>
        <w:rPr>
          <w:b/>
        </w:rPr>
        <w:t>I</w:t>
      </w:r>
      <w:r w:rsidRPr="00EF72EB">
        <w:rPr>
          <w:b/>
        </w:rPr>
        <w:t>.</w:t>
      </w:r>
      <w:r w:rsidRPr="00EF72EB">
        <w:rPr>
          <w:b/>
        </w:rPr>
        <w:tab/>
        <w:t>Continuing Education Policy.</w:t>
      </w:r>
    </w:p>
    <w:p w14:paraId="3BD2D839" w14:textId="77777777" w:rsidR="00776DCF" w:rsidRPr="00EF72EB" w:rsidRDefault="00776DCF" w:rsidP="00776DCF"/>
    <w:p w14:paraId="22BDD0B6" w14:textId="77777777" w:rsidR="00776DCF" w:rsidRPr="00EF72EB" w:rsidRDefault="00776DCF" w:rsidP="00776DCF">
      <w:pPr>
        <w:ind w:left="720" w:hanging="360"/>
        <w:jc w:val="both"/>
      </w:pPr>
      <w:r w:rsidRPr="00EF72EB">
        <w:rPr>
          <w:bCs/>
        </w:rPr>
        <w:t>1.</w:t>
      </w:r>
      <w:r w:rsidRPr="00EF72EB">
        <w:rPr>
          <w:bCs/>
        </w:rPr>
        <w:tab/>
        <w:t>Purpose.</w:t>
      </w:r>
      <w:r>
        <w:rPr>
          <w:bCs/>
        </w:rPr>
        <w:t xml:space="preserve"> </w:t>
      </w:r>
      <w:r w:rsidRPr="00EF72EB">
        <w:t xml:space="preserve">Ongoing continuing education (“CE”) is one method to ensure </w:t>
      </w:r>
      <w:r>
        <w:t>limited license legal practitioner</w:t>
      </w:r>
      <w:r w:rsidRPr="00EF72EB">
        <w:t xml:space="preserve"> maintain competence in the field after </w:t>
      </w:r>
      <w:r>
        <w:t>licensure</w:t>
      </w:r>
      <w:r w:rsidRPr="00EF72EB">
        <w:t xml:space="preserve"> is obtained. Continuing education also provides opportunities for </w:t>
      </w:r>
      <w:r>
        <w:t>limited license legal practitioner</w:t>
      </w:r>
      <w:r w:rsidRPr="00EF72EB">
        <w:t xml:space="preserve"> to keep abreast of changes in the profession and the Arizona judicial system.</w:t>
      </w:r>
    </w:p>
    <w:p w14:paraId="66FC8CF6" w14:textId="77777777" w:rsidR="00776DCF" w:rsidRPr="00EF72EB" w:rsidRDefault="00776DCF" w:rsidP="00776DCF">
      <w:pPr>
        <w:ind w:left="360"/>
        <w:jc w:val="both"/>
        <w:rPr>
          <w:b/>
          <w:bCs/>
        </w:rPr>
      </w:pPr>
    </w:p>
    <w:p w14:paraId="01B8B813" w14:textId="77777777" w:rsidR="00776DCF" w:rsidRPr="00EF72EB" w:rsidRDefault="00776DCF" w:rsidP="00776DCF">
      <w:pPr>
        <w:ind w:left="720" w:hanging="360"/>
        <w:jc w:val="both"/>
      </w:pPr>
      <w:r w:rsidRPr="00EF72EB">
        <w:rPr>
          <w:bCs/>
        </w:rPr>
        <w:t>2.</w:t>
      </w:r>
      <w:r w:rsidRPr="00EF72EB">
        <w:rPr>
          <w:bCs/>
        </w:rPr>
        <w:tab/>
        <w:t>Applicability.</w:t>
      </w:r>
      <w:r>
        <w:rPr>
          <w:bCs/>
        </w:rPr>
        <w:t xml:space="preserve"> </w:t>
      </w:r>
      <w:r>
        <w:t>All</w:t>
      </w:r>
      <w:r w:rsidRPr="00EF72EB">
        <w:t xml:space="preserve"> </w:t>
      </w:r>
      <w:r>
        <w:t>limited license legal practitioner</w:t>
      </w:r>
      <w:r w:rsidRPr="00EF72EB">
        <w:t xml:space="preserve"> shall</w:t>
      </w:r>
      <w:r>
        <w:t xml:space="preserve"> comply with the continuing education requirements of Rule 45, Arizona Rules of Supreme Court. </w:t>
      </w:r>
      <w:r w:rsidRPr="00EF72EB">
        <w:t xml:space="preserve"> </w:t>
      </w:r>
    </w:p>
    <w:p w14:paraId="267A6A4D" w14:textId="77777777" w:rsidR="00776DCF" w:rsidRPr="00EF72EB" w:rsidRDefault="00776DCF" w:rsidP="00776DCF">
      <w:pPr>
        <w:ind w:left="1080" w:hanging="360"/>
        <w:jc w:val="both"/>
      </w:pPr>
    </w:p>
    <w:p w14:paraId="414CC4B2" w14:textId="77777777" w:rsidR="00776DCF" w:rsidRPr="00EF72EB" w:rsidRDefault="00776DCF" w:rsidP="00776DCF">
      <w:pPr>
        <w:ind w:left="720" w:hanging="360"/>
        <w:jc w:val="both"/>
        <w:rPr>
          <w:bCs/>
        </w:rPr>
      </w:pPr>
      <w:r w:rsidRPr="00EF72EB">
        <w:rPr>
          <w:bCs/>
        </w:rPr>
        <w:t>3.</w:t>
      </w:r>
      <w:r w:rsidRPr="00EF72EB">
        <w:rPr>
          <w:bCs/>
        </w:rPr>
        <w:tab/>
        <w:t xml:space="preserve">Responsibilities of </w:t>
      </w:r>
      <w:r>
        <w:t>limited license legal practitioners</w:t>
      </w:r>
      <w:r w:rsidRPr="00EF72EB">
        <w:rPr>
          <w:bCs/>
        </w:rPr>
        <w:t>.</w:t>
      </w:r>
    </w:p>
    <w:p w14:paraId="3922BE66" w14:textId="77777777" w:rsidR="00776DCF" w:rsidRPr="00EF72EB" w:rsidRDefault="00776DCF" w:rsidP="00776DCF">
      <w:pPr>
        <w:jc w:val="both"/>
      </w:pPr>
    </w:p>
    <w:p w14:paraId="04EF31D0" w14:textId="7F7BB68D" w:rsidR="00776DCF" w:rsidRPr="00EF72EB" w:rsidRDefault="00776DCF" w:rsidP="00776DCF">
      <w:pPr>
        <w:tabs>
          <w:tab w:val="left" w:pos="1080"/>
        </w:tabs>
        <w:ind w:left="1080" w:hanging="360"/>
        <w:jc w:val="both"/>
      </w:pPr>
      <w:r w:rsidRPr="00EF72EB">
        <w:t>a.</w:t>
      </w:r>
      <w:r w:rsidRPr="00EF72EB">
        <w:tab/>
        <w:t xml:space="preserve">It is the responsibility of each </w:t>
      </w:r>
      <w:r>
        <w:t>limited license legal practitioner</w:t>
      </w:r>
      <w:r w:rsidRPr="00EF72EB">
        <w:t xml:space="preserve"> to ensure compliance </w:t>
      </w:r>
      <w:r w:rsidRPr="00EF72EB">
        <w:t xml:space="preserve">with the continuing education requirements, maintain documentation of completion of continuing education, and to submit the maintained documentation to the </w:t>
      </w:r>
      <w:r w:rsidR="004204E5">
        <w:t xml:space="preserve">nonlawyer legal service provider </w:t>
      </w:r>
      <w:r w:rsidRPr="00EF72EB">
        <w:t>program upon the request of the board or division staff.</w:t>
      </w:r>
    </w:p>
    <w:p w14:paraId="6756BB79" w14:textId="77777777" w:rsidR="00776DCF" w:rsidRDefault="00776DCF" w:rsidP="00776DCF">
      <w:pPr>
        <w:ind w:left="720"/>
        <w:jc w:val="both"/>
      </w:pPr>
    </w:p>
    <w:p w14:paraId="0562F2AB" w14:textId="77777777" w:rsidR="00776DCF" w:rsidRPr="00EF72EB" w:rsidRDefault="00776DCF" w:rsidP="00776DCF">
      <w:pPr>
        <w:tabs>
          <w:tab w:val="left" w:pos="1080"/>
        </w:tabs>
        <w:ind w:left="1080" w:hanging="360"/>
        <w:jc w:val="both"/>
        <w:rPr>
          <w:spacing w:val="-2"/>
        </w:rPr>
      </w:pPr>
      <w:r w:rsidRPr="00EF72EB">
        <w:t>b.</w:t>
      </w:r>
      <w:r>
        <w:tab/>
      </w:r>
      <w:r w:rsidRPr="00EF72EB">
        <w:rPr>
          <w:spacing w:val="-2"/>
        </w:rPr>
        <w:t xml:space="preserve">Upon request, each </w:t>
      </w:r>
      <w:r>
        <w:t>limited license legal practitioner</w:t>
      </w:r>
      <w:r w:rsidRPr="00EF72EB">
        <w:t xml:space="preserve"> </w:t>
      </w:r>
      <w:r w:rsidRPr="00EF72EB">
        <w:rPr>
          <w:spacing w:val="-2"/>
        </w:rPr>
        <w:t>shall provide any additional information required by the board or division staff when reviewing renewal applications and continuing education documentation.</w:t>
      </w:r>
    </w:p>
    <w:p w14:paraId="40043834" w14:textId="77777777" w:rsidR="00D955DA" w:rsidRPr="00EF72EB" w:rsidRDefault="00D955DA" w:rsidP="008315B7">
      <w:pPr>
        <w:jc w:val="both"/>
      </w:pPr>
    </w:p>
    <w:p w14:paraId="7CECF190" w14:textId="3D147F5A" w:rsidR="00D955DA" w:rsidRDefault="00D955DA" w:rsidP="008315B7">
      <w:pPr>
        <w:ind w:left="360" w:hanging="360"/>
        <w:jc w:val="both"/>
      </w:pPr>
      <w:r w:rsidRPr="00EF72EB">
        <w:rPr>
          <w:b/>
        </w:rPr>
        <w:t>J.</w:t>
      </w:r>
      <w:r w:rsidRPr="00EF72EB">
        <w:rPr>
          <w:b/>
        </w:rPr>
        <w:tab/>
        <w:t>Code of Conduct.</w:t>
      </w:r>
      <w:r w:rsidRPr="00EF72EB">
        <w:t xml:space="preserve">  This code of conduct is adopted by the supreme court to apply to all </w:t>
      </w:r>
      <w:r w:rsidR="0054779B">
        <w:t xml:space="preserve">limited </w:t>
      </w:r>
      <w:r w:rsidR="0054779B">
        <w:lastRenderedPageBreak/>
        <w:t>license legal practitioners</w:t>
      </w:r>
      <w:r w:rsidRPr="00EF72EB">
        <w:t xml:space="preserve"> in the state of Arizona. The purpose of this code of conduct is to establish </w:t>
      </w:r>
      <w:r w:rsidR="0054779B">
        <w:t xml:space="preserve">rules of professional conduct and </w:t>
      </w:r>
      <w:r w:rsidRPr="00EF72EB">
        <w:t xml:space="preserve">minimum standards for performance by </w:t>
      </w:r>
      <w:r w:rsidR="0054779B">
        <w:t>limited license legal practitioners</w:t>
      </w:r>
      <w:r w:rsidRPr="00EF72EB">
        <w:t>.</w:t>
      </w:r>
    </w:p>
    <w:p w14:paraId="28FC16E0" w14:textId="77777777" w:rsidR="00695586" w:rsidRPr="00EF72EB" w:rsidRDefault="00695586" w:rsidP="008315B7">
      <w:pPr>
        <w:ind w:left="360" w:hanging="360"/>
        <w:jc w:val="both"/>
      </w:pPr>
    </w:p>
    <w:p w14:paraId="6A066910" w14:textId="77777777" w:rsidR="00D955DA" w:rsidRPr="00EF72EB" w:rsidRDefault="00D955DA" w:rsidP="008315B7">
      <w:pPr>
        <w:ind w:left="720" w:hanging="360"/>
        <w:jc w:val="both"/>
        <w:rPr>
          <w:b/>
          <w:bCs/>
        </w:rPr>
      </w:pPr>
      <w:r w:rsidRPr="00EF72EB">
        <w:t>1.</w:t>
      </w:r>
      <w:r w:rsidRPr="00EF72EB">
        <w:tab/>
      </w:r>
      <w:r w:rsidRPr="00EF72EB">
        <w:rPr>
          <w:bCs/>
        </w:rPr>
        <w:t>Ethics.</w:t>
      </w:r>
      <w:r w:rsidR="0054779B">
        <w:rPr>
          <w:bCs/>
        </w:rPr>
        <w:t xml:space="preserve"> </w:t>
      </w:r>
      <w:r w:rsidR="0054779B" w:rsidRPr="0054779B">
        <w:t xml:space="preserve">Each </w:t>
      </w:r>
      <w:r w:rsidR="0054779B">
        <w:t>limited license legal practitioner</w:t>
      </w:r>
      <w:r w:rsidR="0054779B" w:rsidRPr="0054779B">
        <w:t xml:space="preserve"> is </w:t>
      </w:r>
      <w:r w:rsidR="0054779B" w:rsidRPr="0054779B">
        <w:t xml:space="preserve">bound by </w:t>
      </w:r>
      <w:r w:rsidR="004204E5">
        <w:t xml:space="preserve">Supreme Court </w:t>
      </w:r>
      <w:r w:rsidR="0054779B" w:rsidRPr="0054779B">
        <w:t>Rule 42, Arizona Rules of Professional Conduct</w:t>
      </w:r>
      <w:r w:rsidR="004204E5">
        <w:t>,</w:t>
      </w:r>
      <w:r w:rsidR="0054779B" w:rsidRPr="0054779B">
        <w:t xml:space="preserve"> except as follows</w:t>
      </w:r>
      <w:r w:rsidR="0054779B">
        <w:t>:</w:t>
      </w:r>
    </w:p>
    <w:p w14:paraId="12F974EA" w14:textId="77777777" w:rsidR="00D955DA" w:rsidRPr="00EF72EB" w:rsidRDefault="00D955DA" w:rsidP="00D955DA">
      <w:pPr>
        <w:tabs>
          <w:tab w:val="left" w:pos="360"/>
          <w:tab w:val="left" w:pos="72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jc w:val="both"/>
      </w:pPr>
    </w:p>
    <w:p w14:paraId="0706F048" w14:textId="77777777" w:rsidR="00D955DA" w:rsidRPr="001F59C3" w:rsidRDefault="001F59C3" w:rsidP="000B49CD">
      <w:pPr>
        <w:pStyle w:val="Level2"/>
        <w:numPr>
          <w:ilvl w:val="0"/>
          <w:numId w:val="18"/>
        </w:numPr>
        <w:tabs>
          <w:tab w:val="left" w:pos="720"/>
        </w:tabs>
        <w:ind w:left="1080"/>
        <w:jc w:val="both"/>
      </w:pPr>
      <w:r w:rsidRPr="001F59C3">
        <w:t xml:space="preserve">TBD. </w:t>
      </w:r>
      <w:r w:rsidR="00E14E5F">
        <w:t>[</w:t>
      </w:r>
      <w:r w:rsidRPr="001F59C3">
        <w:t>L</w:t>
      </w:r>
      <w:r w:rsidR="0054779B" w:rsidRPr="001F59C3">
        <w:t>ist the ER or ER subpart not applicable</w:t>
      </w:r>
      <w:r w:rsidR="00D955DA" w:rsidRPr="001F59C3">
        <w:t>.</w:t>
      </w:r>
      <w:r w:rsidR="00E14E5F">
        <w:t>]</w:t>
      </w:r>
    </w:p>
    <w:p w14:paraId="303CA145" w14:textId="77777777" w:rsidR="00A24360" w:rsidRPr="001F59C3" w:rsidRDefault="00A24360" w:rsidP="00A24360">
      <w:pPr>
        <w:pStyle w:val="Level2"/>
        <w:numPr>
          <w:ilvl w:val="0"/>
          <w:numId w:val="0"/>
        </w:numPr>
        <w:ind w:left="1080"/>
        <w:jc w:val="both"/>
      </w:pPr>
    </w:p>
    <w:p w14:paraId="2103A6DD" w14:textId="77777777" w:rsidR="00D955DA" w:rsidRPr="001F59C3" w:rsidRDefault="001F59C3" w:rsidP="0036175C">
      <w:pPr>
        <w:pStyle w:val="Level2"/>
        <w:numPr>
          <w:ilvl w:val="0"/>
          <w:numId w:val="18"/>
        </w:numPr>
        <w:tabs>
          <w:tab w:val="clear" w:pos="720"/>
        </w:tabs>
        <w:ind w:left="1080"/>
        <w:jc w:val="both"/>
      </w:pPr>
      <w:r w:rsidRPr="001F59C3">
        <w:t xml:space="preserve">TDB. </w:t>
      </w:r>
      <w:r w:rsidR="00E14E5F">
        <w:t>[</w:t>
      </w:r>
      <w:r w:rsidR="0054779B" w:rsidRPr="001F59C3">
        <w:t>List the ER or ER subpart not applicable</w:t>
      </w:r>
      <w:r w:rsidR="00D955DA" w:rsidRPr="001F59C3">
        <w:t>.</w:t>
      </w:r>
      <w:r w:rsidR="00E14E5F">
        <w:t>]</w:t>
      </w:r>
    </w:p>
    <w:p w14:paraId="24253B1D" w14:textId="77777777" w:rsidR="0096536A" w:rsidRPr="001F59C3" w:rsidRDefault="0096536A" w:rsidP="00D955DA">
      <w:pPr>
        <w:tabs>
          <w:tab w:val="left" w:pos="720"/>
        </w:tabs>
        <w:ind w:left="2160"/>
        <w:rPr>
          <w:sz w:val="22"/>
          <w:szCs w:val="22"/>
        </w:rPr>
      </w:pPr>
    </w:p>
    <w:p w14:paraId="43597E4F" w14:textId="77777777" w:rsidR="00D955DA" w:rsidRPr="001F59C3" w:rsidRDefault="001F59C3" w:rsidP="005077F7">
      <w:pPr>
        <w:pStyle w:val="Level2"/>
        <w:numPr>
          <w:ilvl w:val="0"/>
          <w:numId w:val="18"/>
        </w:numPr>
        <w:tabs>
          <w:tab w:val="clear" w:pos="720"/>
        </w:tabs>
        <w:ind w:left="1080"/>
        <w:jc w:val="both"/>
      </w:pPr>
      <w:r w:rsidRPr="001F59C3">
        <w:t xml:space="preserve">TDB. </w:t>
      </w:r>
      <w:r w:rsidR="00E14E5F">
        <w:t>[</w:t>
      </w:r>
      <w:r w:rsidRPr="001F59C3">
        <w:t>List the ER or ER subpart not applicable</w:t>
      </w:r>
      <w:r w:rsidR="00D955DA" w:rsidRPr="001F59C3">
        <w:t>.</w:t>
      </w:r>
      <w:r w:rsidR="00E14E5F">
        <w:t>]</w:t>
      </w:r>
    </w:p>
    <w:p w14:paraId="5B4F6E12" w14:textId="77777777" w:rsidR="00D955DA" w:rsidRPr="00EF72EB" w:rsidRDefault="00D955DA" w:rsidP="008315B7">
      <w:pPr>
        <w:jc w:val="both"/>
      </w:pPr>
    </w:p>
    <w:p w14:paraId="113E8C6C" w14:textId="56666647" w:rsidR="00D955DA" w:rsidRDefault="00D955DA" w:rsidP="005077F7">
      <w:pPr>
        <w:ind w:left="720" w:hanging="360"/>
      </w:pPr>
      <w:r w:rsidRPr="00EF72EB">
        <w:t>2.</w:t>
      </w:r>
      <w:r w:rsidRPr="00EF72EB">
        <w:tab/>
      </w:r>
      <w:r w:rsidRPr="00EF72EB">
        <w:t>Professionalism.</w:t>
      </w:r>
      <w:r w:rsidR="0054779B">
        <w:t xml:space="preserve"> </w:t>
      </w:r>
      <w:r w:rsidR="0054779B" w:rsidRPr="0054779B">
        <w:t xml:space="preserve">Each </w:t>
      </w:r>
      <w:r w:rsidR="0054779B">
        <w:t>limited license legal practitioner</w:t>
      </w:r>
      <w:r w:rsidR="0054779B" w:rsidRPr="0054779B">
        <w:t xml:space="preserve"> shall adhere to </w:t>
      </w:r>
      <w:r w:rsidR="004204E5">
        <w:t xml:space="preserve">Supreme Court </w:t>
      </w:r>
      <w:r w:rsidR="0054779B" w:rsidRPr="0054779B">
        <w:t>Rule 41(a) and (b)</w:t>
      </w:r>
      <w:r w:rsidR="0054779B">
        <w:t>.</w:t>
      </w:r>
    </w:p>
    <w:p w14:paraId="279DC395" w14:textId="77777777" w:rsidR="00B4278C" w:rsidRDefault="00B4278C" w:rsidP="005077F7">
      <w:pPr>
        <w:ind w:left="720" w:hanging="360"/>
      </w:pPr>
    </w:p>
    <w:p w14:paraId="6A64F561" w14:textId="798AD089" w:rsidR="00B4278C" w:rsidRDefault="00B4278C" w:rsidP="005077F7">
      <w:pPr>
        <w:ind w:left="720" w:hanging="360"/>
      </w:pPr>
      <w:r>
        <w:t xml:space="preserve">3. Trust Accounts. </w:t>
      </w:r>
      <w:r w:rsidRPr="0054779B">
        <w:t xml:space="preserve">Each </w:t>
      </w:r>
      <w:r>
        <w:t>limited license legal practitioner</w:t>
      </w:r>
      <w:r w:rsidRPr="0054779B">
        <w:t xml:space="preserve"> shall adhere to </w:t>
      </w:r>
      <w:r w:rsidR="004204E5">
        <w:t xml:space="preserve">Supreme Court </w:t>
      </w:r>
      <w:r w:rsidRPr="0054779B">
        <w:t xml:space="preserve">Rule </w:t>
      </w:r>
      <w:r>
        <w:t>43.</w:t>
      </w:r>
    </w:p>
    <w:p w14:paraId="3E268AAA" w14:textId="77777777" w:rsidR="001D10C2" w:rsidRDefault="001D10C2" w:rsidP="005077F7">
      <w:pPr>
        <w:ind w:left="720" w:hanging="360"/>
      </w:pPr>
    </w:p>
    <w:p w14:paraId="67A28255" w14:textId="0B0B70CB" w:rsidR="001D10C2" w:rsidRPr="00EF72EB" w:rsidRDefault="001D10C2" w:rsidP="005077F7">
      <w:pPr>
        <w:ind w:left="720" w:hanging="360"/>
      </w:pPr>
      <w:r>
        <w:t xml:space="preserve">4. Insurance Disclosures. </w:t>
      </w:r>
      <w:r w:rsidRPr="0054779B">
        <w:t xml:space="preserve">Each </w:t>
      </w:r>
      <w:r>
        <w:t>limited license legal practitioner</w:t>
      </w:r>
      <w:r w:rsidRPr="0054779B">
        <w:t xml:space="preserve"> shall adhere to </w:t>
      </w:r>
      <w:r w:rsidR="004204E5">
        <w:t xml:space="preserve">Supreme Court </w:t>
      </w:r>
      <w:r w:rsidRPr="0054779B">
        <w:t xml:space="preserve">Rule </w:t>
      </w:r>
      <w:r>
        <w:t>32(c)(13)</w:t>
      </w:r>
      <w:r w:rsidR="004204E5">
        <w:t>.</w:t>
      </w:r>
    </w:p>
    <w:p w14:paraId="606EEA44" w14:textId="77777777" w:rsidR="00D955DA" w:rsidRPr="00EF72EB" w:rsidRDefault="00D955DA" w:rsidP="00560EBA">
      <w:pPr>
        <w:ind w:firstLine="360"/>
      </w:pPr>
    </w:p>
    <w:p w14:paraId="1A1E286B" w14:textId="77777777" w:rsidR="00D955DA" w:rsidRPr="00EF72EB" w:rsidRDefault="001D10C2" w:rsidP="0036175C">
      <w:pPr>
        <w:ind w:left="720" w:hanging="360"/>
      </w:pPr>
      <w:r>
        <w:t>5</w:t>
      </w:r>
      <w:r w:rsidR="00D955DA" w:rsidRPr="00EF72EB">
        <w:t>.</w:t>
      </w:r>
      <w:r w:rsidR="00D955DA" w:rsidRPr="00EF72EB">
        <w:tab/>
      </w:r>
      <w:r w:rsidR="00D955DA" w:rsidRPr="00EF72EB">
        <w:rPr>
          <w:bCs/>
        </w:rPr>
        <w:t>Performance in Accordance with Law.</w:t>
      </w:r>
    </w:p>
    <w:p w14:paraId="12015210" w14:textId="77777777" w:rsidR="00D955DA" w:rsidRPr="00EF72EB" w:rsidRDefault="00D955DA" w:rsidP="0036175C"/>
    <w:p w14:paraId="57B5E456" w14:textId="77777777" w:rsidR="00D955DA" w:rsidRPr="00EF72EB" w:rsidRDefault="00D955DA" w:rsidP="000B49CD">
      <w:pPr>
        <w:pStyle w:val="Level1"/>
        <w:numPr>
          <w:ilvl w:val="0"/>
          <w:numId w:val="10"/>
        </w:numPr>
        <w:tabs>
          <w:tab w:val="left" w:pos="0"/>
          <w:tab w:val="left" w:pos="720"/>
        </w:tabs>
        <w:ind w:left="1080" w:hanging="360"/>
        <w:jc w:val="both"/>
      </w:pPr>
      <w:r w:rsidRPr="00EF72EB">
        <w:t xml:space="preserve">A </w:t>
      </w:r>
      <w:r w:rsidR="0054779B">
        <w:t>limited license legal practitioner</w:t>
      </w:r>
      <w:r w:rsidR="0054779B" w:rsidRPr="00EF72EB">
        <w:t xml:space="preserve"> </w:t>
      </w:r>
      <w:r w:rsidRPr="00EF72EB">
        <w:t>shall perform all duties and discharge all obligations in accordance with applicable laws, rules or court orders.</w:t>
      </w:r>
    </w:p>
    <w:p w14:paraId="78059DBE" w14:textId="77777777" w:rsidR="00D955DA" w:rsidRPr="00EF72EB" w:rsidRDefault="00D955DA" w:rsidP="0036175C">
      <w:pPr>
        <w:ind w:left="720"/>
        <w:jc w:val="both"/>
      </w:pPr>
    </w:p>
    <w:p w14:paraId="0A816E73" w14:textId="50F2C9C0" w:rsidR="00D955DA" w:rsidRPr="00EF72EB" w:rsidRDefault="00D955DA" w:rsidP="000B49CD">
      <w:pPr>
        <w:pStyle w:val="Level1"/>
        <w:numPr>
          <w:ilvl w:val="0"/>
          <w:numId w:val="10"/>
        </w:numPr>
        <w:tabs>
          <w:tab w:val="left" w:pos="720"/>
        </w:tabs>
        <w:ind w:left="1080" w:hanging="360"/>
        <w:jc w:val="both"/>
      </w:pPr>
      <w:r w:rsidRPr="00EF72EB">
        <w:t xml:space="preserve">A </w:t>
      </w:r>
      <w:r w:rsidR="0054779B">
        <w:t>limited license legal practitioner</w:t>
      </w:r>
      <w:r w:rsidR="0054779B" w:rsidRPr="00EF72EB">
        <w:t xml:space="preserve"> </w:t>
      </w:r>
      <w:r w:rsidRPr="00EF72EB">
        <w:t xml:space="preserve">shall not represent </w:t>
      </w:r>
      <w:r w:rsidR="004204E5">
        <w:t>the practitioner is</w:t>
      </w:r>
      <w:r w:rsidRPr="00EF72EB">
        <w:t xml:space="preserve"> authorized to practice law</w:t>
      </w:r>
      <w:r w:rsidR="0054779B">
        <w:t xml:space="preserve"> beyond the areas of practice and scope of practice as provided in subsection</w:t>
      </w:r>
      <w:r w:rsidR="00695586">
        <w:t>s (F)(1) and (2)</w:t>
      </w:r>
      <w:r w:rsidRPr="00EF72EB">
        <w:t>.</w:t>
      </w:r>
    </w:p>
    <w:p w14:paraId="2276DEF6" w14:textId="77777777" w:rsidR="00D955DA" w:rsidRPr="00EF72EB" w:rsidRDefault="00D955DA" w:rsidP="0036175C">
      <w:pPr>
        <w:ind w:left="720"/>
        <w:jc w:val="both"/>
      </w:pPr>
    </w:p>
    <w:p w14:paraId="45544B26" w14:textId="0D32B8D3" w:rsidR="0054779B" w:rsidRDefault="00D955DA" w:rsidP="000B49CD">
      <w:pPr>
        <w:pStyle w:val="Level1"/>
        <w:numPr>
          <w:ilvl w:val="0"/>
          <w:numId w:val="10"/>
        </w:numPr>
        <w:tabs>
          <w:tab w:val="left" w:pos="360"/>
          <w:tab w:val="left" w:pos="720"/>
          <w:tab w:val="left" w:pos="1080"/>
        </w:tabs>
        <w:ind w:left="1080" w:hanging="360"/>
        <w:jc w:val="both"/>
      </w:pPr>
      <w:r w:rsidRPr="00EF72EB">
        <w:t xml:space="preserve">A </w:t>
      </w:r>
      <w:r w:rsidR="0054779B">
        <w:t>limited license legal practitioner</w:t>
      </w:r>
      <w:r w:rsidR="0054779B" w:rsidRPr="00EF72EB">
        <w:t xml:space="preserve"> </w:t>
      </w:r>
      <w:r w:rsidRPr="00EF72EB">
        <w:t>shall not provide any kind of advice, opinion or recommendation to a consumer about possible legal rights, remedies, defenses, options, or strategies</w:t>
      </w:r>
      <w:r w:rsidR="0054779B">
        <w:t xml:space="preserve"> unless </w:t>
      </w:r>
      <w:r w:rsidR="004204E5">
        <w:t>the practitioner has</w:t>
      </w:r>
      <w:r w:rsidR="0054779B">
        <w:t xml:space="preserve"> the license and subject matter area specific endorsement to do so</w:t>
      </w:r>
      <w:r w:rsidRPr="00EF72EB">
        <w:t xml:space="preserve">.  </w:t>
      </w:r>
    </w:p>
    <w:p w14:paraId="4DD3CB18" w14:textId="77777777" w:rsidR="0054779B" w:rsidRDefault="0054779B" w:rsidP="0054779B">
      <w:pPr>
        <w:pStyle w:val="Level1"/>
        <w:numPr>
          <w:ilvl w:val="0"/>
          <w:numId w:val="0"/>
        </w:numPr>
        <w:tabs>
          <w:tab w:val="left" w:pos="360"/>
          <w:tab w:val="left" w:pos="720"/>
          <w:tab w:val="left" w:pos="1080"/>
        </w:tabs>
        <w:ind w:left="1080"/>
        <w:jc w:val="both"/>
      </w:pPr>
    </w:p>
    <w:p w14:paraId="51232CD6" w14:textId="5FB2015F" w:rsidR="00D955DA" w:rsidRPr="00EF72EB" w:rsidRDefault="00D955DA" w:rsidP="000B49CD">
      <w:pPr>
        <w:pStyle w:val="Level1"/>
        <w:numPr>
          <w:ilvl w:val="0"/>
          <w:numId w:val="10"/>
        </w:numPr>
        <w:tabs>
          <w:tab w:val="left" w:pos="360"/>
          <w:tab w:val="left" w:pos="720"/>
          <w:tab w:val="left" w:pos="1080"/>
        </w:tabs>
        <w:ind w:left="1080" w:hanging="360"/>
        <w:jc w:val="both"/>
      </w:pPr>
      <w:r w:rsidRPr="00EF72EB">
        <w:t xml:space="preserve">A </w:t>
      </w:r>
      <w:r w:rsidR="0054779B">
        <w:t>limited license legal practitioner</w:t>
      </w:r>
      <w:r w:rsidR="0054779B" w:rsidRPr="00EF72EB">
        <w:t xml:space="preserve"> </w:t>
      </w:r>
      <w:r w:rsidRPr="00EF72EB">
        <w:t xml:space="preserve">shall inform the consumer in writing that a </w:t>
      </w:r>
      <w:r w:rsidR="0054779B">
        <w:t>limited license legal practitioner</w:t>
      </w:r>
      <w:r w:rsidR="0054779B" w:rsidRPr="00EF72EB">
        <w:t xml:space="preserve"> </w:t>
      </w:r>
      <w:r w:rsidRPr="00EF72EB">
        <w:t xml:space="preserve">is not a </w:t>
      </w:r>
      <w:r w:rsidR="0054779B">
        <w:t xml:space="preserve">lawyer </w:t>
      </w:r>
      <w:r w:rsidRPr="00EF72EB">
        <w:t xml:space="preserve">and cannot </w:t>
      </w:r>
      <w:r w:rsidR="0054779B">
        <w:t xml:space="preserve">provide </w:t>
      </w:r>
      <w:r w:rsidR="0054779B" w:rsidRPr="00EF72EB">
        <w:t>any kind of advice, opinion or recommendation to a consumer about possible legal rights, remedies, defenses, options, or strategies</w:t>
      </w:r>
      <w:r w:rsidR="0054779B">
        <w:t xml:space="preserve"> beyond what </w:t>
      </w:r>
      <w:r w:rsidR="004204E5">
        <w:t>the practitioner is</w:t>
      </w:r>
      <w:r w:rsidR="006D563F">
        <w:t xml:space="preserve"> specifically licensed to</w:t>
      </w:r>
      <w:r w:rsidR="00AD159B">
        <w:t xml:space="preserve"> provide authorized services for</w:t>
      </w:r>
      <w:r w:rsidR="006D563F">
        <w:t>.</w:t>
      </w:r>
      <w:r w:rsidRPr="00EF72EB">
        <w:t xml:space="preserve">  A </w:t>
      </w:r>
      <w:r w:rsidR="006D563F">
        <w:t>limited license legal practitioner</w:t>
      </w:r>
      <w:r w:rsidRPr="00EF72EB">
        <w:t xml:space="preserve"> shall not use the designations  “lawyer,” “attorney at law,”   “counselor at law,”   “law office,”   “JD,”   “Esq.,”  or other equivalent words, the use of which is reasonably likely to induce others to believe the </w:t>
      </w:r>
      <w:r w:rsidR="006D563F">
        <w:t>limited license legal practitioner</w:t>
      </w:r>
      <w:r w:rsidRPr="00EF72EB">
        <w:t xml:space="preserve"> is authorized to engage in the practice of law</w:t>
      </w:r>
      <w:r w:rsidR="006D563F">
        <w:t xml:space="preserve"> beyond that allowed by </w:t>
      </w:r>
      <w:r w:rsidR="004204E5">
        <w:t>the practitioner’s</w:t>
      </w:r>
      <w:r w:rsidR="006D563F">
        <w:t xml:space="preserve"> license </w:t>
      </w:r>
      <w:r w:rsidR="006D563F">
        <w:t xml:space="preserve">and specific subject matter </w:t>
      </w:r>
      <w:r w:rsidR="006D563F">
        <w:lastRenderedPageBreak/>
        <w:t xml:space="preserve">endorsements. </w:t>
      </w:r>
    </w:p>
    <w:p w14:paraId="4D7BF4C5" w14:textId="77777777" w:rsidR="005077F7" w:rsidRDefault="005077F7" w:rsidP="00A24360">
      <w:pPr>
        <w:rPr>
          <w:b/>
        </w:rPr>
      </w:pPr>
    </w:p>
    <w:p w14:paraId="2769FA0B" w14:textId="77777777" w:rsidR="00D955DA" w:rsidRPr="00EF72EB" w:rsidRDefault="00D955DA" w:rsidP="008C02B5">
      <w:pPr>
        <w:ind w:left="360" w:hanging="360"/>
        <w:rPr>
          <w:iCs/>
        </w:rPr>
      </w:pPr>
      <w:r w:rsidRPr="00EF72EB">
        <w:rPr>
          <w:b/>
        </w:rPr>
        <w:t>K.</w:t>
      </w:r>
      <w:r w:rsidR="008C02B5">
        <w:rPr>
          <w:b/>
        </w:rPr>
        <w:tab/>
      </w:r>
      <w:r w:rsidRPr="00EF72EB">
        <w:rPr>
          <w:b/>
        </w:rPr>
        <w:t>Fee Schedule.</w:t>
      </w:r>
    </w:p>
    <w:p w14:paraId="27AA2E9F" w14:textId="77777777" w:rsidR="00D955DA" w:rsidRPr="00EF72EB" w:rsidRDefault="00D955DA" w:rsidP="00765D87"/>
    <w:p w14:paraId="46CB4D32" w14:textId="77777777" w:rsidR="00D955DA" w:rsidRPr="00784D34" w:rsidRDefault="00007503" w:rsidP="00D955DA">
      <w:pPr>
        <w:numPr>
          <w:ilvl w:val="6"/>
          <w:numId w:val="16"/>
        </w:numPr>
        <w:tabs>
          <w:tab w:val="clear" w:pos="2520"/>
        </w:tabs>
        <w:ind w:left="720"/>
        <w:jc w:val="both"/>
        <w:rPr>
          <w:iCs/>
        </w:rPr>
      </w:pPr>
      <w:r>
        <w:rPr>
          <w:iCs/>
        </w:rPr>
        <w:t>Application</w:t>
      </w:r>
      <w:r w:rsidR="00D955DA" w:rsidRPr="00EF72EB">
        <w:rPr>
          <w:iCs/>
        </w:rPr>
        <w:t xml:space="preserve"> Fees</w:t>
      </w:r>
    </w:p>
    <w:p w14:paraId="005D634A" w14:textId="77777777" w:rsidR="00D955DA" w:rsidRDefault="00007503" w:rsidP="00B11D93">
      <w:pPr>
        <w:pStyle w:val="Level2"/>
        <w:numPr>
          <w:ilvl w:val="7"/>
          <w:numId w:val="16"/>
        </w:numPr>
        <w:tabs>
          <w:tab w:val="clear" w:pos="2880"/>
          <w:tab w:val="left" w:pos="1080"/>
          <w:tab w:val="left" w:pos="7200"/>
          <w:tab w:val="left" w:pos="8280"/>
          <w:tab w:val="left" w:pos="8460"/>
        </w:tabs>
        <w:ind w:left="1080"/>
        <w:jc w:val="both"/>
      </w:pPr>
      <w:r>
        <w:t>Application Fee; Initial Licensure</w:t>
      </w:r>
      <w:r w:rsidR="00D955DA" w:rsidRPr="00EF72EB">
        <w:tab/>
      </w:r>
      <w:r w:rsidR="00D955DA" w:rsidRPr="00EF72EB">
        <w:tab/>
      </w:r>
      <w:r w:rsidR="00D955DA" w:rsidRPr="00EF72EB">
        <w:tab/>
      </w:r>
      <w:r>
        <w:t>TBD</w:t>
      </w:r>
    </w:p>
    <w:p w14:paraId="19B6C57B" w14:textId="77777777" w:rsidR="00201EE8" w:rsidRDefault="00201EE8" w:rsidP="00B11D93">
      <w:pPr>
        <w:pStyle w:val="Level2"/>
        <w:numPr>
          <w:ilvl w:val="7"/>
          <w:numId w:val="16"/>
        </w:numPr>
        <w:tabs>
          <w:tab w:val="clear" w:pos="2880"/>
          <w:tab w:val="left" w:pos="1080"/>
          <w:tab w:val="left" w:pos="7200"/>
          <w:tab w:val="left" w:pos="8280"/>
          <w:tab w:val="left" w:pos="8460"/>
        </w:tabs>
        <w:ind w:left="1080"/>
        <w:jc w:val="both"/>
      </w:pPr>
      <w:r>
        <w:t>Late Fee</w:t>
      </w:r>
      <w:r>
        <w:tab/>
      </w:r>
      <w:r>
        <w:tab/>
      </w:r>
      <w:r>
        <w:tab/>
        <w:t>TBD</w:t>
      </w:r>
    </w:p>
    <w:p w14:paraId="13C2D0FC" w14:textId="77777777" w:rsidR="00201EE8" w:rsidRPr="00EF72EB" w:rsidRDefault="00201EE8" w:rsidP="00B11D93">
      <w:pPr>
        <w:pStyle w:val="Level2"/>
        <w:numPr>
          <w:ilvl w:val="7"/>
          <w:numId w:val="16"/>
        </w:numPr>
        <w:tabs>
          <w:tab w:val="clear" w:pos="2880"/>
          <w:tab w:val="left" w:pos="1080"/>
          <w:tab w:val="left" w:pos="7200"/>
          <w:tab w:val="left" w:pos="8280"/>
          <w:tab w:val="left" w:pos="8460"/>
        </w:tabs>
        <w:ind w:left="1080"/>
        <w:jc w:val="both"/>
      </w:pPr>
      <w:r>
        <w:t>Character Report</w:t>
      </w:r>
      <w:r>
        <w:tab/>
      </w:r>
      <w:r>
        <w:tab/>
      </w:r>
      <w:r>
        <w:tab/>
        <w:t>TBD</w:t>
      </w:r>
    </w:p>
    <w:p w14:paraId="33D81877" w14:textId="77777777" w:rsidR="00D955DA" w:rsidRPr="00EF72EB" w:rsidRDefault="00D955DA" w:rsidP="00201EE8">
      <w:pPr>
        <w:pStyle w:val="Level2"/>
        <w:numPr>
          <w:ilvl w:val="0"/>
          <w:numId w:val="0"/>
        </w:numPr>
        <w:tabs>
          <w:tab w:val="left" w:pos="720"/>
          <w:tab w:val="left" w:pos="8280"/>
        </w:tabs>
        <w:jc w:val="both"/>
      </w:pPr>
      <w:r w:rsidRPr="00EF72EB">
        <w:rPr>
          <w:sz w:val="22"/>
          <w:szCs w:val="22"/>
        </w:rPr>
        <w:tab/>
      </w:r>
      <w:r w:rsidR="00201EE8">
        <w:rPr>
          <w:sz w:val="22"/>
          <w:szCs w:val="22"/>
        </w:rPr>
        <w:t xml:space="preserve">d.    </w:t>
      </w:r>
      <w:r w:rsidRPr="00EF72EB">
        <w:t>Fingerprint Application Processing. Rate set by Arizona law and</w:t>
      </w:r>
    </w:p>
    <w:p w14:paraId="042F4CC1" w14:textId="77777777" w:rsidR="00D955DA" w:rsidRPr="00EF72EB" w:rsidRDefault="00D955DA" w:rsidP="00F97AA2">
      <w:pPr>
        <w:pStyle w:val="Level2"/>
        <w:numPr>
          <w:ilvl w:val="0"/>
          <w:numId w:val="0"/>
        </w:numPr>
        <w:ind w:left="1080"/>
        <w:jc w:val="both"/>
      </w:pPr>
      <w:r w:rsidRPr="00EF72EB">
        <w:t>subject to change.</w:t>
      </w:r>
    </w:p>
    <w:p w14:paraId="25A044A8" w14:textId="77777777" w:rsidR="00D955DA" w:rsidRPr="00EF72EB" w:rsidRDefault="00D955DA" w:rsidP="00D955DA">
      <w:pPr>
        <w:pStyle w:val="Level2"/>
        <w:numPr>
          <w:ilvl w:val="0"/>
          <w:numId w:val="0"/>
        </w:numPr>
        <w:tabs>
          <w:tab w:val="left" w:pos="360"/>
          <w:tab w:val="left" w:pos="720"/>
          <w:tab w:val="left" w:pos="1080"/>
        </w:tabs>
        <w:ind w:left="720"/>
        <w:jc w:val="both"/>
        <w:rPr>
          <w:sz w:val="22"/>
          <w:szCs w:val="22"/>
        </w:rPr>
      </w:pPr>
    </w:p>
    <w:p w14:paraId="1076B1E2" w14:textId="77777777" w:rsidR="00D955DA" w:rsidRPr="00EF72EB" w:rsidRDefault="00D955DA" w:rsidP="00201EE8">
      <w:pPr>
        <w:pStyle w:val="Level2"/>
        <w:numPr>
          <w:ilvl w:val="0"/>
          <w:numId w:val="0"/>
        </w:numPr>
        <w:tabs>
          <w:tab w:val="left" w:pos="720"/>
          <w:tab w:val="left" w:pos="7200"/>
          <w:tab w:val="left" w:pos="8280"/>
          <w:tab w:val="left" w:pos="8460"/>
        </w:tabs>
        <w:ind w:left="720" w:hanging="360"/>
        <w:jc w:val="both"/>
        <w:rPr>
          <w:bCs/>
        </w:rPr>
      </w:pPr>
      <w:r w:rsidRPr="00EF72EB">
        <w:t>2.</w:t>
      </w:r>
      <w:r w:rsidRPr="00EF72EB">
        <w:tab/>
      </w:r>
      <w:r w:rsidRPr="00EF72EB">
        <w:rPr>
          <w:bCs/>
        </w:rPr>
        <w:t>Examination Fees</w:t>
      </w:r>
    </w:p>
    <w:p w14:paraId="3492DE34" w14:textId="77777777" w:rsidR="00D955DA" w:rsidRPr="00201EE8" w:rsidRDefault="00D955DA" w:rsidP="00201EE8">
      <w:pPr>
        <w:pStyle w:val="Level2"/>
        <w:numPr>
          <w:ilvl w:val="0"/>
          <w:numId w:val="0"/>
        </w:numPr>
        <w:tabs>
          <w:tab w:val="left" w:pos="1080"/>
          <w:tab w:val="left" w:pos="7200"/>
          <w:tab w:val="left" w:pos="8280"/>
          <w:tab w:val="left" w:pos="8460"/>
        </w:tabs>
        <w:ind w:left="1080" w:hanging="360"/>
        <w:jc w:val="both"/>
      </w:pPr>
      <w:r w:rsidRPr="00EF72EB">
        <w:t>a.</w:t>
      </w:r>
      <w:r w:rsidRPr="00EF72EB">
        <w:tab/>
        <w:t>New Applicants</w:t>
      </w:r>
      <w:r w:rsidRPr="00EF72EB">
        <w:tab/>
      </w:r>
      <w:r w:rsidRPr="00EF72EB">
        <w:tab/>
      </w:r>
      <w:r w:rsidRPr="00EF72EB">
        <w:tab/>
      </w:r>
      <w:r w:rsidR="00007503">
        <w:t>TBD</w:t>
      </w:r>
    </w:p>
    <w:p w14:paraId="01634617" w14:textId="77777777" w:rsidR="00D955DA" w:rsidRPr="00EF72EB" w:rsidRDefault="00D955DA" w:rsidP="000C6218">
      <w:pPr>
        <w:pStyle w:val="Level2"/>
        <w:numPr>
          <w:ilvl w:val="0"/>
          <w:numId w:val="0"/>
        </w:numPr>
        <w:tabs>
          <w:tab w:val="left" w:pos="1080"/>
          <w:tab w:val="left" w:pos="7200"/>
          <w:tab w:val="left" w:pos="8280"/>
          <w:tab w:val="left" w:pos="8460"/>
        </w:tabs>
        <w:ind w:left="1080" w:hanging="360"/>
        <w:jc w:val="both"/>
      </w:pPr>
      <w:r w:rsidRPr="00EF72EB">
        <w:t>b.</w:t>
      </w:r>
      <w:r w:rsidRPr="00EF72EB">
        <w:tab/>
        <w:t>Reexaminations</w:t>
      </w:r>
      <w:r w:rsidRPr="00EF72EB">
        <w:tab/>
      </w:r>
      <w:r w:rsidRPr="00EF72EB">
        <w:tab/>
      </w:r>
      <w:r w:rsidRPr="00EF72EB">
        <w:tab/>
      </w:r>
      <w:r w:rsidR="00007503">
        <w:t>TBD</w:t>
      </w:r>
    </w:p>
    <w:p w14:paraId="5884819F" w14:textId="77777777" w:rsidR="00D955DA" w:rsidRPr="00EF72EB" w:rsidRDefault="00D955DA" w:rsidP="000C6218">
      <w:pPr>
        <w:pStyle w:val="Level2"/>
        <w:numPr>
          <w:ilvl w:val="0"/>
          <w:numId w:val="0"/>
        </w:numPr>
        <w:ind w:left="1080" w:right="1440"/>
        <w:jc w:val="both"/>
      </w:pPr>
      <w:r w:rsidRPr="00EF72EB">
        <w:t>(For any applicant who does not pass the examination on the first attempt. The $50.00 fee applies to each reexamination.)</w:t>
      </w:r>
    </w:p>
    <w:p w14:paraId="6E6DA37A" w14:textId="77777777" w:rsidR="00D955DA" w:rsidRPr="00EF72EB" w:rsidRDefault="00D955DA" w:rsidP="008E6473">
      <w:pPr>
        <w:pStyle w:val="Level2"/>
        <w:numPr>
          <w:ilvl w:val="0"/>
          <w:numId w:val="0"/>
        </w:numPr>
        <w:tabs>
          <w:tab w:val="left" w:pos="7200"/>
          <w:tab w:val="left" w:pos="8280"/>
          <w:tab w:val="left" w:pos="8460"/>
        </w:tabs>
        <w:ind w:left="1080" w:hanging="360"/>
        <w:jc w:val="both"/>
      </w:pPr>
      <w:r w:rsidRPr="00EF72EB">
        <w:t>c.</w:t>
      </w:r>
      <w:r w:rsidRPr="00EF72EB">
        <w:tab/>
        <w:t>Reregistration for Examination</w:t>
      </w:r>
      <w:r w:rsidRPr="00EF72EB">
        <w:tab/>
      </w:r>
      <w:r w:rsidRPr="00EF72EB">
        <w:tab/>
      </w:r>
      <w:r w:rsidRPr="00EF72EB">
        <w:tab/>
      </w:r>
      <w:r w:rsidR="00007503">
        <w:t>TBD</w:t>
      </w:r>
    </w:p>
    <w:p w14:paraId="7F256824" w14:textId="77777777" w:rsidR="00D955DA" w:rsidRPr="00EF72EB" w:rsidRDefault="00D955DA" w:rsidP="008E6473">
      <w:pPr>
        <w:pStyle w:val="Level2"/>
        <w:numPr>
          <w:ilvl w:val="0"/>
          <w:numId w:val="0"/>
        </w:numPr>
        <w:ind w:left="1080" w:right="1440"/>
        <w:jc w:val="both"/>
      </w:pPr>
      <w:r w:rsidRPr="00EF72EB">
        <w:t>(For any applicant who registers for an examination date and fails to appear at the designated site on the scheduled date and time.)</w:t>
      </w:r>
    </w:p>
    <w:p w14:paraId="591931C6" w14:textId="77777777" w:rsidR="00D955DA" w:rsidRPr="00EF72EB" w:rsidRDefault="00D955DA" w:rsidP="00D955DA">
      <w:pPr>
        <w:pStyle w:val="Level2"/>
        <w:numPr>
          <w:ilvl w:val="0"/>
          <w:numId w:val="0"/>
        </w:numPr>
        <w:ind w:left="720" w:right="1440"/>
        <w:jc w:val="both"/>
      </w:pPr>
    </w:p>
    <w:p w14:paraId="36976D25" w14:textId="77777777" w:rsidR="00007503" w:rsidRPr="00EF72EB" w:rsidRDefault="00D955DA" w:rsidP="00784D34">
      <w:pPr>
        <w:tabs>
          <w:tab w:val="left" w:pos="720"/>
        </w:tabs>
        <w:ind w:left="720" w:hanging="360"/>
        <w:jc w:val="both"/>
        <w:rPr>
          <w:iCs/>
        </w:rPr>
      </w:pPr>
      <w:r w:rsidRPr="00EF72EB">
        <w:rPr>
          <w:iCs/>
        </w:rPr>
        <w:t>4.</w:t>
      </w:r>
      <w:r w:rsidRPr="00EF72EB">
        <w:rPr>
          <w:iCs/>
        </w:rPr>
        <w:tab/>
      </w:r>
      <w:r w:rsidR="00007503" w:rsidRPr="00EF72EB">
        <w:rPr>
          <w:iCs/>
        </w:rPr>
        <w:t>Miscellaneous Fees.</w:t>
      </w:r>
    </w:p>
    <w:p w14:paraId="6A42F3B7" w14:textId="77777777" w:rsidR="00201EE8" w:rsidRDefault="00007503" w:rsidP="00007503">
      <w:pPr>
        <w:pStyle w:val="Level2"/>
        <w:numPr>
          <w:ilvl w:val="0"/>
          <w:numId w:val="0"/>
        </w:numPr>
        <w:tabs>
          <w:tab w:val="left" w:pos="1080"/>
          <w:tab w:val="left" w:pos="7200"/>
          <w:tab w:val="left" w:pos="8280"/>
          <w:tab w:val="left" w:pos="8460"/>
        </w:tabs>
        <w:ind w:left="1080" w:hanging="360"/>
        <w:jc w:val="both"/>
      </w:pPr>
      <w:r w:rsidRPr="00EF72EB">
        <w:t>a.</w:t>
      </w:r>
      <w:r w:rsidRPr="00EF72EB">
        <w:tab/>
      </w:r>
      <w:r w:rsidR="00201EE8">
        <w:t>Application. Printed Application for Admission or character Report</w:t>
      </w:r>
    </w:p>
    <w:p w14:paraId="258C9411" w14:textId="77777777" w:rsidR="00784D34" w:rsidRDefault="00201EE8" w:rsidP="00007503">
      <w:pPr>
        <w:pStyle w:val="Level2"/>
        <w:numPr>
          <w:ilvl w:val="0"/>
          <w:numId w:val="0"/>
        </w:numPr>
        <w:tabs>
          <w:tab w:val="left" w:pos="1080"/>
          <w:tab w:val="left" w:pos="7200"/>
          <w:tab w:val="left" w:pos="8280"/>
          <w:tab w:val="left" w:pos="8460"/>
        </w:tabs>
        <w:ind w:left="1080" w:hanging="360"/>
        <w:jc w:val="both"/>
      </w:pPr>
      <w:r>
        <w:tab/>
        <w:t>(materials available online for free)</w:t>
      </w:r>
      <w:r w:rsidR="00784D34">
        <w:tab/>
      </w:r>
      <w:r w:rsidR="00784D34">
        <w:tab/>
      </w:r>
      <w:r w:rsidR="00784D34">
        <w:tab/>
        <w:t>$</w:t>
      </w:r>
      <w:r w:rsidR="00784D34">
        <w:tab/>
        <w:t xml:space="preserve"> 20.00</w:t>
      </w:r>
    </w:p>
    <w:p w14:paraId="1D1908D3" w14:textId="77777777" w:rsidR="00201EE8" w:rsidRDefault="00784D34" w:rsidP="00007503">
      <w:pPr>
        <w:pStyle w:val="Level2"/>
        <w:numPr>
          <w:ilvl w:val="0"/>
          <w:numId w:val="0"/>
        </w:numPr>
        <w:tabs>
          <w:tab w:val="left" w:pos="1080"/>
          <w:tab w:val="left" w:pos="7200"/>
          <w:tab w:val="left" w:pos="8280"/>
          <w:tab w:val="left" w:pos="8460"/>
        </w:tabs>
        <w:ind w:left="1080" w:hanging="360"/>
        <w:jc w:val="both"/>
      </w:pPr>
      <w:r>
        <w:t>b.</w:t>
      </w:r>
      <w:r>
        <w:tab/>
        <w:t>NSF Fee</w:t>
      </w:r>
      <w:r w:rsidR="00201EE8">
        <w:tab/>
      </w:r>
      <w:r w:rsidR="00201EE8">
        <w:tab/>
      </w:r>
      <w:r w:rsidR="00201EE8">
        <w:tab/>
      </w:r>
      <w:proofErr w:type="gramStart"/>
      <w:r w:rsidR="00201EE8">
        <w:t xml:space="preserve">$  </w:t>
      </w:r>
      <w:r>
        <w:t>4</w:t>
      </w:r>
      <w:r w:rsidR="00201EE8">
        <w:t>0.00</w:t>
      </w:r>
      <w:proofErr w:type="gramEnd"/>
    </w:p>
    <w:p w14:paraId="6474466A" w14:textId="77777777" w:rsidR="00784D34" w:rsidRDefault="00784D34" w:rsidP="00007503">
      <w:pPr>
        <w:pStyle w:val="Level2"/>
        <w:numPr>
          <w:ilvl w:val="0"/>
          <w:numId w:val="0"/>
        </w:numPr>
        <w:tabs>
          <w:tab w:val="left" w:pos="1080"/>
          <w:tab w:val="left" w:pos="7200"/>
          <w:tab w:val="left" w:pos="8280"/>
          <w:tab w:val="left" w:pos="8460"/>
        </w:tabs>
        <w:ind w:left="1080" w:hanging="360"/>
        <w:jc w:val="both"/>
      </w:pPr>
      <w:r>
        <w:t>c.</w:t>
      </w:r>
      <w:r>
        <w:tab/>
        <w:t>Document deficiency Fee: assessed if required supporting documents</w:t>
      </w:r>
    </w:p>
    <w:p w14:paraId="5BBE4073" w14:textId="77777777" w:rsidR="00784D34" w:rsidRDefault="00784D34" w:rsidP="00007503">
      <w:pPr>
        <w:pStyle w:val="Level2"/>
        <w:numPr>
          <w:ilvl w:val="0"/>
          <w:numId w:val="0"/>
        </w:numPr>
        <w:tabs>
          <w:tab w:val="left" w:pos="1080"/>
          <w:tab w:val="left" w:pos="7200"/>
          <w:tab w:val="left" w:pos="8280"/>
          <w:tab w:val="left" w:pos="8460"/>
        </w:tabs>
        <w:ind w:left="1080" w:hanging="360"/>
        <w:jc w:val="both"/>
      </w:pPr>
      <w:r>
        <w:tab/>
        <w:t>are not filed with application.</w:t>
      </w:r>
      <w:r>
        <w:tab/>
      </w:r>
      <w:r>
        <w:tab/>
      </w:r>
      <w:r>
        <w:tab/>
        <w:t>$100.00</w:t>
      </w:r>
    </w:p>
    <w:p w14:paraId="2CBB63DB" w14:textId="77777777" w:rsidR="00007503" w:rsidRPr="00EF72EB" w:rsidRDefault="00784D34" w:rsidP="00007503">
      <w:pPr>
        <w:pStyle w:val="Level2"/>
        <w:numPr>
          <w:ilvl w:val="0"/>
          <w:numId w:val="0"/>
        </w:numPr>
        <w:tabs>
          <w:tab w:val="left" w:pos="1080"/>
          <w:tab w:val="left" w:pos="7200"/>
          <w:tab w:val="left" w:pos="8280"/>
          <w:tab w:val="left" w:pos="8460"/>
        </w:tabs>
        <w:ind w:left="1080" w:hanging="360"/>
        <w:jc w:val="both"/>
      </w:pPr>
      <w:r>
        <w:t>d</w:t>
      </w:r>
      <w:r w:rsidR="00201EE8">
        <w:t>.</w:t>
      </w:r>
      <w:r w:rsidR="00201EE8">
        <w:tab/>
      </w:r>
      <w:r w:rsidR="00007503" w:rsidRPr="00EF72EB">
        <w:t xml:space="preserve">Replacement of </w:t>
      </w:r>
      <w:r w:rsidR="00007503">
        <w:t>License</w:t>
      </w:r>
      <w:r w:rsidR="00007503" w:rsidRPr="00EF72EB">
        <w:t xml:space="preserve"> or Name Change</w:t>
      </w:r>
      <w:r w:rsidR="00007503" w:rsidRPr="00EF72EB">
        <w:tab/>
      </w:r>
      <w:r w:rsidR="00007503" w:rsidRPr="00EF72EB">
        <w:tab/>
      </w:r>
      <w:r w:rsidR="00007503">
        <w:tab/>
      </w:r>
      <w:proofErr w:type="gramStart"/>
      <w:r w:rsidR="00007503" w:rsidRPr="00EF72EB">
        <w:t>$  25.00</w:t>
      </w:r>
      <w:proofErr w:type="gramEnd"/>
    </w:p>
    <w:p w14:paraId="2BF28780" w14:textId="77777777" w:rsidR="00007503" w:rsidRPr="00EF72EB" w:rsidRDefault="00784D34" w:rsidP="00007503">
      <w:pPr>
        <w:pStyle w:val="Level2"/>
        <w:numPr>
          <w:ilvl w:val="0"/>
          <w:numId w:val="0"/>
        </w:numPr>
        <w:tabs>
          <w:tab w:val="left" w:pos="1080"/>
          <w:tab w:val="left" w:pos="7200"/>
          <w:tab w:val="left" w:pos="8280"/>
          <w:tab w:val="left" w:pos="8460"/>
        </w:tabs>
        <w:ind w:left="1080" w:hanging="360"/>
        <w:jc w:val="both"/>
      </w:pPr>
      <w:r>
        <w:t>e</w:t>
      </w:r>
      <w:r w:rsidR="00007503" w:rsidRPr="00EF72EB">
        <w:t>.</w:t>
      </w:r>
      <w:r w:rsidR="00007503" w:rsidRPr="00EF72EB">
        <w:tab/>
        <w:t>Public Record Request per Page Copy</w:t>
      </w:r>
      <w:r w:rsidR="00007503" w:rsidRPr="00EF72EB">
        <w:tab/>
      </w:r>
      <w:r w:rsidR="00007503" w:rsidRPr="00EF72EB">
        <w:tab/>
      </w:r>
      <w:r w:rsidR="00007503">
        <w:tab/>
      </w:r>
      <w:r w:rsidR="00007503" w:rsidRPr="00EF72EB">
        <w:t>$      .50</w:t>
      </w:r>
    </w:p>
    <w:p w14:paraId="12450328" w14:textId="77777777" w:rsidR="00007503" w:rsidRPr="00EF72EB" w:rsidRDefault="00784D34" w:rsidP="00007503">
      <w:pPr>
        <w:pStyle w:val="Level2"/>
        <w:numPr>
          <w:ilvl w:val="0"/>
          <w:numId w:val="0"/>
        </w:numPr>
        <w:tabs>
          <w:tab w:val="left" w:pos="1080"/>
          <w:tab w:val="left" w:pos="7200"/>
          <w:tab w:val="left" w:pos="8280"/>
          <w:tab w:val="left" w:pos="8460"/>
        </w:tabs>
        <w:ind w:left="1080" w:hanging="360"/>
        <w:jc w:val="both"/>
      </w:pPr>
      <w:r>
        <w:t>f</w:t>
      </w:r>
      <w:r w:rsidR="00007503" w:rsidRPr="00EF72EB">
        <w:t>.</w:t>
      </w:r>
      <w:r w:rsidR="00007503" w:rsidRPr="00EF72EB">
        <w:tab/>
        <w:t>Certificate of Correctness of Copy of Record</w:t>
      </w:r>
      <w:r w:rsidR="00007503" w:rsidRPr="00EF72EB">
        <w:tab/>
      </w:r>
      <w:r w:rsidR="00007503" w:rsidRPr="00EF72EB">
        <w:tab/>
      </w:r>
      <w:r w:rsidR="00007503">
        <w:tab/>
      </w:r>
      <w:proofErr w:type="gramStart"/>
      <w:r w:rsidR="00007503" w:rsidRPr="00EF72EB">
        <w:t>$  18.00</w:t>
      </w:r>
      <w:proofErr w:type="gramEnd"/>
    </w:p>
    <w:p w14:paraId="7C96DE35" w14:textId="77777777" w:rsidR="00D955DA" w:rsidRPr="00EF72EB" w:rsidRDefault="00D955DA" w:rsidP="00D955DA">
      <w:pPr>
        <w:tabs>
          <w:tab w:val="left" w:pos="360"/>
          <w:tab w:val="left" w:pos="720"/>
          <w:tab w:val="left" w:pos="8280"/>
        </w:tabs>
        <w:jc w:val="both"/>
        <w:rPr>
          <w:iCs/>
        </w:rPr>
      </w:pPr>
    </w:p>
    <w:p w14:paraId="42D79ECD" w14:textId="4AEB7479" w:rsidR="00D955DA" w:rsidRPr="00EF72EB" w:rsidRDefault="00D955DA" w:rsidP="00E43092">
      <w:pPr>
        <w:tabs>
          <w:tab w:val="left" w:pos="720"/>
        </w:tabs>
        <w:ind w:left="720" w:hanging="360"/>
        <w:jc w:val="both"/>
      </w:pPr>
      <w:r w:rsidRPr="00EF72EB">
        <w:rPr>
          <w:iCs/>
        </w:rPr>
        <w:t>5.</w:t>
      </w:r>
      <w:r w:rsidR="00201EE8">
        <w:rPr>
          <w:iCs/>
        </w:rPr>
        <w:tab/>
      </w:r>
      <w:r w:rsidR="00007503">
        <w:rPr>
          <w:iCs/>
        </w:rPr>
        <w:t xml:space="preserve">Annual </w:t>
      </w:r>
      <w:r w:rsidR="00201EE8">
        <w:rPr>
          <w:iCs/>
        </w:rPr>
        <w:t xml:space="preserve">Dues for Arizona State Bar Affiliate Members. </w:t>
      </w:r>
      <w:r w:rsidR="009C66C1">
        <w:rPr>
          <w:iCs/>
        </w:rPr>
        <w:t xml:space="preserve">Each </w:t>
      </w:r>
      <w:r w:rsidR="00201EE8">
        <w:rPr>
          <w:iCs/>
        </w:rPr>
        <w:t>person</w:t>
      </w:r>
      <w:r w:rsidR="009C66C1">
        <w:rPr>
          <w:iCs/>
        </w:rPr>
        <w:t xml:space="preserve"> licensed as a limited license legal practitioner is subject to the membership fees and requirements of </w:t>
      </w:r>
      <w:r w:rsidR="004204E5">
        <w:rPr>
          <w:iCs/>
        </w:rPr>
        <w:t xml:space="preserve">Supreme Court </w:t>
      </w:r>
      <w:r w:rsidR="009C66C1">
        <w:rPr>
          <w:iCs/>
        </w:rPr>
        <w:t>Rule 32</w:t>
      </w:r>
      <w:r w:rsidR="00B2616E">
        <w:rPr>
          <w:iCs/>
        </w:rPr>
        <w:t>(c)</w:t>
      </w:r>
      <w:r w:rsidR="009C66C1">
        <w:rPr>
          <w:iCs/>
        </w:rPr>
        <w:t>.</w:t>
      </w:r>
      <w:r w:rsidR="00201EE8">
        <w:rPr>
          <w:iCs/>
        </w:rPr>
        <w:t xml:space="preserve"> Dues for State Bar Affiliate Membership are assessed separately. </w:t>
      </w:r>
    </w:p>
    <w:p w14:paraId="64F3E893" w14:textId="77777777" w:rsidR="00D955DA" w:rsidRPr="00EF72EB" w:rsidRDefault="00D955DA" w:rsidP="00210C53">
      <w:pPr>
        <w:pStyle w:val="Level2"/>
        <w:numPr>
          <w:ilvl w:val="0"/>
          <w:numId w:val="0"/>
        </w:numPr>
        <w:jc w:val="both"/>
      </w:pPr>
    </w:p>
    <w:p w14:paraId="7C2E41E4" w14:textId="77777777" w:rsidR="00D955DA" w:rsidRPr="00EF72EB" w:rsidRDefault="00D955DA" w:rsidP="00D955DA">
      <w:pPr>
        <w:pStyle w:val="Level2"/>
        <w:numPr>
          <w:ilvl w:val="0"/>
          <w:numId w:val="0"/>
        </w:numPr>
        <w:tabs>
          <w:tab w:val="left" w:pos="7200"/>
          <w:tab w:val="left" w:pos="8280"/>
        </w:tabs>
        <w:ind w:left="1080"/>
        <w:jc w:val="both"/>
      </w:pPr>
    </w:p>
    <w:p w14:paraId="15A2B6A6" w14:textId="77777777" w:rsidR="00D955DA" w:rsidRPr="00EF72EB" w:rsidRDefault="00D955DA" w:rsidP="002F083D">
      <w:pPr>
        <w:jc w:val="both"/>
        <w:rPr>
          <w:spacing w:val="-4"/>
        </w:rPr>
      </w:pPr>
      <w:bookmarkStart w:id="3" w:name="_GoBack"/>
      <w:bookmarkEnd w:id="3"/>
    </w:p>
    <w:sectPr w:rsidR="00D955DA" w:rsidRPr="00EF72EB" w:rsidSect="000B49CD">
      <w:headerReference w:type="default" r:id="rId7"/>
      <w:footerReference w:type="even" r:id="rId8"/>
      <w:footerReference w:type="default" r:id="rId9"/>
      <w:pgSz w:w="12240" w:h="15840"/>
      <w:pgMar w:top="1440" w:right="1440" w:bottom="144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A9FD" w14:textId="77777777" w:rsidR="00E86B98" w:rsidRDefault="00E86B98">
      <w:r>
        <w:separator/>
      </w:r>
    </w:p>
  </w:endnote>
  <w:endnote w:type="continuationSeparator" w:id="0">
    <w:p w14:paraId="11D2C54D" w14:textId="77777777" w:rsidR="00E86B98" w:rsidRDefault="00E8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A232" w14:textId="77777777" w:rsidR="00007503" w:rsidRDefault="00007503" w:rsidP="000B4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DB379F" w14:textId="77777777" w:rsidR="00007503" w:rsidRDefault="00007503" w:rsidP="000B4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1B856" w14:textId="77777777" w:rsidR="00007503" w:rsidRDefault="00007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7CD3" w14:textId="77777777" w:rsidR="00007503" w:rsidRDefault="00007503">
    <w:pPr>
      <w:spacing w:line="240" w:lineRule="exact"/>
    </w:pPr>
  </w:p>
  <w:p w14:paraId="3625A131" w14:textId="77777777" w:rsidR="00007503" w:rsidRDefault="00007503">
    <w:pPr>
      <w:framePr w:w="9361" w:wrap="notBeside" w:vAnchor="text" w:hAnchor="text" w:x="1" w:y="1"/>
      <w:jc w:val="center"/>
    </w:pPr>
    <w:r>
      <w:fldChar w:fldCharType="begin"/>
    </w:r>
    <w:r>
      <w:instrText xml:space="preserve">PAGE </w:instrText>
    </w:r>
    <w:r>
      <w:fldChar w:fldCharType="separate"/>
    </w:r>
    <w:r>
      <w:rPr>
        <w:noProof/>
      </w:rPr>
      <w:t>12</w:t>
    </w:r>
    <w:r>
      <w:fldChar w:fldCharType="end"/>
    </w:r>
  </w:p>
  <w:p w14:paraId="5CA595E9" w14:textId="77777777" w:rsidR="00007503" w:rsidRDefault="000075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C66A2" w14:textId="77777777" w:rsidR="00E86B98" w:rsidRDefault="00E86B98">
      <w:r>
        <w:separator/>
      </w:r>
    </w:p>
  </w:footnote>
  <w:footnote w:type="continuationSeparator" w:id="0">
    <w:p w14:paraId="5CAEC497" w14:textId="77777777" w:rsidR="00E86B98" w:rsidRDefault="00E86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15050" w14:textId="219EB076" w:rsidR="003379FF" w:rsidRDefault="003379FF">
    <w:pPr>
      <w:pStyle w:val="Header"/>
    </w:pPr>
    <w:r>
      <w:t>03.</w:t>
    </w:r>
    <w:r w:rsidR="00FD77E4">
      <w:t>12</w:t>
    </w:r>
    <w:r>
      <w:t>.20</w:t>
    </w:r>
  </w:p>
  <w:p w14:paraId="3BC2C3FC" w14:textId="77777777" w:rsidR="003379FF" w:rsidRDefault="00337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E30DE82"/>
    <w:name w:val="AutoList22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9CC0D6D4"/>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6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10"/>
    <w:multiLevelType w:val="multilevel"/>
    <w:tmpl w:val="00000000"/>
    <w:name w:val="AutoList17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pStyle w:val="Level6"/>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15"/>
    <w:multiLevelType w:val="multilevel"/>
    <w:tmpl w:val="00000000"/>
    <w:name w:val="AutoList16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pStyle w:val="Level5"/>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24"/>
    <w:multiLevelType w:val="multilevel"/>
    <w:tmpl w:val="00000000"/>
    <w:name w:val="AutoList1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25"/>
    <w:multiLevelType w:val="multilevel"/>
    <w:tmpl w:val="00000000"/>
    <w:name w:val="AutoList13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26"/>
    <w:multiLevelType w:val="multilevel"/>
    <w:tmpl w:val="947E4398"/>
    <w:name w:val="AutoList19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27"/>
    <w:multiLevelType w:val="multilevel"/>
    <w:tmpl w:val="00000000"/>
    <w:name w:val="AutoList19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29"/>
    <w:multiLevelType w:val="multilevel"/>
    <w:tmpl w:val="00000000"/>
    <w:name w:val="AutoList2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2A"/>
    <w:multiLevelType w:val="multilevel"/>
    <w:tmpl w:val="00000000"/>
    <w:name w:val="AutoList21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2B"/>
    <w:multiLevelType w:val="multilevel"/>
    <w:tmpl w:val="00000000"/>
    <w:name w:val="AutoList215"/>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2C"/>
    <w:multiLevelType w:val="multilevel"/>
    <w:tmpl w:val="00000000"/>
    <w:name w:val="AutoList74"/>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000002D"/>
    <w:multiLevelType w:val="multilevel"/>
    <w:tmpl w:val="00000000"/>
    <w:name w:val="AutoList192"/>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2E"/>
    <w:multiLevelType w:val="multilevel"/>
    <w:tmpl w:val="00000000"/>
    <w:name w:val="AutoList19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2F"/>
    <w:multiLevelType w:val="multilevel"/>
    <w:tmpl w:val="00000000"/>
    <w:name w:val="AutoList2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30"/>
    <w:multiLevelType w:val="multilevel"/>
    <w:tmpl w:val="00000000"/>
    <w:name w:val="AutoList2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7" w15:restartNumberingAfterBreak="0">
    <w:nsid w:val="00000031"/>
    <w:multiLevelType w:val="multilevel"/>
    <w:tmpl w:val="00000000"/>
    <w:name w:val="AutoList2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34"/>
    <w:multiLevelType w:val="multilevel"/>
    <w:tmpl w:val="00000000"/>
    <w:name w:val="AutoList2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0000036"/>
    <w:multiLevelType w:val="multilevel"/>
    <w:tmpl w:val="00000000"/>
    <w:name w:val="AutoList2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00000037"/>
    <w:multiLevelType w:val="multilevel"/>
    <w:tmpl w:val="00000000"/>
    <w:name w:val="AutoList1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Level4"/>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00000039"/>
    <w:multiLevelType w:val="multilevel"/>
    <w:tmpl w:val="00000000"/>
    <w:name w:val="AutoList14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2" w15:restartNumberingAfterBreak="0">
    <w:nsid w:val="0000003A"/>
    <w:multiLevelType w:val="multilevel"/>
    <w:tmpl w:val="00000000"/>
    <w:name w:val="AutoList14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3" w15:restartNumberingAfterBreak="0">
    <w:nsid w:val="0000003B"/>
    <w:multiLevelType w:val="multilevel"/>
    <w:tmpl w:val="00000000"/>
    <w:name w:val="AutoList160"/>
    <w:lvl w:ilvl="0">
      <w:start w:val="1"/>
      <w:numFmt w:val="lowerLetter"/>
      <w:lvlText w:val="%1."/>
      <w:lvlJc w:val="left"/>
    </w:lvl>
    <w:lvl w:ilvl="1">
      <w:start w:val="1"/>
      <w:numFmt w:val="lowerLetter"/>
      <w:pStyle w:val="Level2"/>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4" w15:restartNumberingAfterBreak="0">
    <w:nsid w:val="0000003C"/>
    <w:multiLevelType w:val="multilevel"/>
    <w:tmpl w:val="3B105060"/>
    <w:name w:val="AutoList14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5" w15:restartNumberingAfterBreak="0">
    <w:nsid w:val="0000003D"/>
    <w:multiLevelType w:val="multilevel"/>
    <w:tmpl w:val="00000000"/>
    <w:name w:val="AutoList14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6" w15:restartNumberingAfterBreak="0">
    <w:nsid w:val="00000040"/>
    <w:multiLevelType w:val="multilevel"/>
    <w:tmpl w:val="00000000"/>
    <w:name w:val="AutoList229"/>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00000050"/>
    <w:multiLevelType w:val="multilevel"/>
    <w:tmpl w:val="00000000"/>
    <w:name w:val="AutoList59"/>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00000051"/>
    <w:multiLevelType w:val="multilevel"/>
    <w:tmpl w:val="00000000"/>
    <w:name w:val="AutoList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15:restartNumberingAfterBreak="0">
    <w:nsid w:val="00000052"/>
    <w:multiLevelType w:val="multilevel"/>
    <w:tmpl w:val="00000000"/>
    <w:name w:val="AutoList19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00000060"/>
    <w:multiLevelType w:val="multilevel"/>
    <w:tmpl w:val="00000000"/>
    <w:name w:val="AutoList273"/>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1" w15:restartNumberingAfterBreak="0">
    <w:nsid w:val="00000066"/>
    <w:multiLevelType w:val="multilevel"/>
    <w:tmpl w:val="00000000"/>
    <w:name w:val="AutoList29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15:restartNumberingAfterBreak="0">
    <w:nsid w:val="07C40B6B"/>
    <w:multiLevelType w:val="hybridMultilevel"/>
    <w:tmpl w:val="961AFE2C"/>
    <w:name w:val="AutoList22522"/>
    <w:lvl w:ilvl="0" w:tplc="9DBE0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BC9486E"/>
    <w:multiLevelType w:val="hybridMultilevel"/>
    <w:tmpl w:val="EABA9876"/>
    <w:name w:val="AutoList22522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5EB1304"/>
    <w:multiLevelType w:val="hybridMultilevel"/>
    <w:tmpl w:val="57245F98"/>
    <w:name w:val="AutoList22522222"/>
    <w:lvl w:ilvl="0" w:tplc="9DBE0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187C0D55"/>
    <w:multiLevelType w:val="multilevel"/>
    <w:tmpl w:val="BB485A5A"/>
    <w:lvl w:ilvl="0">
      <w:start w:val="5"/>
      <w:numFmt w:val="upperLetter"/>
      <w:lvlText w:val="%1."/>
      <w:lvlJc w:val="left"/>
      <w:pPr>
        <w:tabs>
          <w:tab w:val="num" w:pos="360"/>
        </w:tabs>
        <w:ind w:left="360" w:hanging="360"/>
      </w:pPr>
      <w:rPr>
        <w:rFonts w:ascii="Times New Roman" w:hAnsi="Times New Roman" w:hint="default"/>
        <w:b w:val="0"/>
        <w:i w:val="0"/>
        <w:sz w:val="24"/>
        <w:szCs w:val="24"/>
      </w:rPr>
    </w:lvl>
    <w:lvl w:ilvl="1">
      <w:start w:val="3"/>
      <w:numFmt w:val="decimal"/>
      <w:lvlText w:val="%2."/>
      <w:lvlJc w:val="left"/>
      <w:pPr>
        <w:tabs>
          <w:tab w:val="num" w:pos="720"/>
        </w:tabs>
        <w:ind w:left="720" w:hanging="360"/>
      </w:pPr>
      <w:rPr>
        <w:rFonts w:ascii="Times New Roman" w:hAnsi="Times New Roman" w:hint="default"/>
        <w:b w:val="0"/>
        <w:i w:val="0"/>
        <w:sz w:val="24"/>
        <w:szCs w:val="24"/>
      </w:rPr>
    </w:lvl>
    <w:lvl w:ilvl="2">
      <w:start w:val="2"/>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2D61929"/>
    <w:multiLevelType w:val="hybridMultilevel"/>
    <w:tmpl w:val="C6F09376"/>
    <w:lvl w:ilvl="0" w:tplc="E1D09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70355ED"/>
    <w:multiLevelType w:val="multilevel"/>
    <w:tmpl w:val="04D6FC78"/>
    <w:name w:val="AutoList2252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u w:val="singl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BD65DA7"/>
    <w:multiLevelType w:val="multilevel"/>
    <w:tmpl w:val="F620E7B8"/>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trike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ascii="Times New Roman" w:eastAsia="Times New Roman" w:hAnsi="Times New Roman" w:cs="Times New Roman"/>
        <w:strik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CF166F3"/>
    <w:multiLevelType w:val="multilevel"/>
    <w:tmpl w:val="28769778"/>
    <w:name w:val="AutoList6523332332222222234222222222"/>
    <w:lvl w:ilvl="0">
      <w:start w:val="6"/>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singl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F785320"/>
    <w:multiLevelType w:val="multilevel"/>
    <w:tmpl w:val="9EF6E784"/>
    <w:name w:val="AutoList652333"/>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5"/>
      <w:numFmt w:val="lowerLetter"/>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641119"/>
    <w:multiLevelType w:val="multilevel"/>
    <w:tmpl w:val="DDC0A3D6"/>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4"/>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non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8A140FF"/>
    <w:multiLevelType w:val="multilevel"/>
    <w:tmpl w:val="63EA6262"/>
    <w:name w:val="AutoList225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CCE5A84"/>
    <w:multiLevelType w:val="multilevel"/>
    <w:tmpl w:val="63EA626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1A22BAB"/>
    <w:multiLevelType w:val="hybridMultilevel"/>
    <w:tmpl w:val="FDF67368"/>
    <w:name w:val="AutoList225222"/>
    <w:lvl w:ilvl="0" w:tplc="9DBE0F7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F562093"/>
    <w:multiLevelType w:val="hybridMultilevel"/>
    <w:tmpl w:val="B2201AF8"/>
    <w:name w:val="AutoList2252"/>
    <w:lvl w:ilvl="0" w:tplc="9DBE0F7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63B2FAE"/>
    <w:multiLevelType w:val="multilevel"/>
    <w:tmpl w:val="2CF8812A"/>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u w:val="none"/>
      </w:rPr>
    </w:lvl>
    <w:lvl w:ilvl="3">
      <w:start w:val="1"/>
      <w:numFmt w:val="decimal"/>
      <w:lvlText w:val="(%4)"/>
      <w:lvlJc w:val="left"/>
      <w:pPr>
        <w:tabs>
          <w:tab w:val="num" w:pos="1440"/>
        </w:tabs>
        <w:ind w:left="1440" w:hanging="360"/>
      </w:pPr>
      <w:rPr>
        <w:rFonts w:hint="default"/>
        <w:strike w:val="0"/>
      </w:rPr>
    </w:lvl>
    <w:lvl w:ilvl="4">
      <w:start w:val="1"/>
      <w:numFmt w:val="lowerLetter"/>
      <w:lvlText w:val="(%5)"/>
      <w:lvlJc w:val="left"/>
      <w:pPr>
        <w:tabs>
          <w:tab w:val="num" w:pos="1800"/>
        </w:tabs>
        <w:ind w:left="1800" w:hanging="360"/>
      </w:pPr>
      <w:rPr>
        <w:rFonts w:ascii="Times New Roman" w:hAnsi="Times New Roman" w:hint="default"/>
        <w:b w:val="0"/>
        <w:i w:val="0"/>
        <w:strike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u w:val="none"/>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6F811C9"/>
    <w:multiLevelType w:val="multilevel"/>
    <w:tmpl w:val="1E2006F4"/>
    <w:name w:val="AutoList65233323322222222342222222222"/>
    <w:lvl w:ilvl="0">
      <w:start w:val="1"/>
      <w:numFmt w:val="upperLetter"/>
      <w:lvlText w:val="%1."/>
      <w:lvlJc w:val="left"/>
      <w:pPr>
        <w:tabs>
          <w:tab w:val="num" w:pos="360"/>
        </w:tabs>
        <w:ind w:left="360" w:hanging="360"/>
      </w:pPr>
      <w:rPr>
        <w:rFonts w:ascii="Times New Roman" w:hAnsi="Times New Roman" w:hint="default"/>
        <w:b/>
        <w:i w:val="0"/>
        <w:sz w:val="24"/>
        <w:szCs w:val="24"/>
        <w:u w:val="none"/>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A1C7B5E"/>
    <w:multiLevelType w:val="hybridMultilevel"/>
    <w:tmpl w:val="1E62D740"/>
    <w:name w:val="AutoList2252222"/>
    <w:lvl w:ilvl="0" w:tplc="9DBE0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311165E"/>
    <w:multiLevelType w:val="multilevel"/>
    <w:tmpl w:val="41828646"/>
    <w:name w:val="AutoList1922"/>
    <w:lvl w:ilvl="0">
      <w:start w:val="7"/>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abstractNumId w:val="1"/>
    <w:lvlOverride w:ilvl="0">
      <w:startOverride w:val="2"/>
      <w:lvl w:ilvl="0">
        <w:start w:val="2"/>
        <w:numFmt w:val="upperLetter"/>
        <w:lvlText w:val="%1."/>
        <w:lvlJc w:val="left"/>
        <w:rPr>
          <w:b/>
          <w:bCs/>
          <w:u w:val="none"/>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3"/>
      <w:lvl w:ilvl="2">
        <w:start w:val="3"/>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2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7"/>
      <w:lvl w:ilvl="3">
        <w:start w:val="7"/>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2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abstractNumId w:val="2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abstractNumId w:val="2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39"/>
  </w:num>
  <w:num w:numId="13">
    <w:abstractNumId w:val="47"/>
  </w:num>
  <w:num w:numId="14">
    <w:abstractNumId w:val="36"/>
  </w:num>
  <w:num w:numId="15">
    <w:abstractNumId w:val="42"/>
  </w:num>
  <w:num w:numId="16">
    <w:abstractNumId w:val="40"/>
  </w:num>
  <w:num w:numId="17">
    <w:abstractNumId w:val="24"/>
    <w:lvlOverride w:ilvl="0">
      <w:startOverride w:val="2"/>
      <w:lvl w:ilvl="0">
        <w:start w:val="2"/>
        <w:numFmt w:val="decimal"/>
        <w:lvlText w:val="%1."/>
        <w:lvlJc w:val="left"/>
        <w:rPr>
          <w:strike w:val="0"/>
          <w:u w:val="none"/>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46"/>
  </w:num>
  <w:num w:numId="19">
    <w:abstractNumId w:val="38"/>
  </w:num>
  <w:num w:numId="20">
    <w:abstractNumId w:val="44"/>
  </w:num>
  <w:num w:numId="21">
    <w:abstractNumId w:val="37"/>
  </w:num>
  <w:num w:numId="22">
    <w:abstractNumId w:val="32"/>
  </w:num>
  <w:num w:numId="23">
    <w:abstractNumId w:val="33"/>
  </w:num>
  <w:num w:numId="24">
    <w:abstractNumId w:val="2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28"/>
    <w:lvlOverride w:ilvl="0">
      <w:startOverride w:val="23"/>
      <w:lvl w:ilvl="0">
        <w:start w:val="2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DA"/>
    <w:rsid w:val="00007503"/>
    <w:rsid w:val="000165C3"/>
    <w:rsid w:val="00034F2D"/>
    <w:rsid w:val="00093BE7"/>
    <w:rsid w:val="0009799C"/>
    <w:rsid w:val="000A6B12"/>
    <w:rsid w:val="000B49CD"/>
    <w:rsid w:val="000C6218"/>
    <w:rsid w:val="000D1BA9"/>
    <w:rsid w:val="000E551B"/>
    <w:rsid w:val="000F1744"/>
    <w:rsid w:val="00107B66"/>
    <w:rsid w:val="001316B9"/>
    <w:rsid w:val="0013747A"/>
    <w:rsid w:val="00162B77"/>
    <w:rsid w:val="00172E45"/>
    <w:rsid w:val="001A7C08"/>
    <w:rsid w:val="001D10C2"/>
    <w:rsid w:val="001E7209"/>
    <w:rsid w:val="001E7D20"/>
    <w:rsid w:val="001F59C3"/>
    <w:rsid w:val="00201EE8"/>
    <w:rsid w:val="00210C53"/>
    <w:rsid w:val="00223A87"/>
    <w:rsid w:val="00261C5A"/>
    <w:rsid w:val="002634DB"/>
    <w:rsid w:val="0028236F"/>
    <w:rsid w:val="002D7AB8"/>
    <w:rsid w:val="002E4116"/>
    <w:rsid w:val="002F083D"/>
    <w:rsid w:val="002F4744"/>
    <w:rsid w:val="003116ED"/>
    <w:rsid w:val="003379FF"/>
    <w:rsid w:val="0036175C"/>
    <w:rsid w:val="00383959"/>
    <w:rsid w:val="003860D3"/>
    <w:rsid w:val="003922D1"/>
    <w:rsid w:val="0039443D"/>
    <w:rsid w:val="003A380F"/>
    <w:rsid w:val="003B4ACB"/>
    <w:rsid w:val="003B5359"/>
    <w:rsid w:val="003C20CA"/>
    <w:rsid w:val="003C2E52"/>
    <w:rsid w:val="003C6187"/>
    <w:rsid w:val="003D0131"/>
    <w:rsid w:val="003D20DE"/>
    <w:rsid w:val="003D4438"/>
    <w:rsid w:val="003F234C"/>
    <w:rsid w:val="00406D73"/>
    <w:rsid w:val="004204E5"/>
    <w:rsid w:val="0042700D"/>
    <w:rsid w:val="00497F17"/>
    <w:rsid w:val="004D5676"/>
    <w:rsid w:val="004F4F7E"/>
    <w:rsid w:val="005077F7"/>
    <w:rsid w:val="00514609"/>
    <w:rsid w:val="00525307"/>
    <w:rsid w:val="00543E1A"/>
    <w:rsid w:val="0054779B"/>
    <w:rsid w:val="00560EBA"/>
    <w:rsid w:val="005623DC"/>
    <w:rsid w:val="00587BE3"/>
    <w:rsid w:val="005A3F30"/>
    <w:rsid w:val="005C3B53"/>
    <w:rsid w:val="005D7E52"/>
    <w:rsid w:val="00604908"/>
    <w:rsid w:val="00611462"/>
    <w:rsid w:val="00616661"/>
    <w:rsid w:val="006317C2"/>
    <w:rsid w:val="00634343"/>
    <w:rsid w:val="0067752E"/>
    <w:rsid w:val="00685AA8"/>
    <w:rsid w:val="00695586"/>
    <w:rsid w:val="006D563F"/>
    <w:rsid w:val="00721E3D"/>
    <w:rsid w:val="00765D87"/>
    <w:rsid w:val="00772EB6"/>
    <w:rsid w:val="00776DCF"/>
    <w:rsid w:val="007808A1"/>
    <w:rsid w:val="00781E21"/>
    <w:rsid w:val="00784D34"/>
    <w:rsid w:val="007B3E40"/>
    <w:rsid w:val="007C2C27"/>
    <w:rsid w:val="007C53CC"/>
    <w:rsid w:val="007D06C5"/>
    <w:rsid w:val="008315B7"/>
    <w:rsid w:val="00831FFE"/>
    <w:rsid w:val="00876FBB"/>
    <w:rsid w:val="00891B6E"/>
    <w:rsid w:val="008A0397"/>
    <w:rsid w:val="008B50FD"/>
    <w:rsid w:val="008C02B5"/>
    <w:rsid w:val="008C6199"/>
    <w:rsid w:val="008D21C5"/>
    <w:rsid w:val="008D552A"/>
    <w:rsid w:val="008E6473"/>
    <w:rsid w:val="00926BD5"/>
    <w:rsid w:val="00950ED4"/>
    <w:rsid w:val="009574F7"/>
    <w:rsid w:val="0096536A"/>
    <w:rsid w:val="009B5062"/>
    <w:rsid w:val="009C66C1"/>
    <w:rsid w:val="009F0C50"/>
    <w:rsid w:val="00A015D8"/>
    <w:rsid w:val="00A062FA"/>
    <w:rsid w:val="00A24360"/>
    <w:rsid w:val="00A2697B"/>
    <w:rsid w:val="00A3350F"/>
    <w:rsid w:val="00A338EB"/>
    <w:rsid w:val="00A83425"/>
    <w:rsid w:val="00A9109D"/>
    <w:rsid w:val="00AA2142"/>
    <w:rsid w:val="00AD159B"/>
    <w:rsid w:val="00B11788"/>
    <w:rsid w:val="00B11D93"/>
    <w:rsid w:val="00B20FAA"/>
    <w:rsid w:val="00B2616E"/>
    <w:rsid w:val="00B4278C"/>
    <w:rsid w:val="00B47D06"/>
    <w:rsid w:val="00B520BA"/>
    <w:rsid w:val="00B54CBA"/>
    <w:rsid w:val="00BD5C53"/>
    <w:rsid w:val="00BF0857"/>
    <w:rsid w:val="00C00A74"/>
    <w:rsid w:val="00C35334"/>
    <w:rsid w:val="00C755D6"/>
    <w:rsid w:val="00C80129"/>
    <w:rsid w:val="00CB6A07"/>
    <w:rsid w:val="00CC46F0"/>
    <w:rsid w:val="00CD6F4E"/>
    <w:rsid w:val="00CF19A6"/>
    <w:rsid w:val="00D26105"/>
    <w:rsid w:val="00D42021"/>
    <w:rsid w:val="00D46442"/>
    <w:rsid w:val="00D64D6F"/>
    <w:rsid w:val="00D955DA"/>
    <w:rsid w:val="00DA6AB4"/>
    <w:rsid w:val="00DD24B5"/>
    <w:rsid w:val="00DE69C7"/>
    <w:rsid w:val="00DF1FC8"/>
    <w:rsid w:val="00E02CD5"/>
    <w:rsid w:val="00E057E8"/>
    <w:rsid w:val="00E06A79"/>
    <w:rsid w:val="00E138ED"/>
    <w:rsid w:val="00E14E5F"/>
    <w:rsid w:val="00E340BC"/>
    <w:rsid w:val="00E34BB4"/>
    <w:rsid w:val="00E4128C"/>
    <w:rsid w:val="00E422CF"/>
    <w:rsid w:val="00E43092"/>
    <w:rsid w:val="00E66DCB"/>
    <w:rsid w:val="00E86B98"/>
    <w:rsid w:val="00EA6421"/>
    <w:rsid w:val="00EC0530"/>
    <w:rsid w:val="00EF5395"/>
    <w:rsid w:val="00F30314"/>
    <w:rsid w:val="00F56839"/>
    <w:rsid w:val="00F94973"/>
    <w:rsid w:val="00F97AA2"/>
    <w:rsid w:val="00FD77E4"/>
    <w:rsid w:val="00FD7F7C"/>
    <w:rsid w:val="00FF2564"/>
    <w:rsid w:val="00FF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3ED1"/>
  <w15:chartTrackingRefBased/>
  <w15:docId w15:val="{1FF4AB9A-C826-C742-B415-97B77662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55DA"/>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55DA"/>
  </w:style>
  <w:style w:type="paragraph" w:customStyle="1" w:styleId="Level1">
    <w:name w:val="Level 1"/>
    <w:basedOn w:val="Normal"/>
    <w:rsid w:val="00D955DA"/>
    <w:pPr>
      <w:numPr>
        <w:numId w:val="11"/>
      </w:numPr>
      <w:outlineLvl w:val="0"/>
    </w:pPr>
  </w:style>
  <w:style w:type="paragraph" w:customStyle="1" w:styleId="Level2">
    <w:name w:val="Level 2"/>
    <w:basedOn w:val="Normal"/>
    <w:rsid w:val="00D955DA"/>
    <w:pPr>
      <w:numPr>
        <w:ilvl w:val="1"/>
        <w:numId w:val="7"/>
      </w:numPr>
      <w:outlineLvl w:val="1"/>
    </w:pPr>
  </w:style>
  <w:style w:type="paragraph" w:customStyle="1" w:styleId="Level3">
    <w:name w:val="Level 3"/>
    <w:basedOn w:val="Normal"/>
    <w:rsid w:val="00D955DA"/>
    <w:pPr>
      <w:numPr>
        <w:ilvl w:val="2"/>
        <w:numId w:val="8"/>
      </w:numPr>
      <w:ind w:left="1170" w:hanging="450"/>
      <w:outlineLvl w:val="2"/>
    </w:pPr>
  </w:style>
  <w:style w:type="paragraph" w:customStyle="1" w:styleId="Level5">
    <w:name w:val="Level 5"/>
    <w:basedOn w:val="Normal"/>
    <w:rsid w:val="00D955DA"/>
    <w:pPr>
      <w:numPr>
        <w:ilvl w:val="4"/>
        <w:numId w:val="4"/>
      </w:numPr>
      <w:ind w:left="1800" w:hanging="360"/>
      <w:outlineLvl w:val="4"/>
    </w:pPr>
  </w:style>
  <w:style w:type="paragraph" w:customStyle="1" w:styleId="Level4">
    <w:name w:val="Level 4"/>
    <w:basedOn w:val="Normal"/>
    <w:rsid w:val="00D955DA"/>
    <w:pPr>
      <w:numPr>
        <w:ilvl w:val="3"/>
        <w:numId w:val="5"/>
      </w:numPr>
      <w:outlineLvl w:val="3"/>
    </w:pPr>
  </w:style>
  <w:style w:type="paragraph" w:customStyle="1" w:styleId="Level6">
    <w:name w:val="Level 6"/>
    <w:basedOn w:val="Normal"/>
    <w:rsid w:val="00D955DA"/>
    <w:pPr>
      <w:numPr>
        <w:ilvl w:val="5"/>
        <w:numId w:val="3"/>
      </w:numPr>
      <w:ind w:left="2250" w:hanging="450"/>
      <w:outlineLvl w:val="5"/>
    </w:pPr>
  </w:style>
  <w:style w:type="paragraph" w:styleId="BalloonText">
    <w:name w:val="Balloon Text"/>
    <w:basedOn w:val="Normal"/>
    <w:link w:val="BalloonTextChar"/>
    <w:semiHidden/>
    <w:rsid w:val="00D955DA"/>
    <w:rPr>
      <w:rFonts w:ascii="Tahoma" w:hAnsi="Tahoma" w:cs="Tahoma"/>
      <w:sz w:val="16"/>
      <w:szCs w:val="16"/>
    </w:rPr>
  </w:style>
  <w:style w:type="character" w:customStyle="1" w:styleId="BalloonTextChar">
    <w:name w:val="Balloon Text Char"/>
    <w:link w:val="BalloonText"/>
    <w:semiHidden/>
    <w:rsid w:val="00D955DA"/>
    <w:rPr>
      <w:rFonts w:ascii="Tahoma" w:eastAsia="Times New Roman" w:hAnsi="Tahoma" w:cs="Tahoma"/>
      <w:sz w:val="16"/>
      <w:szCs w:val="16"/>
    </w:rPr>
  </w:style>
  <w:style w:type="paragraph" w:styleId="CommentText">
    <w:name w:val="annotation text"/>
    <w:basedOn w:val="Normal"/>
    <w:link w:val="CommentTextChar"/>
    <w:semiHidden/>
    <w:rsid w:val="00D955DA"/>
    <w:rPr>
      <w:sz w:val="20"/>
      <w:szCs w:val="20"/>
    </w:rPr>
  </w:style>
  <w:style w:type="character" w:customStyle="1" w:styleId="CommentTextChar">
    <w:name w:val="Comment Text Char"/>
    <w:link w:val="CommentText"/>
    <w:semiHidden/>
    <w:rsid w:val="00D955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955DA"/>
    <w:rPr>
      <w:b/>
      <w:bCs/>
    </w:rPr>
  </w:style>
  <w:style w:type="character" w:customStyle="1" w:styleId="CommentSubjectChar">
    <w:name w:val="Comment Subject Char"/>
    <w:link w:val="CommentSubject"/>
    <w:semiHidden/>
    <w:rsid w:val="00D955DA"/>
    <w:rPr>
      <w:rFonts w:ascii="Times New Roman" w:eastAsia="Times New Roman" w:hAnsi="Times New Roman" w:cs="Times New Roman"/>
      <w:b/>
      <w:bCs/>
      <w:sz w:val="20"/>
      <w:szCs w:val="20"/>
    </w:rPr>
  </w:style>
  <w:style w:type="paragraph" w:styleId="Footer">
    <w:name w:val="footer"/>
    <w:basedOn w:val="Normal"/>
    <w:link w:val="FooterChar"/>
    <w:rsid w:val="00D955DA"/>
    <w:pPr>
      <w:tabs>
        <w:tab w:val="center" w:pos="4320"/>
        <w:tab w:val="right" w:pos="8640"/>
      </w:tabs>
    </w:pPr>
  </w:style>
  <w:style w:type="character" w:customStyle="1" w:styleId="FooterChar">
    <w:name w:val="Footer Char"/>
    <w:link w:val="Footer"/>
    <w:rsid w:val="00D955DA"/>
    <w:rPr>
      <w:rFonts w:ascii="Times New Roman" w:eastAsia="Times New Roman" w:hAnsi="Times New Roman" w:cs="Times New Roman"/>
      <w:sz w:val="24"/>
      <w:szCs w:val="24"/>
    </w:rPr>
  </w:style>
  <w:style w:type="character" w:styleId="PageNumber">
    <w:name w:val="page number"/>
    <w:basedOn w:val="DefaultParagraphFont"/>
    <w:rsid w:val="00D955DA"/>
  </w:style>
  <w:style w:type="paragraph" w:styleId="BodyTextIndent">
    <w:name w:val="Body Text Indent"/>
    <w:basedOn w:val="Normal"/>
    <w:link w:val="BodyTextIndentChar"/>
    <w:rsid w:val="00D955DA"/>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pPr>
    <w:rPr>
      <w:strike/>
    </w:rPr>
  </w:style>
  <w:style w:type="character" w:customStyle="1" w:styleId="BodyTextIndentChar">
    <w:name w:val="Body Text Indent Char"/>
    <w:link w:val="BodyTextIndent"/>
    <w:rsid w:val="00D955DA"/>
    <w:rPr>
      <w:rFonts w:ascii="Times New Roman" w:eastAsia="Times New Roman" w:hAnsi="Times New Roman" w:cs="Times New Roman"/>
      <w:strike/>
      <w:sz w:val="24"/>
      <w:szCs w:val="24"/>
    </w:rPr>
  </w:style>
  <w:style w:type="paragraph" w:styleId="Header">
    <w:name w:val="header"/>
    <w:basedOn w:val="Normal"/>
    <w:link w:val="HeaderChar"/>
    <w:uiPriority w:val="99"/>
    <w:rsid w:val="00D955DA"/>
    <w:pPr>
      <w:tabs>
        <w:tab w:val="center" w:pos="4320"/>
        <w:tab w:val="right" w:pos="8640"/>
      </w:tabs>
    </w:pPr>
  </w:style>
  <w:style w:type="character" w:customStyle="1" w:styleId="HeaderChar">
    <w:name w:val="Header Char"/>
    <w:link w:val="Header"/>
    <w:uiPriority w:val="99"/>
    <w:rsid w:val="00D955DA"/>
    <w:rPr>
      <w:rFonts w:ascii="Times New Roman" w:eastAsia="Times New Roman" w:hAnsi="Times New Roman" w:cs="Times New Roman"/>
      <w:sz w:val="24"/>
      <w:szCs w:val="24"/>
    </w:rPr>
  </w:style>
  <w:style w:type="paragraph" w:customStyle="1" w:styleId="ACJA">
    <w:name w:val="ACJA"/>
    <w:basedOn w:val="Normal"/>
    <w:rsid w:val="00D955DA"/>
    <w:pPr>
      <w:outlineLvl w:val="0"/>
    </w:pPr>
  </w:style>
  <w:style w:type="character" w:styleId="FollowedHyperlink">
    <w:name w:val="FollowedHyperlink"/>
    <w:semiHidden/>
    <w:unhideWhenUsed/>
    <w:rsid w:val="00781E21"/>
    <w:rPr>
      <w:color w:val="800080"/>
      <w:u w:val="single"/>
    </w:rPr>
  </w:style>
  <w:style w:type="character" w:styleId="CommentReference">
    <w:name w:val="annotation reference"/>
    <w:semiHidden/>
    <w:unhideWhenUsed/>
    <w:rsid w:val="001316B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2587</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Greene, Jennifer</cp:lastModifiedBy>
  <cp:revision>2</cp:revision>
  <cp:lastPrinted>2020-03-06T21:49:00Z</cp:lastPrinted>
  <dcterms:created xsi:type="dcterms:W3CDTF">2020-03-12T21:42:00Z</dcterms:created>
  <dcterms:modified xsi:type="dcterms:W3CDTF">2020-03-12T21:42:00Z</dcterms:modified>
</cp:coreProperties>
</file>